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5" w:rsidRPr="004250C6" w:rsidRDefault="00BC7E85" w:rsidP="00BC7E85">
      <w:pPr>
        <w:spacing w:line="240" w:lineRule="auto"/>
        <w:jc w:val="center"/>
        <w:rPr>
          <w:rFonts w:ascii="Trajan Pro" w:hAnsi="Trajan Pro" w:cstheme="majorBidi"/>
          <w:b/>
          <w:spacing w:val="1"/>
          <w:sz w:val="24"/>
          <w:szCs w:val="24"/>
        </w:rPr>
      </w:pPr>
      <w:r w:rsidRPr="004250C6">
        <w:rPr>
          <w:rFonts w:ascii="Trajan Pro" w:hAnsi="Trajan Pro" w:cstheme="majorBidi"/>
          <w:b/>
          <w:sz w:val="24"/>
          <w:szCs w:val="24"/>
        </w:rPr>
        <w:t xml:space="preserve">METODE PEMBELAJARAN PADA </w:t>
      </w:r>
      <w:r w:rsidRPr="004250C6">
        <w:rPr>
          <w:rFonts w:ascii="Trajan Pro" w:hAnsi="Trajan Pro" w:cstheme="majorBidi"/>
          <w:b/>
          <w:spacing w:val="1"/>
          <w:sz w:val="24"/>
          <w:szCs w:val="24"/>
        </w:rPr>
        <w:t>MATA KULIAH DASAR-DASAR PENDIDIKAN DALAM HADIST PRODI PAI DI IAIN BUKITTINGGI TAHUN AJARAN 2017/2</w:t>
      </w:r>
      <w:bookmarkStart w:id="0" w:name="_GoBack"/>
      <w:bookmarkEnd w:id="0"/>
      <w:r w:rsidRPr="004250C6">
        <w:rPr>
          <w:rFonts w:ascii="Trajan Pro" w:hAnsi="Trajan Pro" w:cstheme="majorBidi"/>
          <w:b/>
          <w:spacing w:val="1"/>
          <w:sz w:val="24"/>
          <w:szCs w:val="24"/>
        </w:rPr>
        <w:t>018</w:t>
      </w:r>
    </w:p>
    <w:p w:rsidR="00765C6D" w:rsidRPr="00EF13F0" w:rsidRDefault="00765C6D" w:rsidP="004250C6">
      <w:pPr>
        <w:spacing w:after="0" w:line="240" w:lineRule="auto"/>
        <w:jc w:val="center"/>
        <w:rPr>
          <w:rFonts w:ascii="Garamond" w:hAnsi="Garamond" w:cs="Times New Roman"/>
          <w:sz w:val="24"/>
          <w:szCs w:val="24"/>
        </w:rPr>
      </w:pPr>
      <w:r w:rsidRPr="009E59AE">
        <w:rPr>
          <w:rFonts w:ascii="Garamond" w:hAnsi="Garamond" w:cs="Times New Roman"/>
          <w:b/>
          <w:bCs/>
          <w:sz w:val="24"/>
          <w:szCs w:val="24"/>
          <w:lang w:val="en-US"/>
        </w:rPr>
        <w:t>Yopi M</w:t>
      </w:r>
      <w:r w:rsidRPr="004250C6">
        <w:rPr>
          <w:rFonts w:ascii="Garamond" w:hAnsi="Garamond" w:cs="Times New Roman"/>
          <w:sz w:val="24"/>
          <w:szCs w:val="24"/>
          <w:lang w:val="en-US"/>
        </w:rPr>
        <w:t xml:space="preserve"> </w:t>
      </w:r>
    </w:p>
    <w:p w:rsidR="004250C6" w:rsidRPr="004250C6" w:rsidRDefault="004250C6" w:rsidP="004250C6">
      <w:pPr>
        <w:spacing w:after="0" w:line="240" w:lineRule="auto"/>
        <w:jc w:val="center"/>
        <w:rPr>
          <w:rFonts w:ascii="Garamond" w:hAnsi="Garamond" w:cs="Times New Roman"/>
          <w:sz w:val="24"/>
          <w:szCs w:val="24"/>
        </w:rPr>
      </w:pPr>
      <w:r w:rsidRPr="004250C6">
        <w:rPr>
          <w:rFonts w:ascii="Garamond" w:hAnsi="Garamond" w:cs="Times New Roman"/>
          <w:sz w:val="24"/>
          <w:szCs w:val="24"/>
          <w:lang w:val="en-US"/>
        </w:rPr>
        <w:t xml:space="preserve">Program Studi </w:t>
      </w:r>
      <w:r w:rsidRPr="004250C6">
        <w:rPr>
          <w:rFonts w:ascii="Garamond" w:hAnsi="Garamond" w:cs="Times New Roman"/>
          <w:sz w:val="24"/>
          <w:szCs w:val="24"/>
        </w:rPr>
        <w:t>Pendidikan Agama Islam</w:t>
      </w:r>
    </w:p>
    <w:p w:rsidR="004250C6" w:rsidRPr="004250C6" w:rsidRDefault="004250C6" w:rsidP="004250C6">
      <w:pPr>
        <w:spacing w:after="0" w:line="240" w:lineRule="auto"/>
        <w:jc w:val="center"/>
        <w:rPr>
          <w:rFonts w:ascii="Garamond" w:hAnsi="Garamond" w:cs="Times New Roman"/>
          <w:sz w:val="24"/>
          <w:szCs w:val="24"/>
          <w:lang w:val="en-US"/>
        </w:rPr>
      </w:pPr>
      <w:r w:rsidRPr="004250C6">
        <w:rPr>
          <w:rFonts w:ascii="Garamond" w:hAnsi="Garamond" w:cs="Times New Roman"/>
          <w:sz w:val="24"/>
          <w:szCs w:val="24"/>
        </w:rPr>
        <w:t>Fakultas</w:t>
      </w:r>
      <w:r w:rsidRPr="004250C6">
        <w:rPr>
          <w:rFonts w:ascii="Garamond" w:hAnsi="Garamond" w:cs="Times New Roman"/>
          <w:sz w:val="24"/>
          <w:szCs w:val="24"/>
          <w:lang w:bidi="en-US"/>
        </w:rPr>
        <w:t xml:space="preserve"> </w:t>
      </w:r>
      <w:r w:rsidRPr="004250C6">
        <w:rPr>
          <w:rFonts w:ascii="Garamond" w:hAnsi="Garamond" w:cs="Times New Roman"/>
          <w:sz w:val="24"/>
          <w:szCs w:val="24"/>
          <w:lang w:val="en-US" w:bidi="en-US"/>
        </w:rPr>
        <w:t>Tarbiyah dan Ilmu Keguruan (FTIK)</w:t>
      </w:r>
    </w:p>
    <w:p w:rsidR="004250C6" w:rsidRPr="004250C6" w:rsidRDefault="004250C6" w:rsidP="004250C6">
      <w:pPr>
        <w:spacing w:after="0" w:line="240" w:lineRule="auto"/>
        <w:jc w:val="center"/>
        <w:rPr>
          <w:rFonts w:ascii="Garamond" w:hAnsi="Garamond" w:cs="Times New Roman"/>
          <w:sz w:val="24"/>
          <w:szCs w:val="24"/>
        </w:rPr>
      </w:pPr>
      <w:r w:rsidRPr="004250C6">
        <w:rPr>
          <w:rFonts w:ascii="Garamond" w:hAnsi="Garamond" w:cs="Times New Roman"/>
          <w:sz w:val="24"/>
          <w:szCs w:val="24"/>
        </w:rPr>
        <w:t xml:space="preserve">Institut Agama Islam Negeri ( IAIN ) </w:t>
      </w:r>
      <w:r w:rsidRPr="004250C6">
        <w:rPr>
          <w:rFonts w:ascii="Garamond" w:hAnsi="Garamond" w:cs="Times New Roman"/>
          <w:sz w:val="24"/>
          <w:szCs w:val="24"/>
          <w:lang w:bidi="en-US"/>
        </w:rPr>
        <w:t>Bukittinggi</w:t>
      </w:r>
    </w:p>
    <w:p w:rsidR="004250C6" w:rsidRPr="004250C6" w:rsidRDefault="00765C6D" w:rsidP="00765C6D">
      <w:pPr>
        <w:spacing w:after="0" w:line="240" w:lineRule="auto"/>
        <w:jc w:val="center"/>
        <w:rPr>
          <w:rFonts w:ascii="Garamond" w:hAnsi="Garamond" w:cs="Times New Roman"/>
          <w:b/>
          <w:bCs/>
          <w:sz w:val="24"/>
          <w:szCs w:val="24"/>
        </w:rPr>
      </w:pPr>
      <w:hyperlink r:id="rId9" w:history="1">
        <w:r w:rsidRPr="00E956CB">
          <w:rPr>
            <w:rStyle w:val="Hyperlink"/>
            <w:rFonts w:ascii="Garamond" w:hAnsi="Garamond" w:cs="Times New Roman"/>
            <w:b/>
            <w:bCs/>
            <w:sz w:val="24"/>
            <w:szCs w:val="24"/>
          </w:rPr>
          <w:t>yopi06@yahoo.co.id</w:t>
        </w:r>
      </w:hyperlink>
    </w:p>
    <w:p w:rsidR="004250C6" w:rsidRDefault="004250C6" w:rsidP="00BC7E85">
      <w:pPr>
        <w:spacing w:after="0" w:line="240" w:lineRule="auto"/>
        <w:jc w:val="center"/>
        <w:rPr>
          <w:rFonts w:ascii="Garamond" w:hAnsi="Garamond" w:cstheme="majorBidi"/>
          <w:b/>
          <w:bCs/>
          <w:sz w:val="24"/>
          <w:szCs w:val="24"/>
        </w:rPr>
      </w:pPr>
    </w:p>
    <w:p w:rsidR="00765C6D" w:rsidRDefault="00765C6D" w:rsidP="00512DA1">
      <w:pPr>
        <w:spacing w:after="0" w:line="240" w:lineRule="auto"/>
        <w:jc w:val="center"/>
        <w:rPr>
          <w:rFonts w:ascii="Garamond" w:hAnsi="Garamond" w:cs="Times New Roman"/>
          <w:sz w:val="24"/>
          <w:szCs w:val="24"/>
        </w:rPr>
      </w:pPr>
      <w:r w:rsidRPr="009E59AE">
        <w:rPr>
          <w:rFonts w:ascii="Garamond" w:hAnsi="Garamond" w:cs="Times New Roman"/>
          <w:b/>
          <w:bCs/>
          <w:sz w:val="24"/>
          <w:szCs w:val="24"/>
        </w:rPr>
        <w:t>Rahman Ritonga, Deswalantri</w:t>
      </w:r>
      <w:r w:rsidRPr="004250C6">
        <w:rPr>
          <w:rFonts w:ascii="Garamond" w:hAnsi="Garamond" w:cs="Times New Roman"/>
          <w:sz w:val="24"/>
          <w:szCs w:val="24"/>
          <w:lang w:val="en-US"/>
        </w:rPr>
        <w:t xml:space="preserve"> </w:t>
      </w:r>
    </w:p>
    <w:p w:rsidR="002B57E7" w:rsidRPr="004250C6" w:rsidRDefault="002B57E7" w:rsidP="00512DA1">
      <w:pPr>
        <w:spacing w:after="0" w:line="240" w:lineRule="auto"/>
        <w:jc w:val="center"/>
        <w:rPr>
          <w:rFonts w:ascii="Garamond" w:hAnsi="Garamond" w:cs="Times New Roman"/>
          <w:sz w:val="24"/>
          <w:szCs w:val="24"/>
        </w:rPr>
      </w:pPr>
      <w:r w:rsidRPr="004250C6">
        <w:rPr>
          <w:rFonts w:ascii="Garamond" w:hAnsi="Garamond" w:cs="Times New Roman"/>
          <w:sz w:val="24"/>
          <w:szCs w:val="24"/>
          <w:lang w:val="en-US"/>
        </w:rPr>
        <w:t xml:space="preserve">Program Studi </w:t>
      </w:r>
      <w:r w:rsidR="00512DA1" w:rsidRPr="004250C6">
        <w:rPr>
          <w:rFonts w:ascii="Garamond" w:hAnsi="Garamond" w:cs="Times New Roman"/>
          <w:sz w:val="24"/>
          <w:szCs w:val="24"/>
        </w:rPr>
        <w:t>Pendidikan Agama Islam</w:t>
      </w:r>
    </w:p>
    <w:p w:rsidR="002B57E7" w:rsidRPr="004250C6" w:rsidRDefault="002B57E7" w:rsidP="00267BF0">
      <w:pPr>
        <w:spacing w:after="0" w:line="240" w:lineRule="auto"/>
        <w:jc w:val="center"/>
        <w:rPr>
          <w:rFonts w:ascii="Garamond" w:hAnsi="Garamond" w:cs="Times New Roman"/>
          <w:sz w:val="24"/>
          <w:szCs w:val="24"/>
          <w:lang w:val="en-US"/>
        </w:rPr>
      </w:pPr>
      <w:r w:rsidRPr="004250C6">
        <w:rPr>
          <w:rFonts w:ascii="Garamond" w:hAnsi="Garamond" w:cs="Times New Roman"/>
          <w:sz w:val="24"/>
          <w:szCs w:val="24"/>
        </w:rPr>
        <w:t>Fakultas</w:t>
      </w:r>
      <w:r w:rsidRPr="004250C6">
        <w:rPr>
          <w:rFonts w:ascii="Garamond" w:hAnsi="Garamond" w:cs="Times New Roman"/>
          <w:sz w:val="24"/>
          <w:szCs w:val="24"/>
          <w:lang w:bidi="en-US"/>
        </w:rPr>
        <w:t xml:space="preserve"> </w:t>
      </w:r>
      <w:r w:rsidRPr="004250C6">
        <w:rPr>
          <w:rFonts w:ascii="Garamond" w:hAnsi="Garamond" w:cs="Times New Roman"/>
          <w:sz w:val="24"/>
          <w:szCs w:val="24"/>
          <w:lang w:val="en-US" w:bidi="en-US"/>
        </w:rPr>
        <w:t>Tarbiyah dan Ilmu Keguruan (FTIK)</w:t>
      </w:r>
    </w:p>
    <w:p w:rsidR="002B57E7" w:rsidRPr="004250C6" w:rsidRDefault="002B57E7" w:rsidP="00267BF0">
      <w:pPr>
        <w:spacing w:after="0" w:line="240" w:lineRule="auto"/>
        <w:jc w:val="center"/>
        <w:rPr>
          <w:rFonts w:ascii="Garamond" w:hAnsi="Garamond" w:cs="Times New Roman"/>
          <w:sz w:val="24"/>
          <w:szCs w:val="24"/>
        </w:rPr>
      </w:pPr>
      <w:r w:rsidRPr="004250C6">
        <w:rPr>
          <w:rFonts w:ascii="Garamond" w:hAnsi="Garamond" w:cs="Times New Roman"/>
          <w:sz w:val="24"/>
          <w:szCs w:val="24"/>
        </w:rPr>
        <w:t xml:space="preserve">Institut Agama Islam Negeri ( IAIN ) </w:t>
      </w:r>
      <w:r w:rsidRPr="004250C6">
        <w:rPr>
          <w:rFonts w:ascii="Garamond" w:hAnsi="Garamond" w:cs="Times New Roman"/>
          <w:sz w:val="24"/>
          <w:szCs w:val="24"/>
          <w:lang w:bidi="en-US"/>
        </w:rPr>
        <w:t>Bukittinggi</w:t>
      </w:r>
    </w:p>
    <w:p w:rsidR="002B57E7" w:rsidRPr="0026614D" w:rsidRDefault="002B57E7" w:rsidP="001267F8">
      <w:pPr>
        <w:spacing w:after="0" w:line="240" w:lineRule="auto"/>
        <w:jc w:val="center"/>
        <w:rPr>
          <w:rFonts w:ascii="Times New Roman" w:hAnsi="Times New Roman" w:cs="Times New Roman"/>
          <w:b/>
          <w:bCs/>
          <w:i/>
          <w:iCs/>
          <w:sz w:val="24"/>
          <w:szCs w:val="24"/>
        </w:rPr>
      </w:pPr>
    </w:p>
    <w:p w:rsidR="00765C6D" w:rsidRPr="008E4CD7" w:rsidRDefault="00765C6D" w:rsidP="00765C6D">
      <w:pPr>
        <w:spacing w:after="0" w:line="240" w:lineRule="auto"/>
        <w:jc w:val="center"/>
        <w:rPr>
          <w:rFonts w:ascii="Garamond" w:hAnsi="Garamond" w:cs="Times New Roman"/>
          <w:b/>
          <w:bCs/>
          <w:i/>
          <w:iCs/>
          <w:sz w:val="24"/>
          <w:szCs w:val="24"/>
        </w:rPr>
      </w:pPr>
      <w:r w:rsidRPr="008E4CD7">
        <w:rPr>
          <w:rFonts w:ascii="Garamond" w:hAnsi="Garamond" w:cs="Times New Roman"/>
          <w:b/>
          <w:bCs/>
          <w:i/>
          <w:iCs/>
          <w:sz w:val="24"/>
          <w:szCs w:val="24"/>
        </w:rPr>
        <w:t>ABSTRACT</w:t>
      </w:r>
    </w:p>
    <w:p w:rsidR="00765C6D" w:rsidRPr="008E4CD7" w:rsidRDefault="00765C6D" w:rsidP="00765C6D">
      <w:pPr>
        <w:spacing w:after="0" w:line="240" w:lineRule="auto"/>
        <w:ind w:firstLine="720"/>
        <w:jc w:val="both"/>
        <w:rPr>
          <w:rFonts w:ascii="Garamond" w:hAnsi="Garamond" w:cs="Times New Roman"/>
          <w:b/>
          <w:bCs/>
          <w:i/>
          <w:iCs/>
          <w:sz w:val="24"/>
          <w:szCs w:val="24"/>
        </w:rPr>
      </w:pPr>
      <w:r w:rsidRPr="008E4CD7">
        <w:rPr>
          <w:rFonts w:ascii="Garamond" w:hAnsi="Garamond" w:cs="Times New Roman"/>
          <w:b/>
          <w:bCs/>
          <w:i/>
          <w:iCs/>
          <w:sz w:val="24"/>
          <w:szCs w:val="24"/>
        </w:rPr>
        <w:t>Yopi M, Nim. 2113,034,</w:t>
      </w:r>
      <w:r w:rsidRPr="008E4CD7">
        <w:rPr>
          <w:rFonts w:ascii="Garamond" w:hAnsi="Garamond" w:cs="Times New Roman"/>
          <w:i/>
          <w:iCs/>
          <w:sz w:val="24"/>
          <w:szCs w:val="24"/>
        </w:rPr>
        <w:t xml:space="preserve"> Islamic Education Study Program, Faculty of Tarbiyah and Teacher Training (IAIN) Bukittinggi 2019. This thesis is titled </w:t>
      </w:r>
      <w:r w:rsidRPr="008E4CD7">
        <w:rPr>
          <w:rFonts w:ascii="Garamond" w:hAnsi="Garamond" w:cs="Times New Roman"/>
          <w:b/>
          <w:bCs/>
          <w:i/>
          <w:iCs/>
          <w:sz w:val="24"/>
          <w:szCs w:val="24"/>
        </w:rPr>
        <w:t>"AL-QUR’AN HADITS LEARNING METHODS IN THE XI CLASS CLASS IN MAN 2 BUKITTINGGI"</w:t>
      </w:r>
    </w:p>
    <w:p w:rsidR="00765C6D" w:rsidRPr="008E4CD7" w:rsidRDefault="00765C6D" w:rsidP="00765C6D">
      <w:pPr>
        <w:spacing w:after="0" w:line="240" w:lineRule="auto"/>
        <w:ind w:firstLine="720"/>
        <w:jc w:val="both"/>
        <w:rPr>
          <w:rFonts w:ascii="Garamond" w:hAnsi="Garamond" w:cs="Times New Roman"/>
          <w:i/>
          <w:iCs/>
          <w:sz w:val="24"/>
          <w:szCs w:val="24"/>
        </w:rPr>
      </w:pPr>
      <w:r w:rsidRPr="008E4CD7">
        <w:rPr>
          <w:rFonts w:ascii="Garamond" w:hAnsi="Garamond" w:cs="Times New Roman"/>
          <w:i/>
          <w:iCs/>
          <w:sz w:val="24"/>
          <w:szCs w:val="24"/>
        </w:rPr>
        <w:t>The background of the author doing this research is that the authors are interested in examining further about the methods used by teachers in the Al-Qur'an Hadits subjects in the XI GPA class at MAN 2 Bukittinggi. Students do not feel bored and eager to learn, because the teacher uses methods that are not monotonous.</w:t>
      </w:r>
    </w:p>
    <w:p w:rsidR="00765C6D" w:rsidRPr="008E4CD7" w:rsidRDefault="00765C6D" w:rsidP="00765C6D">
      <w:pPr>
        <w:spacing w:after="0" w:line="240" w:lineRule="auto"/>
        <w:ind w:firstLine="720"/>
        <w:jc w:val="both"/>
        <w:rPr>
          <w:rFonts w:ascii="Garamond" w:hAnsi="Garamond" w:cs="Times New Roman"/>
          <w:i/>
          <w:iCs/>
          <w:sz w:val="24"/>
          <w:szCs w:val="24"/>
        </w:rPr>
      </w:pPr>
      <w:r w:rsidRPr="008E4CD7">
        <w:rPr>
          <w:rFonts w:ascii="Garamond" w:hAnsi="Garamond" w:cs="Times New Roman"/>
          <w:i/>
          <w:iCs/>
          <w:sz w:val="24"/>
          <w:szCs w:val="24"/>
        </w:rPr>
        <w:t>The type of research that I use is field research with a qualitative approach. The key informants in this study were subject teachers of the Qur'an Hadith, and supporting informants in this study were students of class XI majoring in GPA. Data collection techniques that I use are observation, interviews, and documentation. Then the data obtained from the informants were analyzed by qualitative descriptive techniques.</w:t>
      </w:r>
    </w:p>
    <w:p w:rsidR="00765C6D" w:rsidRPr="008E4CD7" w:rsidRDefault="00765C6D" w:rsidP="00765C6D">
      <w:pPr>
        <w:spacing w:after="0" w:line="240" w:lineRule="auto"/>
        <w:ind w:firstLine="720"/>
        <w:jc w:val="both"/>
        <w:rPr>
          <w:rFonts w:ascii="Garamond" w:hAnsi="Garamond" w:cs="Times New Roman"/>
          <w:i/>
          <w:iCs/>
          <w:sz w:val="24"/>
          <w:szCs w:val="24"/>
        </w:rPr>
      </w:pPr>
      <w:r w:rsidRPr="008E4CD7">
        <w:rPr>
          <w:rFonts w:ascii="Garamond" w:hAnsi="Garamond" w:cs="Times New Roman"/>
          <w:i/>
          <w:iCs/>
          <w:sz w:val="24"/>
          <w:szCs w:val="24"/>
        </w:rPr>
        <w:t>The results of this study indicate that the Al-Qur'an learning method of Hadith applied by teachers of Al-Qur'an Hadith subjects in class XI GPA can be concluded that most teachers use the lecture method, but interspersed with other methods, such as discussion methods, question and answer and other method methods.</w:t>
      </w:r>
    </w:p>
    <w:p w:rsidR="00765C6D" w:rsidRPr="008E4CD7" w:rsidRDefault="00765C6D" w:rsidP="00765C6D">
      <w:pPr>
        <w:spacing w:after="0" w:line="240" w:lineRule="auto"/>
        <w:jc w:val="both"/>
        <w:rPr>
          <w:rFonts w:ascii="Garamond" w:hAnsi="Garamond" w:cs="Times New Roman"/>
          <w:b/>
          <w:bCs/>
          <w:i/>
          <w:iCs/>
          <w:sz w:val="24"/>
          <w:szCs w:val="24"/>
        </w:rPr>
      </w:pPr>
      <w:r w:rsidRPr="008E4CD7">
        <w:rPr>
          <w:rFonts w:ascii="Garamond" w:hAnsi="Garamond" w:cs="Times New Roman"/>
          <w:b/>
          <w:bCs/>
          <w:i/>
          <w:iCs/>
          <w:sz w:val="24"/>
          <w:szCs w:val="24"/>
        </w:rPr>
        <w:t>Keywords: Learning Al-Qur'an Hadits</w:t>
      </w:r>
    </w:p>
    <w:p w:rsidR="00765C6D" w:rsidRDefault="00765C6D" w:rsidP="00765C6D">
      <w:pPr>
        <w:spacing w:after="0" w:line="240" w:lineRule="auto"/>
        <w:jc w:val="center"/>
        <w:rPr>
          <w:rFonts w:ascii="Garamond" w:hAnsi="Garamond" w:cs="Times New Roman"/>
          <w:b/>
          <w:bCs/>
          <w:sz w:val="24"/>
          <w:szCs w:val="24"/>
        </w:rPr>
      </w:pPr>
    </w:p>
    <w:p w:rsidR="00765C6D" w:rsidRDefault="00765C6D" w:rsidP="00765C6D">
      <w:pPr>
        <w:spacing w:after="0" w:line="240" w:lineRule="auto"/>
        <w:jc w:val="center"/>
        <w:rPr>
          <w:rFonts w:ascii="Garamond" w:hAnsi="Garamond" w:cs="Times New Roman"/>
          <w:b/>
          <w:bCs/>
          <w:sz w:val="24"/>
          <w:szCs w:val="24"/>
        </w:rPr>
      </w:pPr>
      <w:r w:rsidRPr="009E59AE">
        <w:rPr>
          <w:rFonts w:ascii="Garamond" w:hAnsi="Garamond" w:cs="Times New Roman"/>
          <w:b/>
          <w:bCs/>
          <w:sz w:val="24"/>
          <w:szCs w:val="24"/>
        </w:rPr>
        <w:t>ABSTRAK</w:t>
      </w:r>
    </w:p>
    <w:p w:rsidR="00765C6D" w:rsidRPr="009E59AE" w:rsidRDefault="00765C6D" w:rsidP="00765C6D">
      <w:pPr>
        <w:spacing w:after="0" w:line="240" w:lineRule="auto"/>
        <w:ind w:firstLine="720"/>
        <w:jc w:val="both"/>
        <w:rPr>
          <w:rFonts w:ascii="Garamond" w:hAnsi="Garamond" w:cs="Times New Roman"/>
          <w:sz w:val="24"/>
          <w:szCs w:val="24"/>
        </w:rPr>
      </w:pPr>
      <w:r w:rsidRPr="009E59AE">
        <w:rPr>
          <w:rFonts w:ascii="Garamond" w:hAnsi="Garamond" w:cs="Times New Roman"/>
          <w:b/>
          <w:bCs/>
          <w:sz w:val="24"/>
          <w:szCs w:val="24"/>
        </w:rPr>
        <w:t>Yopi M</w:t>
      </w:r>
      <w:r w:rsidRPr="009E59AE">
        <w:rPr>
          <w:rFonts w:ascii="Garamond" w:hAnsi="Garamond" w:cs="Times New Roman"/>
          <w:sz w:val="24"/>
          <w:szCs w:val="24"/>
        </w:rPr>
        <w:t xml:space="preserve">, </w:t>
      </w:r>
      <w:r w:rsidRPr="009E59AE">
        <w:rPr>
          <w:rFonts w:ascii="Garamond" w:hAnsi="Garamond" w:cs="Times New Roman"/>
          <w:b/>
          <w:bCs/>
          <w:sz w:val="24"/>
          <w:szCs w:val="24"/>
        </w:rPr>
        <w:t>Nim. 2113.034</w:t>
      </w:r>
      <w:r w:rsidRPr="009E59AE">
        <w:rPr>
          <w:rFonts w:ascii="Garamond" w:hAnsi="Garamond" w:cs="Times New Roman"/>
          <w:sz w:val="24"/>
          <w:szCs w:val="24"/>
        </w:rPr>
        <w:t>, program studi Pendidikan Agama Islam, fakultas Tarbiyah dan Ilmu Keguruan (IAIN) Bukittinggi 2019. Skripsi ini berjudul</w:t>
      </w:r>
      <w:r w:rsidRPr="009E59AE">
        <w:rPr>
          <w:rFonts w:ascii="Garamond" w:hAnsi="Garamond" w:cs="Times New Roman"/>
          <w:b/>
          <w:bCs/>
          <w:sz w:val="24"/>
          <w:szCs w:val="24"/>
        </w:rPr>
        <w:t xml:space="preserve"> “METODE PEMBELAJARAN AL-QUR’AN HADITS PADA KELAS XI IPK DI MAN 2 BUKITTINGGI”</w:t>
      </w:r>
    </w:p>
    <w:p w:rsidR="00765C6D" w:rsidRPr="009E59AE" w:rsidRDefault="00765C6D" w:rsidP="00765C6D">
      <w:pPr>
        <w:spacing w:after="0" w:line="240" w:lineRule="auto"/>
        <w:ind w:firstLine="720"/>
        <w:jc w:val="both"/>
        <w:rPr>
          <w:rFonts w:ascii="Garamond" w:hAnsi="Garamond" w:cs="Times New Roman"/>
          <w:sz w:val="24"/>
          <w:szCs w:val="24"/>
        </w:rPr>
      </w:pPr>
      <w:r w:rsidRPr="009E59AE">
        <w:rPr>
          <w:rFonts w:ascii="Garamond" w:hAnsi="Garamond" w:cs="Times New Roman"/>
          <w:sz w:val="24"/>
          <w:szCs w:val="24"/>
        </w:rPr>
        <w:t>Latar belakang penulis melakukan penelitian ini adalah penulis tertarik untuk meneliti lebih lanjut  mengenai metode yang digunakan oleh guru pada mata pelajaran Al-Qur’an Hadits pada kelas XI IPK di MAN 2 Bukittinggi. Siswa tidak merasa bosan dan bersemangat dalam belajar, karena guru menggunakan metode yang tidak monoton.</w:t>
      </w:r>
    </w:p>
    <w:p w:rsidR="00765C6D" w:rsidRPr="009E59AE" w:rsidRDefault="00765C6D" w:rsidP="00765C6D">
      <w:pPr>
        <w:spacing w:after="0" w:line="240" w:lineRule="auto"/>
        <w:ind w:firstLine="720"/>
        <w:jc w:val="both"/>
        <w:rPr>
          <w:rFonts w:ascii="Garamond" w:hAnsi="Garamond" w:cs="Times New Roman"/>
          <w:i/>
          <w:iCs/>
          <w:sz w:val="24"/>
          <w:szCs w:val="24"/>
        </w:rPr>
      </w:pPr>
      <w:r w:rsidRPr="009E59AE">
        <w:rPr>
          <w:rFonts w:ascii="Garamond" w:hAnsi="Garamond" w:cs="Times New Roman"/>
          <w:sz w:val="24"/>
          <w:szCs w:val="24"/>
        </w:rPr>
        <w:t xml:space="preserve">Jenis penelitian yang penulis gunakan adalah penelitian lapangan </w:t>
      </w:r>
      <w:r w:rsidRPr="009E59AE">
        <w:rPr>
          <w:rFonts w:ascii="Garamond" w:hAnsi="Garamond" w:cs="Times New Roman"/>
          <w:i/>
          <w:iCs/>
          <w:sz w:val="24"/>
          <w:szCs w:val="24"/>
        </w:rPr>
        <w:t>(field research)</w:t>
      </w:r>
      <w:r w:rsidRPr="009E59AE">
        <w:rPr>
          <w:rFonts w:ascii="Garamond" w:hAnsi="Garamond" w:cs="Times New Roman"/>
          <w:sz w:val="24"/>
          <w:szCs w:val="24"/>
        </w:rPr>
        <w:t xml:space="preserve"> dengan pendekatan kualitatif. Adapun informan kunci pada penelitian ini adalah guru mata pelajaran Al-Qur’an Hadits, dan informan pendukung dalam penelitian ini adalah siswa kelas XI jurusan IPK. Teknik pengumpulan data yang penulis gunakan adalah observasi, wawancara, dan dokumentasi. Kemudian data yang didapat dari informan dianalisa dengan teknik </w:t>
      </w:r>
      <w:r w:rsidRPr="009E59AE">
        <w:rPr>
          <w:rFonts w:ascii="Garamond" w:hAnsi="Garamond" w:cs="Times New Roman"/>
          <w:i/>
          <w:iCs/>
          <w:sz w:val="24"/>
          <w:szCs w:val="24"/>
        </w:rPr>
        <w:t>deskriptif kualitatif.</w:t>
      </w:r>
    </w:p>
    <w:p w:rsidR="00765C6D" w:rsidRDefault="00765C6D" w:rsidP="00765C6D">
      <w:pPr>
        <w:spacing w:after="0" w:line="240" w:lineRule="auto"/>
        <w:ind w:firstLine="720"/>
        <w:jc w:val="both"/>
        <w:rPr>
          <w:rFonts w:ascii="Garamond" w:hAnsi="Garamond" w:cs="Times New Roman"/>
          <w:sz w:val="24"/>
          <w:szCs w:val="24"/>
        </w:rPr>
      </w:pPr>
      <w:r w:rsidRPr="009E59AE">
        <w:rPr>
          <w:rFonts w:ascii="Garamond" w:hAnsi="Garamond" w:cs="Times New Roman"/>
          <w:sz w:val="24"/>
          <w:szCs w:val="24"/>
        </w:rPr>
        <w:t>Hasil penelitian ini menunjukkan bahwa metode pembelajaran Al-Qur’an Hadits yang diterapkan oleh guru mata pelajaran Al-Qur’an Hadits pada kelas XI IPK dapat disimpulkan bahwa guru kebanyakan menggunakan metode ceramah, namun diselingi dengan metode lain, seperti metode diskusi, tanya jawab dan metode metode lainnya.</w:t>
      </w:r>
    </w:p>
    <w:p w:rsidR="00765C6D" w:rsidRPr="005D448B" w:rsidRDefault="00765C6D" w:rsidP="00765C6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Kata Kunci : </w:t>
      </w:r>
      <w:r w:rsidRPr="009E59AE">
        <w:rPr>
          <w:rFonts w:ascii="Garamond" w:hAnsi="Garamond" w:cs="Times New Roman"/>
          <w:b/>
          <w:bCs/>
          <w:sz w:val="24"/>
          <w:szCs w:val="24"/>
        </w:rPr>
        <w:t>Pembelajaran Al-Qur’an Hadits</w:t>
      </w:r>
    </w:p>
    <w:p w:rsidR="00BC7E85" w:rsidRPr="004250C6" w:rsidRDefault="00BC7E85" w:rsidP="00BC7E85">
      <w:pPr>
        <w:spacing w:after="0" w:line="240" w:lineRule="auto"/>
        <w:jc w:val="both"/>
        <w:rPr>
          <w:rFonts w:ascii="Garamond" w:hAnsi="Garamond" w:cs="Times New Roman"/>
          <w:sz w:val="24"/>
          <w:szCs w:val="24"/>
        </w:rPr>
      </w:pPr>
    </w:p>
    <w:p w:rsidR="00BC7E85" w:rsidRPr="004250C6" w:rsidRDefault="00BC7E85" w:rsidP="00BC7E85">
      <w:pPr>
        <w:spacing w:line="240" w:lineRule="auto"/>
        <w:jc w:val="both"/>
        <w:rPr>
          <w:rFonts w:ascii="Garamond" w:hAnsi="Garamond" w:cs="Times New Roman"/>
          <w:sz w:val="24"/>
          <w:szCs w:val="24"/>
        </w:rPr>
        <w:sectPr w:rsidR="00BC7E85" w:rsidRPr="004250C6" w:rsidSect="00512DA1">
          <w:headerReference w:type="default" r:id="rId10"/>
          <w:footerReference w:type="default" r:id="rId11"/>
          <w:type w:val="continuous"/>
          <w:pgSz w:w="11906" w:h="16838"/>
          <w:pgMar w:top="1440" w:right="1440" w:bottom="1440" w:left="1440" w:header="708" w:footer="708" w:gutter="0"/>
          <w:cols w:space="708"/>
          <w:docGrid w:linePitch="360"/>
        </w:sectPr>
      </w:pPr>
    </w:p>
    <w:p w:rsidR="001267F8" w:rsidRPr="004250C6" w:rsidRDefault="001267F8" w:rsidP="001267F8">
      <w:pPr>
        <w:tabs>
          <w:tab w:val="left" w:pos="284"/>
        </w:tabs>
        <w:spacing w:after="0" w:line="240" w:lineRule="auto"/>
        <w:jc w:val="both"/>
        <w:rPr>
          <w:rFonts w:ascii="Garamond" w:hAnsi="Garamond" w:cs="Times New Roman"/>
          <w:b/>
          <w:sz w:val="24"/>
          <w:szCs w:val="24"/>
        </w:rPr>
      </w:pPr>
      <w:r w:rsidRPr="004250C6">
        <w:rPr>
          <w:rFonts w:ascii="Garamond" w:hAnsi="Garamond" w:cs="Times New Roman"/>
          <w:b/>
          <w:sz w:val="24"/>
          <w:szCs w:val="24"/>
        </w:rPr>
        <w:lastRenderedPageBreak/>
        <w:t>Latar Belakang</w:t>
      </w:r>
    </w:p>
    <w:p w:rsidR="00765C6D" w:rsidRPr="00765C6D" w:rsidRDefault="00765C6D" w:rsidP="00765C6D">
      <w:pPr>
        <w:pStyle w:val="Default"/>
        <w:ind w:firstLine="720"/>
        <w:jc w:val="both"/>
        <w:rPr>
          <w:rFonts w:ascii="Garamond" w:hAnsi="Garamond"/>
        </w:rPr>
      </w:pPr>
      <w:r w:rsidRPr="00765C6D">
        <w:rPr>
          <w:rFonts w:ascii="Garamond" w:hAnsi="Garamond"/>
        </w:rPr>
        <w:t xml:space="preserve">Pendidikan merupakan suatu proses pendewasaan peserta didik melalui pembelajaran secara sadar dan terencana untuk secara aktif mengoptimalkan potensi yang ada pada diri peserta didik, sehingga terbentuk watak, karakter, dan kepribadian sebagai manusia seutuhnya. </w:t>
      </w:r>
      <w:r w:rsidRPr="00765C6D">
        <w:rPr>
          <w:rFonts w:ascii="Garamond" w:hAnsi="Garamond"/>
          <w:lang w:val="id-ID"/>
        </w:rPr>
        <w:t>Pendidikan</w:t>
      </w:r>
      <w:r w:rsidRPr="00765C6D">
        <w:rPr>
          <w:rFonts w:ascii="Garamond" w:hAnsi="Garamond"/>
        </w:rPr>
        <w:t xml:space="preserve"> </w:t>
      </w:r>
      <w:r w:rsidRPr="00765C6D">
        <w:rPr>
          <w:rFonts w:ascii="Garamond" w:hAnsi="Garamond"/>
          <w:lang w:val="id-ID"/>
        </w:rPr>
        <w:t>merupakan</w:t>
      </w:r>
      <w:r w:rsidRPr="00765C6D">
        <w:rPr>
          <w:rFonts w:ascii="Garamond" w:hAnsi="Garamond"/>
        </w:rPr>
        <w:t xml:space="preserve"> kunci utama terbentuknya sumber daya manusia yang kompeten untuk membangun bangsa. </w:t>
      </w:r>
      <w:r w:rsidRPr="00765C6D">
        <w:rPr>
          <w:rFonts w:ascii="Garamond" w:hAnsi="Garamond"/>
          <w:lang w:val="id-ID"/>
        </w:rPr>
        <w:t>Istilah pendidikan yang pada dasarnya adalah upaya seseorang untuk sadar dalam mengembangkan potensi yang ada dalam diri individu, sehingga pendidikan mempunyai peran yang sangat penting untuk perkembangan dan kelangsungan kehidupan suatu bangsa.</w:t>
      </w:r>
    </w:p>
    <w:p w:rsidR="00765C6D" w:rsidRPr="00765C6D" w:rsidRDefault="00765C6D" w:rsidP="00765C6D">
      <w:pPr>
        <w:pStyle w:val="Default"/>
        <w:ind w:firstLine="720"/>
        <w:jc w:val="both"/>
        <w:rPr>
          <w:rFonts w:ascii="Garamond" w:hAnsi="Garamond"/>
        </w:rPr>
      </w:pPr>
      <w:r w:rsidRPr="00765C6D">
        <w:rPr>
          <w:rFonts w:ascii="Garamond" w:hAnsi="Garamond"/>
        </w:rPr>
        <w:t xml:space="preserve">Menurut tokoh nasional Indonesia Ki Hajar Dewantara yang dikutip oleh Muri Yusuf dalam bukunya Pengantar Ilmu Pendidikan merumuskan bahwa pengertian pendidikan adalah sebagai berikut: </w:t>
      </w:r>
    </w:p>
    <w:p w:rsidR="00765C6D" w:rsidRPr="00765C6D" w:rsidRDefault="00765C6D" w:rsidP="00765C6D">
      <w:pPr>
        <w:pStyle w:val="Default"/>
        <w:jc w:val="both"/>
        <w:rPr>
          <w:rFonts w:ascii="Garamond" w:hAnsi="Garamond"/>
        </w:rPr>
      </w:pPr>
      <w:proofErr w:type="gramStart"/>
      <w:r w:rsidRPr="00765C6D">
        <w:rPr>
          <w:rFonts w:ascii="Garamond" w:hAnsi="Garamond"/>
        </w:rPr>
        <w:t>Pendidikan diartikan sebagai daya upaya untuk memberikan tuntunan pada segala kekuatan kodrat yang ada pada anak-anak, agar mereka baik sebagai manusia maupun sebagai anggota masyarakat dapat mencapai keselamatan dan kebahagiaan hidup lahir dan batin yang setinggi-tingginya.</w:t>
      </w:r>
      <w:proofErr w:type="gramEnd"/>
      <w:r w:rsidRPr="00765C6D">
        <w:rPr>
          <w:rStyle w:val="FootnoteReference"/>
          <w:rFonts w:ascii="Garamond" w:hAnsi="Garamond"/>
        </w:rPr>
        <w:footnoteReference w:id="1"/>
      </w:r>
    </w:p>
    <w:p w:rsidR="00765C6D" w:rsidRPr="00765C6D" w:rsidRDefault="00765C6D" w:rsidP="00765C6D">
      <w:pPr>
        <w:pStyle w:val="Default"/>
        <w:ind w:firstLine="720"/>
        <w:jc w:val="both"/>
        <w:rPr>
          <w:rFonts w:ascii="Garamond" w:hAnsi="Garamond"/>
        </w:rPr>
      </w:pPr>
      <w:r w:rsidRPr="00765C6D">
        <w:rPr>
          <w:rFonts w:ascii="Garamond" w:hAnsi="Garamond"/>
        </w:rPr>
        <w:t>Selaras dengan pengertian di atas, UU No. 20 Tahun 2003 Bab</w:t>
      </w:r>
      <w:r w:rsidRPr="00765C6D">
        <w:rPr>
          <w:rFonts w:ascii="Garamond" w:hAnsi="Garamond"/>
          <w:lang w:val="id-ID"/>
        </w:rPr>
        <w:t xml:space="preserve"> I</w:t>
      </w:r>
      <w:r w:rsidRPr="00765C6D">
        <w:rPr>
          <w:rFonts w:ascii="Garamond" w:hAnsi="Garamond"/>
        </w:rPr>
        <w:t xml:space="preserve"> Pasal 1 tentang Sistem Pendidikan Nasional juga men</w:t>
      </w:r>
      <w:r w:rsidRPr="00765C6D">
        <w:rPr>
          <w:rFonts w:ascii="Garamond" w:hAnsi="Garamond"/>
          <w:lang w:val="id-ID"/>
        </w:rPr>
        <w:t>jelaskan bahwa</w:t>
      </w:r>
      <w:r w:rsidRPr="00765C6D">
        <w:rPr>
          <w:rFonts w:ascii="Garamond" w:hAnsi="Garamond"/>
        </w:rPr>
        <w:t xml:space="preserve">: </w:t>
      </w:r>
    </w:p>
    <w:p w:rsidR="00765C6D" w:rsidRPr="00765C6D" w:rsidRDefault="00765C6D" w:rsidP="00765C6D">
      <w:pPr>
        <w:pStyle w:val="Default"/>
        <w:jc w:val="both"/>
        <w:rPr>
          <w:rFonts w:ascii="Garamond" w:hAnsi="Garamond"/>
        </w:rPr>
      </w:pPr>
      <w:r w:rsidRPr="00765C6D">
        <w:rPr>
          <w:rFonts w:ascii="Garamond" w:hAnsi="Garamond"/>
        </w:rPr>
        <w:t>Pendidikan adalah suatu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765C6D">
        <w:rPr>
          <w:rStyle w:val="FootnoteReference"/>
          <w:rFonts w:ascii="Garamond" w:hAnsi="Garamond"/>
        </w:rPr>
        <w:footnoteReference w:id="2"/>
      </w:r>
    </w:p>
    <w:p w:rsidR="00765C6D" w:rsidRPr="00765C6D" w:rsidRDefault="00765C6D" w:rsidP="00765C6D">
      <w:pPr>
        <w:pStyle w:val="Default"/>
        <w:tabs>
          <w:tab w:val="left" w:pos="360"/>
        </w:tabs>
        <w:ind w:firstLine="720"/>
        <w:jc w:val="both"/>
        <w:rPr>
          <w:rFonts w:ascii="Garamond" w:hAnsi="Garamond"/>
        </w:rPr>
      </w:pPr>
      <w:r w:rsidRPr="00765C6D">
        <w:rPr>
          <w:rFonts w:ascii="Garamond" w:hAnsi="Garamond"/>
        </w:rPr>
        <w:t xml:space="preserve">Dari uraian di atas dapat ditarik kesimpulan bahwa tujuan dari pendidikan </w:t>
      </w:r>
      <w:r w:rsidRPr="00765C6D">
        <w:rPr>
          <w:rFonts w:ascii="Garamond" w:hAnsi="Garamond"/>
        </w:rPr>
        <w:lastRenderedPageBreak/>
        <w:t xml:space="preserve">adalah </w:t>
      </w:r>
      <w:r w:rsidRPr="00765C6D">
        <w:rPr>
          <w:rFonts w:ascii="Garamond" w:hAnsi="Garamond"/>
          <w:lang w:val="id-ID"/>
        </w:rPr>
        <w:t>membentuk manusia seutuhnya, yakni manusia pancasila sejati serta berlangsung seumur hidup, di dalam maupun di luar sekolah dan diharapkan agar menjadi manusia atau warga masyarakat yang terampil bekerja, mampu menyesuaikan diri dengan sekitarnya dan mengatasi masalah dalam kehidupannya pada masa sekarang dan masa yang akan datang.</w:t>
      </w:r>
      <w:r w:rsidRPr="00765C6D">
        <w:rPr>
          <w:rStyle w:val="FootnoteReference"/>
          <w:rFonts w:ascii="Garamond" w:hAnsi="Garamond"/>
        </w:rPr>
        <w:footnoteReference w:id="3"/>
      </w:r>
    </w:p>
    <w:p w:rsidR="00765C6D" w:rsidRPr="00765C6D" w:rsidRDefault="00765C6D" w:rsidP="00765C6D">
      <w:pPr>
        <w:spacing w:line="240" w:lineRule="auto"/>
        <w:ind w:firstLine="720"/>
        <w:jc w:val="both"/>
        <w:rPr>
          <w:rFonts w:ascii="Garamond" w:eastAsia="Times New Roman" w:hAnsi="Garamond" w:cs="Times New Roman"/>
          <w:sz w:val="24"/>
          <w:szCs w:val="24"/>
        </w:rPr>
      </w:pPr>
      <w:r w:rsidRPr="00765C6D">
        <w:rPr>
          <w:rFonts w:ascii="Garamond" w:eastAsia="Times New Roman" w:hAnsi="Garamond" w:cs="Times New Roman"/>
          <w:sz w:val="24"/>
          <w:szCs w:val="24"/>
        </w:rPr>
        <w:t>Allah SWT berfirman dalam Al-Qur’an surat Al-Mujadalah ayat 11 sebagai berikut :</w:t>
      </w:r>
    </w:p>
    <w:p w:rsidR="00765C6D" w:rsidRPr="00765C6D" w:rsidRDefault="00765C6D" w:rsidP="00765C6D">
      <w:pPr>
        <w:spacing w:line="240" w:lineRule="auto"/>
        <w:jc w:val="right"/>
        <w:rPr>
          <w:rFonts w:ascii="Garamond" w:hAnsi="Garamond" w:cs="Times New Roman"/>
          <w:sz w:val="24"/>
          <w:szCs w:val="24"/>
        </w:rPr>
      </w:pPr>
      <w:r w:rsidRPr="00765C6D">
        <w:rPr>
          <w:rFonts w:ascii="Garamond" w:hAnsi="Garamond" w:cs="Times New Roman"/>
          <w:sz w:val="24"/>
          <w:szCs w:val="24"/>
          <w:rtl/>
        </w:rPr>
        <w:t>يٰاَ أَيُّهَا الَّذِيْنَ اٰمَنُوْا اِذَا قِيْلَ لَكُمْ تَفَسَّحُوْا فِى الْمَجٰالِسِ فَافْسَحُوْا يَفْسَحِااللهُ لَكُمْ ۚ وَإِذَا قِيْلَ انْشُزُوْا فَانْشُزُوْا يَرْفَعِ اللهُ الَّذِيْنَ اٰمَنُوْا مِنْكُمْ ۙ وَالَّذِيْنَ اُوْتُوا الْعِلْمَ دَرَجَاتٍ ۗ وَاللهُ بِمَا تَعْمَلُوْنَ خَبِيرٌ</w:t>
      </w:r>
    </w:p>
    <w:p w:rsidR="00765C6D" w:rsidRPr="00765C6D" w:rsidRDefault="00765C6D" w:rsidP="00765C6D">
      <w:pPr>
        <w:spacing w:after="0" w:line="240" w:lineRule="auto"/>
        <w:jc w:val="both"/>
        <w:rPr>
          <w:rFonts w:ascii="Garamond" w:eastAsia="Times New Roman" w:hAnsi="Garamond" w:cs="Times New Roman"/>
          <w:i/>
          <w:iCs/>
          <w:sz w:val="24"/>
          <w:szCs w:val="24"/>
          <w:rtl/>
        </w:rPr>
      </w:pPr>
      <w:r w:rsidRPr="00765C6D">
        <w:rPr>
          <w:rFonts w:ascii="Garamond" w:hAnsi="Garamond" w:cs="Times New Roman"/>
          <w:i/>
          <w:iCs/>
          <w:sz w:val="24"/>
          <w:szCs w:val="24"/>
        </w:rPr>
        <w:t>Artinya : Wahai orang-orang yang beriman! apabila dikatakan kepadamu, "Berlapang-lapanglah dalam majlis", maka lapangkanlah niscaya Allah akan memberi kelapangan untukmu. Dan apabila dikatakan: "Berdirilah kamu", maka berdirilah, niscaya Allah akan mengangkat derajat orang-orang yang beriman di antaramu dan orang-orang yang diberi ilmu beberapa derajat. Dan Allah Maha Mengetahui apa yang kamu kerjakan.(Al Mujadalah : 11)</w:t>
      </w:r>
      <w:r w:rsidRPr="00765C6D">
        <w:rPr>
          <w:rStyle w:val="FootnoteReference"/>
          <w:rFonts w:ascii="Garamond" w:hAnsi="Garamond" w:cs="Times New Roman"/>
          <w:i/>
          <w:iCs/>
          <w:sz w:val="24"/>
          <w:szCs w:val="24"/>
        </w:rPr>
        <w:footnoteReference w:id="4"/>
      </w:r>
    </w:p>
    <w:p w:rsidR="00765C6D" w:rsidRPr="00765C6D" w:rsidRDefault="00765C6D" w:rsidP="00765C6D">
      <w:pPr>
        <w:pStyle w:val="Default"/>
        <w:tabs>
          <w:tab w:val="left" w:pos="360"/>
        </w:tabs>
        <w:ind w:firstLine="720"/>
        <w:jc w:val="both"/>
        <w:rPr>
          <w:rFonts w:ascii="Garamond" w:hAnsi="Garamond"/>
        </w:rPr>
      </w:pPr>
      <w:proofErr w:type="gramStart"/>
      <w:r w:rsidRPr="00765C6D">
        <w:rPr>
          <w:rFonts w:ascii="Garamond" w:hAnsi="Garamond"/>
        </w:rPr>
        <w:t>Dari ayat di atas dapat dilihat betapa Allah SWT memuliakan dan meninggikan orang-orang yang belajar dan berilmu pengetahuan beberapa derajat.</w:t>
      </w:r>
      <w:proofErr w:type="gramEnd"/>
      <w:r w:rsidRPr="00765C6D">
        <w:rPr>
          <w:rFonts w:ascii="Garamond" w:hAnsi="Garamond"/>
        </w:rPr>
        <w:t xml:space="preserve"> </w:t>
      </w:r>
      <w:proofErr w:type="gramStart"/>
      <w:r w:rsidRPr="00765C6D">
        <w:rPr>
          <w:rFonts w:ascii="Garamond" w:hAnsi="Garamond"/>
        </w:rPr>
        <w:t>Terlebih lagi orang-orang yang mau memperdalam ilmu agama dan mengamalkannya dalam kehidupan sehari-hari.</w:t>
      </w:r>
      <w:proofErr w:type="gramEnd"/>
      <w:r w:rsidRPr="00765C6D">
        <w:rPr>
          <w:rFonts w:ascii="Garamond" w:hAnsi="Garamond"/>
        </w:rPr>
        <w:t xml:space="preserve"> </w:t>
      </w:r>
      <w:proofErr w:type="gramStart"/>
      <w:r w:rsidRPr="00765C6D">
        <w:rPr>
          <w:rFonts w:ascii="Garamond" w:hAnsi="Garamond"/>
        </w:rPr>
        <w:t>Seperti orang-orang yang belajar di madrasah-madrasah atau lembaga-lembaga pendidikan Islam.</w:t>
      </w:r>
      <w:proofErr w:type="gramEnd"/>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Madarasah Aliyah adalah salah satu lembaga pendidikan Islam yang berada di bawah naungan kementerian agama.</w:t>
      </w:r>
      <w:r w:rsidRPr="00765C6D">
        <w:rPr>
          <w:rFonts w:ascii="Garamond" w:eastAsia="Times New Roman" w:hAnsi="Garamond" w:cs="Times New Roman"/>
          <w:sz w:val="24"/>
          <w:szCs w:val="24"/>
        </w:rPr>
        <w:t xml:space="preserve"> Mata pelajaran Al-Qur’an Hadits adalah bagian dari mata pelajaran pendidikan agama Islam pada Madrasah Aliyah yang dimaksudkan untuk memberikan motivasi, bimbingan, pemahaman, kemampuan dan penghayatan terhadap isi yang terkandung dalam Al-</w:t>
      </w:r>
      <w:r w:rsidRPr="00765C6D">
        <w:rPr>
          <w:rFonts w:ascii="Garamond" w:eastAsia="Times New Roman" w:hAnsi="Garamond" w:cs="Times New Roman"/>
          <w:sz w:val="24"/>
          <w:szCs w:val="24"/>
        </w:rPr>
        <w:lastRenderedPageBreak/>
        <w:t>Qur’an dan Hadits. Sehingga dapat diwujudkan dalam perilaku sehari-hari sebagai manifestasi iman dan takwa kepada Allah SWT.</w:t>
      </w:r>
      <w:r w:rsidRPr="00765C6D">
        <w:rPr>
          <w:rFonts w:ascii="Garamond" w:hAnsi="Garamond" w:cs="Times New Roman"/>
          <w:sz w:val="24"/>
          <w:szCs w:val="24"/>
        </w:rPr>
        <w:t xml:space="preserve"> Mata pelajaran Al-Qur’an Hadits dijadikan sebagai salah satu pelajaran pokok yang diajarkan pada seluruh siswa kelas X, XI, dan XII. Tujuan pembelajaran AL-Qur’an Hadits adalah meningkatkan kecintaaan siswa terhadap Al-Qur’an dan Hadits. Membekali siswa dengan dalil-dalil yang terdapat dalam Al-Qur’an dan Hadits sebagai pedoman dalam menyikapi dan menghadapi kehidupan.</w:t>
      </w:r>
    </w:p>
    <w:p w:rsidR="00765C6D" w:rsidRPr="00765C6D" w:rsidRDefault="00765C6D" w:rsidP="00765C6D">
      <w:pPr>
        <w:spacing w:after="0" w:line="240" w:lineRule="auto"/>
        <w:ind w:firstLine="720"/>
        <w:jc w:val="both"/>
        <w:rPr>
          <w:rFonts w:ascii="Garamond" w:eastAsia="Times New Roman" w:hAnsi="Garamond" w:cs="Times New Roman"/>
          <w:sz w:val="24"/>
          <w:szCs w:val="24"/>
        </w:rPr>
      </w:pPr>
      <w:r w:rsidRPr="00765C6D">
        <w:rPr>
          <w:rFonts w:ascii="Garamond" w:eastAsia="Times New Roman" w:hAnsi="Garamond" w:cs="Times New Roman"/>
          <w:sz w:val="24"/>
          <w:szCs w:val="24"/>
        </w:rPr>
        <w:t xml:space="preserve">Agar tujuan pembelajaran  Al-Qur'an Hadits tersebut tercapai, guru perlu merancang dan mendesain proses pembelajaran yang sesuai. Guru perlu menggunakan pendekatan, strategi dan metode pembelajaran yang menarik agar dapat memudahkan siswa dalam memahami materi yang diajarkan serta dapat meningkatkan motivasi siswa untuk meningkatkan kegiatan belajar mengajar. Sehingga siswa tidak merasa jenuh dan bosan pada saat guru menyampaikan materi pembelajaran. </w:t>
      </w:r>
      <w:r w:rsidRPr="00765C6D">
        <w:rPr>
          <w:rFonts w:ascii="Garamond" w:hAnsi="Garamond" w:cs="Times New Roman"/>
          <w:sz w:val="24"/>
          <w:szCs w:val="24"/>
        </w:rPr>
        <w:t>Materi yang diajarkan kepada siswa adalah materi yang sudah ada pada kurikulum yang ditetapkan oleh pemerintah. Materi tersebut diberikan dalam bentuk ayat-ayat Al-Qur’an dan Hadits yang materinya dituntut adanya hafalan siswa dari materi tersebut. Karena materi hafalan itu berbentuk ayat-ayat Al-Qur’an dan Hadits yang ditulis dalam bahasa Arab, makanya menimbulkan kesulitan tersendiri bagi siswa untuk menguasainya. Sehingga membutuhkan strategi dan metode serta taktik dan teknik yang menarik dalam proses pembelajaran.</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eastAsia="Times New Roman" w:hAnsi="Garamond" w:cs="Times New Roman"/>
          <w:sz w:val="24"/>
          <w:szCs w:val="24"/>
        </w:rPr>
        <w:t>Metode adalah cara yang digunakan untuk mengimplementasikan rencana yang sudah disusun dalam kegiatan nyata agar tujuan yang telah disusun tercapai secara optimal.</w:t>
      </w:r>
      <w:r w:rsidRPr="00765C6D">
        <w:rPr>
          <w:rStyle w:val="FootnoteReference"/>
          <w:rFonts w:ascii="Garamond" w:eastAsia="Times New Roman" w:hAnsi="Garamond" w:cs="Times New Roman"/>
          <w:sz w:val="24"/>
          <w:szCs w:val="24"/>
        </w:rPr>
        <w:footnoteReference w:id="5"/>
      </w:r>
      <w:r w:rsidRPr="00765C6D">
        <w:rPr>
          <w:rFonts w:ascii="Garamond" w:eastAsia="Times New Roman" w:hAnsi="Garamond" w:cs="Times New Roman"/>
          <w:sz w:val="24"/>
          <w:szCs w:val="24"/>
        </w:rPr>
        <w:t xml:space="preserve"> Metode mengajar memegang peranan penting dalam mencapai tujuan atau keberhasilan pembelajaran. Seorang guru akan berhasil dalam tugas mengajar, bila dengan metode atau teknik yang </w:t>
      </w:r>
      <w:r w:rsidRPr="00765C6D">
        <w:rPr>
          <w:rFonts w:ascii="Garamond" w:eastAsia="Times New Roman" w:hAnsi="Garamond" w:cs="Times New Roman"/>
          <w:sz w:val="24"/>
          <w:szCs w:val="24"/>
        </w:rPr>
        <w:lastRenderedPageBreak/>
        <w:t>digunakannya ia mampu memotivasi serta memancing daya dan gairah belajar murid-muridnya. Beberapa hal yang perlu diperhatikan yang berhubungan dengan metode yaitu:</w:t>
      </w:r>
    </w:p>
    <w:p w:rsidR="00765C6D" w:rsidRPr="00765C6D" w:rsidRDefault="00765C6D" w:rsidP="00765C6D">
      <w:pPr>
        <w:pStyle w:val="ListParagraph"/>
        <w:numPr>
          <w:ilvl w:val="0"/>
          <w:numId w:val="8"/>
        </w:numPr>
        <w:spacing w:after="0" w:line="240" w:lineRule="auto"/>
        <w:ind w:left="426"/>
        <w:jc w:val="both"/>
        <w:rPr>
          <w:rFonts w:ascii="Garamond" w:hAnsi="Garamond" w:cs="Times New Roman"/>
          <w:sz w:val="24"/>
          <w:szCs w:val="24"/>
        </w:rPr>
      </w:pPr>
      <w:r w:rsidRPr="00765C6D">
        <w:rPr>
          <w:rFonts w:ascii="Garamond" w:eastAsia="Times New Roman" w:hAnsi="Garamond" w:cs="Times New Roman"/>
          <w:sz w:val="24"/>
          <w:szCs w:val="24"/>
        </w:rPr>
        <w:t xml:space="preserve">Metode hanyalah salah satu jalan atau </w:t>
      </w:r>
      <w:proofErr w:type="gramStart"/>
      <w:r w:rsidRPr="00765C6D">
        <w:rPr>
          <w:rFonts w:ascii="Garamond" w:eastAsia="Times New Roman" w:hAnsi="Garamond" w:cs="Times New Roman"/>
          <w:sz w:val="24"/>
          <w:szCs w:val="24"/>
        </w:rPr>
        <w:t>cara</w:t>
      </w:r>
      <w:proofErr w:type="gramEnd"/>
      <w:r w:rsidRPr="00765C6D">
        <w:rPr>
          <w:rFonts w:ascii="Garamond" w:eastAsia="Times New Roman" w:hAnsi="Garamond" w:cs="Times New Roman"/>
          <w:sz w:val="24"/>
          <w:szCs w:val="24"/>
        </w:rPr>
        <w:t xml:space="preserve"> yang digunakan oleh guru dalam mengajar dan bukan tujuan.</w:t>
      </w:r>
    </w:p>
    <w:p w:rsidR="00765C6D" w:rsidRPr="00765C6D" w:rsidRDefault="00765C6D" w:rsidP="00765C6D">
      <w:pPr>
        <w:pStyle w:val="ListParagraph"/>
        <w:numPr>
          <w:ilvl w:val="0"/>
          <w:numId w:val="8"/>
        </w:numPr>
        <w:spacing w:before="240" w:after="200" w:line="240" w:lineRule="auto"/>
        <w:ind w:left="426"/>
        <w:jc w:val="both"/>
        <w:rPr>
          <w:rFonts w:ascii="Garamond" w:hAnsi="Garamond" w:cs="Times New Roman"/>
          <w:sz w:val="24"/>
          <w:szCs w:val="24"/>
        </w:rPr>
      </w:pPr>
      <w:r w:rsidRPr="00765C6D">
        <w:rPr>
          <w:rFonts w:ascii="Garamond" w:eastAsia="Times New Roman" w:hAnsi="Garamond" w:cs="Times New Roman"/>
          <w:sz w:val="24"/>
          <w:szCs w:val="24"/>
        </w:rPr>
        <w:t>Tidak ada satu metode yang paling baik.</w:t>
      </w:r>
    </w:p>
    <w:p w:rsidR="00765C6D" w:rsidRPr="00765C6D" w:rsidRDefault="00765C6D" w:rsidP="00765C6D">
      <w:pPr>
        <w:pStyle w:val="ListParagraph"/>
        <w:numPr>
          <w:ilvl w:val="0"/>
          <w:numId w:val="8"/>
        </w:numPr>
        <w:spacing w:before="240" w:after="200" w:line="240" w:lineRule="auto"/>
        <w:ind w:left="426"/>
        <w:jc w:val="both"/>
        <w:rPr>
          <w:rFonts w:ascii="Garamond" w:hAnsi="Garamond" w:cs="Times New Roman"/>
          <w:sz w:val="24"/>
          <w:szCs w:val="24"/>
        </w:rPr>
      </w:pPr>
      <w:r w:rsidRPr="00765C6D">
        <w:rPr>
          <w:rFonts w:ascii="Garamond" w:eastAsia="Times New Roman" w:hAnsi="Garamond" w:cs="Times New Roman"/>
          <w:sz w:val="24"/>
          <w:szCs w:val="24"/>
        </w:rPr>
        <w:t>Metode yang sesuai pun belum menjamin hasil yang baik secara otomatis.</w:t>
      </w:r>
    </w:p>
    <w:p w:rsidR="00765C6D" w:rsidRPr="00765C6D" w:rsidRDefault="00765C6D" w:rsidP="00765C6D">
      <w:pPr>
        <w:pStyle w:val="ListParagraph"/>
        <w:numPr>
          <w:ilvl w:val="0"/>
          <w:numId w:val="8"/>
        </w:numPr>
        <w:spacing w:after="0" w:line="240" w:lineRule="auto"/>
        <w:ind w:left="426"/>
        <w:jc w:val="both"/>
        <w:rPr>
          <w:rFonts w:ascii="Garamond" w:hAnsi="Garamond" w:cs="Times New Roman"/>
          <w:sz w:val="24"/>
          <w:szCs w:val="24"/>
        </w:rPr>
      </w:pPr>
      <w:proofErr w:type="gramStart"/>
      <w:r w:rsidRPr="00765C6D">
        <w:rPr>
          <w:rFonts w:ascii="Garamond" w:eastAsia="Times New Roman" w:hAnsi="Garamond" w:cs="Times New Roman"/>
          <w:sz w:val="24"/>
          <w:szCs w:val="24"/>
        </w:rPr>
        <w:t>suatu</w:t>
      </w:r>
      <w:proofErr w:type="gramEnd"/>
      <w:r w:rsidRPr="00765C6D">
        <w:rPr>
          <w:rFonts w:ascii="Garamond" w:eastAsia="Times New Roman" w:hAnsi="Garamond" w:cs="Times New Roman"/>
          <w:sz w:val="24"/>
          <w:szCs w:val="24"/>
        </w:rPr>
        <w:t xml:space="preserve"> metode yang baik bagi seorang guru belum tentu baik bagi guru lain.</w:t>
      </w:r>
    </w:p>
    <w:p w:rsidR="00765C6D" w:rsidRPr="00765C6D" w:rsidRDefault="00765C6D" w:rsidP="00765C6D">
      <w:pPr>
        <w:spacing w:after="0" w:line="240" w:lineRule="auto"/>
        <w:ind w:right="18" w:firstLine="720"/>
        <w:jc w:val="both"/>
        <w:rPr>
          <w:rFonts w:ascii="Garamond" w:eastAsia="Times New Roman" w:hAnsi="Garamond" w:cs="Times New Roman"/>
          <w:sz w:val="24"/>
          <w:szCs w:val="24"/>
        </w:rPr>
      </w:pPr>
      <w:r w:rsidRPr="00765C6D">
        <w:rPr>
          <w:rFonts w:ascii="Garamond" w:eastAsia="Times New Roman" w:hAnsi="Garamond" w:cs="Times New Roman"/>
          <w:sz w:val="24"/>
          <w:szCs w:val="24"/>
        </w:rPr>
        <w:t>Penerapan metode pembelajaran sangat penting dalam menunjang keberhasilan kegiatan belajar mengajar. Dengan metode pembelajaran yang tepat akan mampu meningkatkan prestasi belajar siswa. Kegiatan belajar mengajar yang biasa-biasa saja dengan tampa perubahan dari waktu ke waktu akan membuat siswa cepat bosan. Disinilah kreativitas guru sangat diperlukan dan menentukan dalam kesuksesan pembelajaran. Dengan penerapan sebuah metode pembelajaran yang tepat akan menjadikan siswa bersemangat dalam mengikuti pembelajaran. siswa akan merasa penasaran terhadap kreativitas guru mengenai apa yang akan diajarkan besoknya lagi. Ingatan siswa akan sangat tajam karena pembelajaran dialami mereka dengan memaksimalkan seluruh indera yang ada.</w:t>
      </w:r>
    </w:p>
    <w:p w:rsidR="00765C6D" w:rsidRPr="00765C6D" w:rsidRDefault="00765C6D" w:rsidP="00765C6D">
      <w:pPr>
        <w:spacing w:line="240" w:lineRule="auto"/>
        <w:ind w:right="18" w:firstLine="720"/>
        <w:jc w:val="both"/>
        <w:rPr>
          <w:rFonts w:ascii="Garamond" w:eastAsia="Times New Roman" w:hAnsi="Garamond" w:cs="Times New Roman"/>
          <w:sz w:val="24"/>
          <w:szCs w:val="24"/>
        </w:rPr>
      </w:pPr>
      <w:r w:rsidRPr="00765C6D">
        <w:rPr>
          <w:rFonts w:ascii="Garamond" w:eastAsia="Times New Roman" w:hAnsi="Garamond" w:cs="Times New Roman"/>
          <w:sz w:val="24"/>
          <w:szCs w:val="24"/>
        </w:rPr>
        <w:t>Metode pembelajaran jumlahnya sangat banyak, tetapi tidak semua metode dapat diterapkan dalam berbagai pembelajaran. Untuk itu seorang guru harus memilah-milah metode pembelajaran yang tepat dan baik untuk diterapkan. Metode yang dilakukan betul-betul menarik, menyenangkan, dan menantang bagi peserta didik. Setiap metode memiliki kekurangan dan kelebihan masing-masing, namun, yang penting bagi guru metode manapun yang digunakan harus jelas tujuan yang akan dicapai.</w:t>
      </w:r>
      <w:r w:rsidRPr="00765C6D">
        <w:rPr>
          <w:rStyle w:val="FootnoteReference"/>
          <w:rFonts w:ascii="Garamond" w:eastAsia="Times New Roman" w:hAnsi="Garamond" w:cs="Times New Roman"/>
          <w:sz w:val="24"/>
          <w:szCs w:val="24"/>
        </w:rPr>
        <w:footnoteReference w:id="6"/>
      </w:r>
    </w:p>
    <w:p w:rsidR="00765C6D" w:rsidRPr="00765C6D" w:rsidRDefault="00765C6D" w:rsidP="00765C6D">
      <w:pPr>
        <w:spacing w:line="240" w:lineRule="auto"/>
        <w:ind w:right="18" w:firstLine="720"/>
        <w:jc w:val="both"/>
        <w:rPr>
          <w:rFonts w:ascii="Garamond" w:eastAsia="Times New Roman" w:hAnsi="Garamond" w:cs="Times New Roman"/>
          <w:sz w:val="24"/>
          <w:szCs w:val="24"/>
        </w:rPr>
      </w:pPr>
      <w:r w:rsidRPr="00765C6D">
        <w:rPr>
          <w:rFonts w:ascii="Garamond" w:eastAsia="Times New Roman" w:hAnsi="Garamond" w:cs="Times New Roman"/>
          <w:sz w:val="24"/>
          <w:szCs w:val="24"/>
        </w:rPr>
        <w:lastRenderedPageBreak/>
        <w:t>Apabila metode yang digunakan kurang tepat, maka seorang guru harus memperbaikinya dengan melakukan penelitian, mengikuti pelatihan, membaca berbagai buku metode pembelajaran, mengakses di internet dan sumber-sumber lainnya. Penguasaan metode pembelajaran merupakan bagian penting untuk mengembangkan profesinya sebagai seorang guru yang profesional.</w:t>
      </w:r>
      <w:r w:rsidRPr="00765C6D">
        <w:rPr>
          <w:rStyle w:val="FootnoteReference"/>
          <w:rFonts w:ascii="Garamond" w:eastAsia="Times New Roman" w:hAnsi="Garamond" w:cs="Times New Roman"/>
          <w:sz w:val="24"/>
          <w:szCs w:val="24"/>
        </w:rPr>
        <w:footnoteReference w:id="7"/>
      </w:r>
      <w:r w:rsidRPr="00765C6D">
        <w:rPr>
          <w:rFonts w:ascii="Garamond" w:eastAsia="Times New Roman" w:hAnsi="Garamond" w:cs="Times New Roman"/>
          <w:sz w:val="24"/>
          <w:szCs w:val="24"/>
        </w:rPr>
        <w:t xml:space="preserve"> </w:t>
      </w:r>
    </w:p>
    <w:p w:rsidR="00765C6D" w:rsidRPr="00765C6D" w:rsidRDefault="00765C6D" w:rsidP="00765C6D">
      <w:pPr>
        <w:spacing w:line="240" w:lineRule="auto"/>
        <w:ind w:right="18" w:firstLine="720"/>
        <w:jc w:val="both"/>
        <w:rPr>
          <w:rFonts w:ascii="Garamond" w:eastAsia="Times New Roman" w:hAnsi="Garamond" w:cs="Times New Roman"/>
          <w:sz w:val="24"/>
          <w:szCs w:val="24"/>
        </w:rPr>
      </w:pPr>
      <w:r w:rsidRPr="00765C6D">
        <w:rPr>
          <w:rFonts w:ascii="Garamond" w:eastAsia="Times New Roman" w:hAnsi="Garamond" w:cs="Times New Roman"/>
          <w:sz w:val="24"/>
          <w:szCs w:val="24"/>
        </w:rPr>
        <w:t>Dalam ajaran Islam dapat dilihat betapa pentingnya penggunaan metode pembelajaran, seperti tercantum dalam Al-Qur’an surah An Nahl ayat 125, yang berbunyi:</w:t>
      </w:r>
    </w:p>
    <w:p w:rsidR="00765C6D" w:rsidRPr="00765C6D" w:rsidRDefault="00765C6D" w:rsidP="00765C6D">
      <w:pPr>
        <w:spacing w:line="240" w:lineRule="auto"/>
        <w:ind w:right="18"/>
        <w:jc w:val="right"/>
        <w:rPr>
          <w:rFonts w:ascii="Garamond" w:hAnsi="Garamond" w:cs="Times New Roman"/>
          <w:sz w:val="24"/>
          <w:szCs w:val="24"/>
        </w:rPr>
      </w:pPr>
      <w:r w:rsidRPr="00765C6D">
        <w:rPr>
          <w:rFonts w:ascii="Garamond" w:hAnsi="Garamond" w:cs="Times New Roman"/>
          <w:sz w:val="24"/>
          <w:szCs w:val="24"/>
          <w:rtl/>
        </w:rPr>
        <w:t>اُدْعُ إِلَىٰ سَبِيْلِ رَبِّكَ بِالْحِكْمَةِ وَالْمَوْعِظَةِ الْحَسَنَةِ ۖ وَجَادِلْهُمْ بِالَّتِيْ هِيَ أَحْسَنُ ۚ إِنَّ رَبَّكَ هُوَ أَعْلَمُ بِمَنْ ضَلَّ عَنْ سَبِيلِهٖ وَهُوَ أَعْلَمُ بِالْمُهْتَدِينَ</w:t>
      </w:r>
    </w:p>
    <w:p w:rsidR="00765C6D" w:rsidRPr="00765C6D" w:rsidRDefault="00765C6D" w:rsidP="00765C6D">
      <w:pPr>
        <w:spacing w:line="240" w:lineRule="auto"/>
        <w:ind w:right="18"/>
        <w:jc w:val="both"/>
        <w:rPr>
          <w:rFonts w:ascii="Garamond" w:eastAsia="Times New Roman" w:hAnsi="Garamond" w:cs="Times New Roman"/>
          <w:i/>
          <w:iCs/>
          <w:sz w:val="24"/>
          <w:szCs w:val="24"/>
        </w:rPr>
      </w:pPr>
      <w:r w:rsidRPr="00765C6D">
        <w:rPr>
          <w:rFonts w:ascii="Garamond" w:hAnsi="Garamond" w:cs="Times New Roman"/>
          <w:i/>
          <w:iCs/>
          <w:sz w:val="24"/>
          <w:szCs w:val="24"/>
        </w:rPr>
        <w:t>Artinya : Serulah (manusia) kepada jalan Tuhan-mu dengan hikmah dan pengajaran yang baik dan bantahlah mereka dengan cara yang baik. Sesungguhnya Tuhanmu Dialah yang lebih mengetahui tentang siapa yang tersesat dari jalan-Nya dan Dialah yang lebih mengetahui orang-orang yang mendapat petunjuk.(An nahl: 125)</w:t>
      </w:r>
      <w:r w:rsidRPr="00765C6D">
        <w:rPr>
          <w:rStyle w:val="FootnoteReference"/>
          <w:rFonts w:ascii="Garamond" w:hAnsi="Garamond" w:cs="Times New Roman"/>
          <w:i/>
          <w:iCs/>
          <w:sz w:val="24"/>
          <w:szCs w:val="24"/>
        </w:rPr>
        <w:footnoteReference w:id="8"/>
      </w:r>
    </w:p>
    <w:p w:rsidR="00765C6D" w:rsidRPr="00765C6D" w:rsidRDefault="00765C6D" w:rsidP="00765C6D">
      <w:pPr>
        <w:spacing w:line="240" w:lineRule="auto"/>
        <w:ind w:right="18" w:firstLine="720"/>
        <w:jc w:val="mediumKashida"/>
        <w:rPr>
          <w:rFonts w:ascii="Garamond" w:eastAsia="Times New Roman" w:hAnsi="Garamond" w:cs="Times New Roman"/>
          <w:sz w:val="24"/>
          <w:szCs w:val="24"/>
        </w:rPr>
      </w:pPr>
      <w:r w:rsidRPr="00765C6D">
        <w:rPr>
          <w:rFonts w:ascii="Garamond" w:eastAsia="Times New Roman" w:hAnsi="Garamond" w:cs="Times New Roman"/>
          <w:sz w:val="24"/>
          <w:szCs w:val="24"/>
        </w:rPr>
        <w:t>Ayat di atas menjelaskan tentang cara nabi berdakwah yang dapat dikaitkan dengan metode pembelajaran PAI. Dalam metode tersebut seorang guru menguasai metode untuk membentuk siswa yang berakhlak mulia. Dalam proses mengajar metode-metode yang harus dikuasai guru, misalnya metode ceramah, metode tanya jawab, metode diskusi, metode drill (penugasan), dan lain-lainnya.</w:t>
      </w:r>
      <w:r w:rsidRPr="00765C6D">
        <w:rPr>
          <w:rStyle w:val="FootnoteReference"/>
          <w:rFonts w:ascii="Garamond" w:eastAsia="Times New Roman" w:hAnsi="Garamond" w:cs="Times New Roman"/>
          <w:sz w:val="24"/>
          <w:szCs w:val="24"/>
        </w:rPr>
        <w:footnoteReference w:id="9"/>
      </w:r>
    </w:p>
    <w:p w:rsidR="00765C6D" w:rsidRPr="00765C6D" w:rsidRDefault="00765C6D" w:rsidP="00765C6D">
      <w:pPr>
        <w:spacing w:line="240" w:lineRule="auto"/>
        <w:ind w:right="18" w:firstLine="720"/>
        <w:jc w:val="mediumKashida"/>
        <w:rPr>
          <w:rFonts w:ascii="Garamond" w:hAnsi="Garamond" w:cs="Times New Roman"/>
          <w:sz w:val="24"/>
          <w:szCs w:val="24"/>
        </w:rPr>
      </w:pPr>
      <w:r w:rsidRPr="00765C6D">
        <w:rPr>
          <w:rFonts w:ascii="Garamond" w:hAnsi="Garamond" w:cs="Times New Roman"/>
          <w:sz w:val="24"/>
          <w:szCs w:val="24"/>
        </w:rPr>
        <w:t xml:space="preserve">MAN 2 Bukittinggi adalah salah satu sekolah yang berbasis keagamaan </w:t>
      </w:r>
      <w:r w:rsidRPr="00765C6D">
        <w:rPr>
          <w:rFonts w:ascii="Garamond" w:hAnsi="Garamond" w:cs="Times New Roman"/>
          <w:sz w:val="24"/>
          <w:szCs w:val="24"/>
        </w:rPr>
        <w:lastRenderedPageBreak/>
        <w:t>yang berada di bawah naungan Kementerian Agama, yang berlokasikan di jalan Panorama Baru, kelurahan Puhun Tembok, kecamatan Mandiangin Koto Salayan, kota Bukittinggi.</w:t>
      </w:r>
    </w:p>
    <w:p w:rsidR="00765C6D" w:rsidRPr="00765C6D" w:rsidRDefault="00765C6D" w:rsidP="00765C6D">
      <w:pPr>
        <w:spacing w:line="240" w:lineRule="auto"/>
        <w:ind w:right="18" w:firstLine="720"/>
        <w:jc w:val="mediumKashida"/>
        <w:rPr>
          <w:rFonts w:ascii="Garamond" w:hAnsi="Garamond" w:cs="Times New Roman"/>
          <w:sz w:val="24"/>
          <w:szCs w:val="24"/>
        </w:rPr>
      </w:pPr>
      <w:r w:rsidRPr="00765C6D">
        <w:rPr>
          <w:rFonts w:ascii="Garamond" w:hAnsi="Garamond" w:cs="Times New Roman"/>
          <w:sz w:val="24"/>
          <w:szCs w:val="24"/>
        </w:rPr>
        <w:t>Sama dengan madrasah lainnya, di MAN 2 Bukittinggi ini juga terdapat mata pelajaran Al-Qur’an Hadits sebagai salah satu bagian dari mata pelajaran PAI. Pada mata pelajaran Al-Qur’an Hadits ini seorang guru tentunya memiliki metode tersendiri dalam proses belajar mengajar, agar apa yang menjadi tujuan dari pembelajaran ini dapat tercapai, tak ubahnya juga dengan guru Al-Qur’an Hadits di MAN 2 Bukittinggi ini.</w:t>
      </w:r>
    </w:p>
    <w:p w:rsidR="00765C6D" w:rsidRPr="00765C6D" w:rsidRDefault="00765C6D" w:rsidP="00765C6D">
      <w:pPr>
        <w:spacing w:after="0" w:line="240" w:lineRule="auto"/>
        <w:ind w:right="18" w:firstLine="720"/>
        <w:jc w:val="mediumKashida"/>
        <w:rPr>
          <w:rFonts w:ascii="Garamond" w:hAnsi="Garamond" w:cs="Times New Roman"/>
          <w:sz w:val="24"/>
          <w:szCs w:val="24"/>
        </w:rPr>
      </w:pPr>
      <w:r w:rsidRPr="00765C6D">
        <w:rPr>
          <w:rFonts w:ascii="Garamond" w:hAnsi="Garamond" w:cs="Times New Roman"/>
          <w:sz w:val="24"/>
          <w:szCs w:val="24"/>
        </w:rPr>
        <w:t xml:space="preserve">Berdasarakan pengamatan dan wawancara awal yang penulis lakukan terhadap beberapa orang siswa, mereka pada umumnya bersemangat dalam belajar Al-Qur’an Hadits, dikarenakan guru yang mengajar mereka menggunakan metode yang bervariasi dalam mengajar. Seperti ungkapan dari salah seorang siswa yang bernama Rahmad Prayogi, dia menyebutkan bahwa: </w:t>
      </w:r>
    </w:p>
    <w:p w:rsidR="00765C6D" w:rsidRPr="00765C6D" w:rsidRDefault="00765C6D" w:rsidP="00765C6D">
      <w:pPr>
        <w:spacing w:after="0" w:line="240" w:lineRule="auto"/>
        <w:ind w:right="18"/>
        <w:jc w:val="mediumKashida"/>
        <w:rPr>
          <w:rFonts w:ascii="Garamond" w:hAnsi="Garamond" w:cs="Times New Roman"/>
          <w:i/>
          <w:iCs/>
          <w:sz w:val="24"/>
          <w:szCs w:val="24"/>
        </w:rPr>
      </w:pPr>
      <w:r w:rsidRPr="00765C6D">
        <w:rPr>
          <w:rFonts w:ascii="Garamond" w:hAnsi="Garamond" w:cs="Times New Roman"/>
          <w:i/>
          <w:iCs/>
          <w:sz w:val="24"/>
          <w:szCs w:val="24"/>
        </w:rPr>
        <w:t>“Kami sangat senang belajar Al-Qur’an Hadits dengan bapak Liswar, Karena beliau menarik dalam mengajar, tidak membuat kami mengantuk, dan apa yang beliau sampaikan selalu diselingi dengan guyonan, sehingga semangat kami yang mulai hilang jadi bangkit lagi.”</w:t>
      </w:r>
      <w:r w:rsidRPr="00765C6D">
        <w:rPr>
          <w:rStyle w:val="FootnoteReference"/>
          <w:rFonts w:ascii="Garamond" w:hAnsi="Garamond" w:cs="Times New Roman"/>
          <w:i/>
          <w:iCs/>
          <w:sz w:val="24"/>
          <w:szCs w:val="24"/>
        </w:rPr>
        <w:footnoteReference w:id="10"/>
      </w:r>
    </w:p>
    <w:p w:rsidR="00765C6D" w:rsidRPr="00765C6D" w:rsidRDefault="00765C6D" w:rsidP="00765C6D">
      <w:pPr>
        <w:spacing w:line="240" w:lineRule="auto"/>
        <w:ind w:right="18" w:firstLine="720"/>
        <w:jc w:val="mediumKashida"/>
        <w:rPr>
          <w:rFonts w:ascii="Garamond" w:hAnsi="Garamond" w:cs="Times New Roman"/>
          <w:sz w:val="24"/>
          <w:szCs w:val="24"/>
        </w:rPr>
      </w:pPr>
      <w:r w:rsidRPr="00765C6D">
        <w:rPr>
          <w:rFonts w:ascii="Garamond" w:hAnsi="Garamond" w:cs="Times New Roman"/>
          <w:sz w:val="24"/>
          <w:szCs w:val="24"/>
        </w:rPr>
        <w:t xml:space="preserve">Senada dengan pendapat siswa di atas, penulis juga melakukan wawancara dengan guru mata pelajaran Al-Qur’an Hadits pada tanggal 23 November 2018, beliau menyatakan bahwa: </w:t>
      </w:r>
    </w:p>
    <w:p w:rsidR="00765C6D" w:rsidRPr="00765C6D" w:rsidRDefault="00765C6D" w:rsidP="00765C6D">
      <w:pPr>
        <w:spacing w:after="0" w:line="240" w:lineRule="auto"/>
        <w:ind w:right="18"/>
        <w:jc w:val="mediumKashida"/>
        <w:rPr>
          <w:rFonts w:ascii="Garamond" w:hAnsi="Garamond" w:cs="Times New Roman"/>
          <w:i/>
          <w:iCs/>
          <w:sz w:val="24"/>
          <w:szCs w:val="24"/>
        </w:rPr>
      </w:pPr>
      <w:r w:rsidRPr="00765C6D">
        <w:rPr>
          <w:rFonts w:ascii="Garamond" w:hAnsi="Garamond" w:cs="Times New Roman"/>
          <w:i/>
          <w:iCs/>
          <w:sz w:val="24"/>
          <w:szCs w:val="24"/>
        </w:rPr>
        <w:t xml:space="preserve">“Kebanyakan siswa tertarik dan merasa senang dalam proses belajar mengajar berlangsung, dengan artian tidak membedakan-bedakan materi dalam </w:t>
      </w:r>
      <w:r w:rsidRPr="00765C6D">
        <w:rPr>
          <w:rFonts w:ascii="Garamond" w:hAnsi="Garamond" w:cs="Times New Roman"/>
          <w:i/>
          <w:iCs/>
          <w:sz w:val="24"/>
          <w:szCs w:val="24"/>
        </w:rPr>
        <w:lastRenderedPageBreak/>
        <w:t>pembelajaran yang disampaikan. Walaupun ada satu-satu dari siswa yang terkadang tidak efektif dalam belajar.”</w:t>
      </w:r>
      <w:r w:rsidRPr="00765C6D">
        <w:rPr>
          <w:rStyle w:val="FootnoteReference"/>
          <w:rFonts w:ascii="Garamond" w:hAnsi="Garamond" w:cs="Times New Roman"/>
          <w:i/>
          <w:iCs/>
          <w:sz w:val="24"/>
          <w:szCs w:val="24"/>
        </w:rPr>
        <w:footnoteReference w:id="11"/>
      </w:r>
    </w:p>
    <w:p w:rsidR="00765C6D" w:rsidRPr="00765C6D" w:rsidRDefault="00765C6D" w:rsidP="00765C6D">
      <w:pPr>
        <w:spacing w:after="0" w:line="240" w:lineRule="auto"/>
        <w:ind w:right="18" w:firstLine="720"/>
        <w:jc w:val="mediumKashida"/>
        <w:rPr>
          <w:rFonts w:ascii="Garamond" w:hAnsi="Garamond" w:cs="Times New Roman"/>
          <w:sz w:val="24"/>
          <w:szCs w:val="24"/>
        </w:rPr>
      </w:pPr>
      <w:r w:rsidRPr="00765C6D">
        <w:rPr>
          <w:rFonts w:ascii="Garamond" w:hAnsi="Garamond" w:cs="Times New Roman"/>
          <w:sz w:val="24"/>
          <w:szCs w:val="24"/>
        </w:rPr>
        <w:t>Guru Al-Qur’an Hadits disini adalah salah satu guru senior yang telah mengajar lama di MAN 2 Bukittinggi. Penulis cukup salut dengan beliau karena beliau menarik dalam mengajar, hal inilah yang membuat penulis termotivasi untuk meneliti dan mengetahui lebih lanjut tentang metode pembelajaran Al-Qur’an Hadits yang beliau gunakan.</w:t>
      </w:r>
    </w:p>
    <w:p w:rsidR="00BC7E85" w:rsidRPr="004250C6" w:rsidRDefault="00BC7E85" w:rsidP="00765C6D">
      <w:pPr>
        <w:spacing w:after="0" w:line="240" w:lineRule="auto"/>
        <w:ind w:right="77" w:firstLine="567"/>
        <w:jc w:val="both"/>
        <w:rPr>
          <w:rFonts w:ascii="Garamond" w:eastAsia="Times New Roman" w:hAnsi="Garamond" w:cstheme="majorBidi"/>
          <w:sz w:val="24"/>
          <w:szCs w:val="24"/>
        </w:rPr>
      </w:pPr>
    </w:p>
    <w:p w:rsidR="001267F8" w:rsidRPr="004250C6" w:rsidRDefault="009B0FFD" w:rsidP="001267F8">
      <w:pPr>
        <w:spacing w:line="240" w:lineRule="auto"/>
        <w:jc w:val="both"/>
        <w:rPr>
          <w:rFonts w:ascii="Garamond" w:hAnsi="Garamond" w:cs="Times New Roman"/>
          <w:sz w:val="24"/>
          <w:szCs w:val="24"/>
        </w:rPr>
      </w:pPr>
      <w:r w:rsidRPr="004250C6">
        <w:rPr>
          <w:rFonts w:ascii="Garamond" w:hAnsi="Garamond" w:cs="Times New Roman"/>
          <w:b/>
          <w:sz w:val="24"/>
          <w:szCs w:val="24"/>
        </w:rPr>
        <w:t>Landasan Teori</w:t>
      </w:r>
    </w:p>
    <w:p w:rsidR="00765C6D" w:rsidRPr="00765C6D" w:rsidRDefault="00765C6D" w:rsidP="00765C6D">
      <w:pPr>
        <w:pStyle w:val="ListParagraph"/>
        <w:spacing w:after="0" w:line="240" w:lineRule="auto"/>
        <w:ind w:left="0" w:firstLine="720"/>
        <w:jc w:val="both"/>
        <w:rPr>
          <w:rFonts w:ascii="Garamond" w:eastAsia="Times New Roman" w:hAnsi="Garamond"/>
          <w:sz w:val="24"/>
          <w:szCs w:val="24"/>
          <w:vertAlign w:val="superscript"/>
        </w:rPr>
      </w:pPr>
      <w:proofErr w:type="gramStart"/>
      <w:r w:rsidRPr="00765C6D">
        <w:rPr>
          <w:rFonts w:ascii="Garamond" w:eastAsia="Times New Roman" w:hAnsi="Garamond"/>
          <w:sz w:val="24"/>
          <w:szCs w:val="24"/>
        </w:rPr>
        <w:t xml:space="preserve">Metode berasal dari bahasa yunani, yaitu </w:t>
      </w:r>
      <w:r w:rsidRPr="00765C6D">
        <w:rPr>
          <w:rFonts w:ascii="Garamond" w:eastAsia="Times New Roman" w:hAnsi="Garamond"/>
          <w:i/>
          <w:iCs/>
          <w:sz w:val="24"/>
          <w:szCs w:val="24"/>
        </w:rPr>
        <w:t>metha</w:t>
      </w:r>
      <w:r w:rsidRPr="00765C6D">
        <w:rPr>
          <w:rFonts w:ascii="Garamond" w:eastAsia="Times New Roman" w:hAnsi="Garamond"/>
          <w:sz w:val="24"/>
          <w:szCs w:val="24"/>
        </w:rPr>
        <w:t xml:space="preserve"> dan </w:t>
      </w:r>
      <w:r w:rsidRPr="00765C6D">
        <w:rPr>
          <w:rFonts w:ascii="Garamond" w:eastAsia="Times New Roman" w:hAnsi="Garamond"/>
          <w:i/>
          <w:iCs/>
          <w:sz w:val="24"/>
          <w:szCs w:val="24"/>
        </w:rPr>
        <w:t>hodos</w:t>
      </w:r>
      <w:r w:rsidRPr="00765C6D">
        <w:rPr>
          <w:rFonts w:ascii="Garamond" w:eastAsia="Times New Roman" w:hAnsi="Garamond"/>
          <w:sz w:val="24"/>
          <w:szCs w:val="24"/>
        </w:rPr>
        <w:t>.</w:t>
      </w:r>
      <w:proofErr w:type="gramEnd"/>
      <w:r w:rsidRPr="00765C6D">
        <w:rPr>
          <w:rFonts w:ascii="Garamond" w:eastAsia="Times New Roman" w:hAnsi="Garamond"/>
          <w:sz w:val="24"/>
          <w:szCs w:val="24"/>
        </w:rPr>
        <w:t xml:space="preserve"> </w:t>
      </w:r>
      <w:r w:rsidRPr="00765C6D">
        <w:rPr>
          <w:rFonts w:ascii="Garamond" w:eastAsia="Times New Roman" w:hAnsi="Garamond"/>
          <w:i/>
          <w:iCs/>
          <w:sz w:val="24"/>
          <w:szCs w:val="24"/>
        </w:rPr>
        <w:t>Metha</w:t>
      </w:r>
      <w:r w:rsidRPr="00765C6D">
        <w:rPr>
          <w:rFonts w:ascii="Garamond" w:eastAsia="Times New Roman" w:hAnsi="Garamond"/>
          <w:sz w:val="24"/>
          <w:szCs w:val="24"/>
        </w:rPr>
        <w:t xml:space="preserve"> berarti melalui atau melewati dan </w:t>
      </w:r>
      <w:r w:rsidRPr="00765C6D">
        <w:rPr>
          <w:rFonts w:ascii="Garamond" w:eastAsia="Times New Roman" w:hAnsi="Garamond"/>
          <w:i/>
          <w:iCs/>
          <w:sz w:val="24"/>
          <w:szCs w:val="24"/>
        </w:rPr>
        <w:t>hodos</w:t>
      </w:r>
      <w:r w:rsidRPr="00765C6D">
        <w:rPr>
          <w:rFonts w:ascii="Garamond" w:eastAsia="Times New Roman" w:hAnsi="Garamond"/>
          <w:sz w:val="24"/>
          <w:szCs w:val="24"/>
        </w:rPr>
        <w:t xml:space="preserve"> berarti jalan atau </w:t>
      </w:r>
      <w:proofErr w:type="gramStart"/>
      <w:r w:rsidRPr="00765C6D">
        <w:rPr>
          <w:rFonts w:ascii="Garamond" w:eastAsia="Times New Roman" w:hAnsi="Garamond"/>
          <w:sz w:val="24"/>
          <w:szCs w:val="24"/>
        </w:rPr>
        <w:t>cara</w:t>
      </w:r>
      <w:proofErr w:type="gramEnd"/>
      <w:r w:rsidRPr="00765C6D">
        <w:rPr>
          <w:rFonts w:ascii="Garamond" w:eastAsia="Times New Roman" w:hAnsi="Garamond"/>
          <w:sz w:val="24"/>
          <w:szCs w:val="24"/>
        </w:rPr>
        <w:t xml:space="preserve">. Metode berarti jalan atau </w:t>
      </w:r>
      <w:proofErr w:type="gramStart"/>
      <w:r w:rsidRPr="00765C6D">
        <w:rPr>
          <w:rFonts w:ascii="Garamond" w:eastAsia="Times New Roman" w:hAnsi="Garamond"/>
          <w:sz w:val="24"/>
          <w:szCs w:val="24"/>
        </w:rPr>
        <w:t>cara</w:t>
      </w:r>
      <w:proofErr w:type="gramEnd"/>
      <w:r w:rsidRPr="00765C6D">
        <w:rPr>
          <w:rFonts w:ascii="Garamond" w:eastAsia="Times New Roman" w:hAnsi="Garamond"/>
          <w:sz w:val="24"/>
          <w:szCs w:val="24"/>
        </w:rPr>
        <w:t xml:space="preserve"> yag harus dilalui untuk mencapai tujuan tertentu. Dalam bahasa </w:t>
      </w:r>
      <w:proofErr w:type="gramStart"/>
      <w:r w:rsidRPr="00765C6D">
        <w:rPr>
          <w:rFonts w:ascii="Garamond" w:eastAsia="Times New Roman" w:hAnsi="Garamond"/>
          <w:sz w:val="24"/>
          <w:szCs w:val="24"/>
        </w:rPr>
        <w:t>arab</w:t>
      </w:r>
      <w:proofErr w:type="gramEnd"/>
      <w:r w:rsidRPr="00765C6D">
        <w:rPr>
          <w:rFonts w:ascii="Garamond" w:eastAsia="Times New Roman" w:hAnsi="Garamond"/>
          <w:sz w:val="24"/>
          <w:szCs w:val="24"/>
        </w:rPr>
        <w:t>, metode disebut “</w:t>
      </w:r>
      <w:r w:rsidRPr="00765C6D">
        <w:rPr>
          <w:rFonts w:ascii="Garamond" w:eastAsia="Times New Roman" w:hAnsi="Garamond"/>
          <w:i/>
          <w:iCs/>
          <w:sz w:val="24"/>
          <w:szCs w:val="24"/>
        </w:rPr>
        <w:t>thariqah</w:t>
      </w:r>
      <w:r w:rsidRPr="00765C6D">
        <w:rPr>
          <w:rFonts w:ascii="Garamond" w:eastAsia="Times New Roman" w:hAnsi="Garamond"/>
          <w:sz w:val="24"/>
          <w:szCs w:val="24"/>
        </w:rPr>
        <w:t>”.</w:t>
      </w:r>
      <w:r w:rsidRPr="00765C6D">
        <w:rPr>
          <w:rStyle w:val="FootnoteReference"/>
          <w:rFonts w:ascii="Garamond" w:eastAsia="Times New Roman" w:hAnsi="Garamond"/>
          <w:sz w:val="24"/>
          <w:szCs w:val="24"/>
        </w:rPr>
        <w:footnoteReference w:id="12"/>
      </w:r>
    </w:p>
    <w:p w:rsidR="00765C6D" w:rsidRPr="00765C6D" w:rsidRDefault="00765C6D" w:rsidP="00765C6D">
      <w:pPr>
        <w:pStyle w:val="ListParagraph"/>
        <w:spacing w:after="0" w:line="240" w:lineRule="auto"/>
        <w:ind w:left="0" w:firstLine="720"/>
        <w:jc w:val="both"/>
        <w:rPr>
          <w:rFonts w:ascii="Garamond" w:eastAsia="Times New Roman" w:hAnsi="Garamond"/>
          <w:sz w:val="24"/>
          <w:szCs w:val="24"/>
          <w:vertAlign w:val="superscript"/>
        </w:rPr>
      </w:pPr>
      <w:proofErr w:type="gramStart"/>
      <w:r w:rsidRPr="00765C6D">
        <w:rPr>
          <w:rFonts w:ascii="Garamond" w:eastAsia="Times New Roman" w:hAnsi="Garamond"/>
          <w:sz w:val="24"/>
          <w:szCs w:val="24"/>
        </w:rPr>
        <w:t>Dalam kegiatan belajar mengajar, metode sangat diperlukan oleh guru, dengan penggunaan yang bervariasi sesuai dengan tujuan yang ingin dicapai.</w:t>
      </w:r>
      <w:proofErr w:type="gramEnd"/>
      <w:r w:rsidRPr="00765C6D">
        <w:rPr>
          <w:rStyle w:val="FootnoteReference"/>
          <w:rFonts w:ascii="Garamond" w:eastAsia="Times New Roman" w:hAnsi="Garamond"/>
          <w:sz w:val="24"/>
          <w:szCs w:val="24"/>
        </w:rPr>
        <w:footnoteReference w:id="13"/>
      </w:r>
      <w:r w:rsidRPr="00765C6D">
        <w:rPr>
          <w:rFonts w:ascii="Garamond" w:eastAsia="Times New Roman" w:hAnsi="Garamond"/>
          <w:sz w:val="24"/>
          <w:szCs w:val="24"/>
          <w:vertAlign w:val="superscript"/>
        </w:rPr>
        <w:t xml:space="preserve"> </w:t>
      </w:r>
      <w:r w:rsidRPr="00765C6D">
        <w:rPr>
          <w:rFonts w:ascii="Garamond" w:eastAsia="Times New Roman" w:hAnsi="Garamond"/>
          <w:sz w:val="24"/>
          <w:szCs w:val="24"/>
        </w:rPr>
        <w:t xml:space="preserve">Pengertian lain metode ialah teknik penyajian yang dikuasai guru untuk mengajar atau menyajikan bahan pelajaran kepada siswa di dalam </w:t>
      </w:r>
      <w:proofErr w:type="gramStart"/>
      <w:r w:rsidRPr="00765C6D">
        <w:rPr>
          <w:rFonts w:ascii="Garamond" w:eastAsia="Times New Roman" w:hAnsi="Garamond"/>
          <w:sz w:val="24"/>
          <w:szCs w:val="24"/>
        </w:rPr>
        <w:t>kelas ,</w:t>
      </w:r>
      <w:proofErr w:type="gramEnd"/>
      <w:r w:rsidRPr="00765C6D">
        <w:rPr>
          <w:rFonts w:ascii="Garamond" w:eastAsia="Times New Roman" w:hAnsi="Garamond"/>
          <w:sz w:val="24"/>
          <w:szCs w:val="24"/>
        </w:rPr>
        <w:t xml:space="preserve"> baik secara individual atau secara kelompok/ klasikan. </w:t>
      </w:r>
      <w:proofErr w:type="gramStart"/>
      <w:r w:rsidRPr="00765C6D">
        <w:rPr>
          <w:rFonts w:ascii="Garamond" w:eastAsia="Times New Roman" w:hAnsi="Garamond"/>
          <w:sz w:val="24"/>
          <w:szCs w:val="24"/>
        </w:rPr>
        <w:t>Agar pelajaran itu dapat diserap, dipahami dan dimanfaatkan oleh siswa dengan baik.</w:t>
      </w:r>
      <w:proofErr w:type="gramEnd"/>
      <w:r w:rsidRPr="00765C6D">
        <w:rPr>
          <w:rStyle w:val="FootnoteReference"/>
          <w:rFonts w:ascii="Garamond" w:eastAsia="Times New Roman" w:hAnsi="Garamond"/>
          <w:sz w:val="24"/>
          <w:szCs w:val="24"/>
        </w:rPr>
        <w:footnoteReference w:id="14"/>
      </w:r>
      <w:r w:rsidRPr="00765C6D">
        <w:rPr>
          <w:rFonts w:ascii="Garamond" w:eastAsia="Times New Roman" w:hAnsi="Garamond"/>
          <w:sz w:val="24"/>
          <w:szCs w:val="24"/>
          <w:vertAlign w:val="superscript"/>
        </w:rPr>
        <w:t xml:space="preserve"> </w:t>
      </w:r>
      <w:r w:rsidRPr="00765C6D">
        <w:rPr>
          <w:rFonts w:ascii="Garamond" w:eastAsia="Times New Roman" w:hAnsi="Garamond"/>
          <w:sz w:val="24"/>
          <w:szCs w:val="24"/>
        </w:rPr>
        <w:t xml:space="preserve">Menurut Ahmad Tafsir, metode adalah </w:t>
      </w:r>
      <w:proofErr w:type="gramStart"/>
      <w:r w:rsidRPr="00765C6D">
        <w:rPr>
          <w:rFonts w:ascii="Garamond" w:eastAsia="Times New Roman" w:hAnsi="Garamond"/>
          <w:sz w:val="24"/>
          <w:szCs w:val="24"/>
        </w:rPr>
        <w:t>cara</w:t>
      </w:r>
      <w:proofErr w:type="gramEnd"/>
      <w:r w:rsidRPr="00765C6D">
        <w:rPr>
          <w:rFonts w:ascii="Garamond" w:eastAsia="Times New Roman" w:hAnsi="Garamond"/>
          <w:sz w:val="24"/>
          <w:szCs w:val="24"/>
        </w:rPr>
        <w:t xml:space="preserve"> yang paling tepat dan cepat dalam melakukan sesuatu.</w:t>
      </w:r>
      <w:r w:rsidRPr="00765C6D">
        <w:rPr>
          <w:rStyle w:val="FootnoteReference"/>
          <w:rFonts w:ascii="Garamond" w:eastAsia="Times New Roman" w:hAnsi="Garamond"/>
          <w:sz w:val="24"/>
          <w:szCs w:val="24"/>
        </w:rPr>
        <w:footnoteReference w:id="15"/>
      </w:r>
    </w:p>
    <w:p w:rsidR="00765C6D" w:rsidRPr="00765C6D" w:rsidRDefault="00765C6D" w:rsidP="00765C6D">
      <w:pPr>
        <w:pStyle w:val="ListParagraph"/>
        <w:spacing w:after="0" w:line="240" w:lineRule="auto"/>
        <w:ind w:left="0" w:firstLine="720"/>
        <w:jc w:val="both"/>
        <w:rPr>
          <w:rFonts w:ascii="Garamond" w:eastAsia="Times New Roman" w:hAnsi="Garamond"/>
          <w:sz w:val="24"/>
          <w:szCs w:val="24"/>
        </w:rPr>
      </w:pPr>
      <w:proofErr w:type="gramStart"/>
      <w:r w:rsidRPr="00765C6D">
        <w:rPr>
          <w:rFonts w:ascii="Garamond" w:eastAsia="Times New Roman" w:hAnsi="Garamond"/>
          <w:sz w:val="24"/>
          <w:szCs w:val="24"/>
        </w:rPr>
        <w:t>Sedangkan pembelajaran atau</w:t>
      </w:r>
      <w:r w:rsidRPr="00765C6D">
        <w:rPr>
          <w:rFonts w:ascii="Garamond" w:eastAsia="Times New Roman" w:hAnsi="Garamond"/>
          <w:sz w:val="24"/>
          <w:szCs w:val="24"/>
        </w:rPr>
        <w:tab/>
        <w:t xml:space="preserve"> pengajaran menurut Degeng adalah upaya </w:t>
      </w:r>
      <w:r w:rsidRPr="00765C6D">
        <w:rPr>
          <w:rFonts w:ascii="Garamond" w:eastAsia="Times New Roman" w:hAnsi="Garamond"/>
          <w:sz w:val="24"/>
          <w:szCs w:val="24"/>
        </w:rPr>
        <w:lastRenderedPageBreak/>
        <w:t>untuk membelajarkan siswa.</w:t>
      </w:r>
      <w:proofErr w:type="gramEnd"/>
      <w:r w:rsidRPr="00765C6D">
        <w:rPr>
          <w:rFonts w:ascii="Garamond" w:eastAsia="Times New Roman" w:hAnsi="Garamond"/>
          <w:sz w:val="24"/>
          <w:szCs w:val="24"/>
        </w:rPr>
        <w:t xml:space="preserve"> </w:t>
      </w:r>
      <w:proofErr w:type="gramStart"/>
      <w:r w:rsidRPr="00765C6D">
        <w:rPr>
          <w:rFonts w:ascii="Garamond" w:eastAsia="Times New Roman" w:hAnsi="Garamond"/>
          <w:sz w:val="24"/>
          <w:szCs w:val="24"/>
        </w:rPr>
        <w:t>Dalam pengertian ini secara implisit dalam pengajaran terdapat kegiatan memilih, menetapkan, dan mengembangkan metode untuk mencapai hasil pembelajaran yang diinginkan.</w:t>
      </w:r>
      <w:proofErr w:type="gramEnd"/>
      <w:r w:rsidRPr="00765C6D">
        <w:rPr>
          <w:rFonts w:ascii="Garamond" w:eastAsia="Times New Roman" w:hAnsi="Garamond"/>
          <w:sz w:val="24"/>
          <w:szCs w:val="24"/>
        </w:rPr>
        <w:t xml:space="preserve"> </w:t>
      </w:r>
      <w:proofErr w:type="gramStart"/>
      <w:r w:rsidRPr="00765C6D">
        <w:rPr>
          <w:rFonts w:ascii="Garamond" w:eastAsia="Times New Roman" w:hAnsi="Garamond"/>
          <w:sz w:val="24"/>
          <w:szCs w:val="24"/>
        </w:rPr>
        <w:t>Pemilihan, penetapan,</w:t>
      </w:r>
      <w:r w:rsidRPr="00765C6D">
        <w:rPr>
          <w:rFonts w:ascii="Garamond" w:eastAsia="Times New Roman" w:hAnsi="Garamond"/>
          <w:sz w:val="24"/>
          <w:szCs w:val="24"/>
        </w:rPr>
        <w:tab/>
        <w:t>dan pengembangan metode ini didasarkan pada kondisi pengajaran yang ada.</w:t>
      </w:r>
      <w:proofErr w:type="gramEnd"/>
      <w:r w:rsidRPr="00765C6D">
        <w:rPr>
          <w:rStyle w:val="FootnoteReference"/>
          <w:rFonts w:ascii="Garamond" w:eastAsia="Times New Roman" w:hAnsi="Garamond"/>
          <w:sz w:val="24"/>
          <w:szCs w:val="24"/>
        </w:rPr>
        <w:footnoteReference w:id="16"/>
      </w:r>
    </w:p>
    <w:p w:rsidR="00765C6D" w:rsidRPr="00765C6D" w:rsidRDefault="00765C6D" w:rsidP="00765C6D">
      <w:pPr>
        <w:pStyle w:val="ListParagraph"/>
        <w:spacing w:after="0" w:line="240" w:lineRule="auto"/>
        <w:ind w:left="0" w:firstLine="556"/>
        <w:jc w:val="both"/>
        <w:rPr>
          <w:rFonts w:ascii="Garamond" w:hAnsi="Garamond" w:cs="Times New Roman"/>
          <w:sz w:val="24"/>
          <w:szCs w:val="24"/>
        </w:rPr>
      </w:pPr>
      <w:r w:rsidRPr="00765C6D">
        <w:rPr>
          <w:rFonts w:ascii="Garamond" w:hAnsi="Garamond" w:cs="Times New Roman"/>
          <w:sz w:val="24"/>
          <w:szCs w:val="24"/>
        </w:rPr>
        <w:t>Metode pembelajaran merupakan cara-cara yang ditempuh guru untuk menciptakan situasi pengajaran yang menyenangkan dan mendukung bagi kelancaran proses belajar dan tercapainya prestasi belajar anak yang memuaskan.</w:t>
      </w:r>
      <w:r w:rsidRPr="00765C6D">
        <w:rPr>
          <w:rStyle w:val="FootnoteReference"/>
          <w:rFonts w:ascii="Garamond" w:hAnsi="Garamond" w:cs="Times New Roman"/>
          <w:sz w:val="24"/>
          <w:szCs w:val="24"/>
        </w:rPr>
        <w:footnoteReference w:id="17"/>
      </w:r>
      <w:r w:rsidRPr="00765C6D">
        <w:rPr>
          <w:rFonts w:ascii="Garamond" w:hAnsi="Garamond" w:cs="Times New Roman"/>
          <w:sz w:val="24"/>
          <w:szCs w:val="24"/>
        </w:rPr>
        <w:t xml:space="preserve"> Sedangkan metode pembelajaran dapat diartikan sebagai berikut:</w:t>
      </w:r>
    </w:p>
    <w:p w:rsidR="00765C6D" w:rsidRPr="00765C6D" w:rsidRDefault="00765C6D" w:rsidP="00765C6D">
      <w:pPr>
        <w:pStyle w:val="ListParagraph"/>
        <w:numPr>
          <w:ilvl w:val="0"/>
          <w:numId w:val="1"/>
        </w:numPr>
        <w:spacing w:after="0" w:line="240" w:lineRule="auto"/>
        <w:ind w:left="426" w:hanging="284"/>
        <w:jc w:val="both"/>
        <w:rPr>
          <w:rFonts w:ascii="Garamond" w:hAnsi="Garamond" w:cs="Times New Roman"/>
          <w:sz w:val="24"/>
          <w:szCs w:val="24"/>
        </w:rPr>
      </w:pPr>
      <w:r w:rsidRPr="00765C6D">
        <w:rPr>
          <w:rFonts w:ascii="Garamond" w:hAnsi="Garamond" w:cs="Times New Roman"/>
          <w:sz w:val="24"/>
          <w:szCs w:val="24"/>
        </w:rPr>
        <w:t xml:space="preserve">Seluruh perencanaan dan prosedur maupun langkah-langkah kegiatan pembelajaran termasuk pilihan </w:t>
      </w:r>
      <w:proofErr w:type="gramStart"/>
      <w:r w:rsidRPr="00765C6D">
        <w:rPr>
          <w:rFonts w:ascii="Garamond" w:hAnsi="Garamond" w:cs="Times New Roman"/>
          <w:sz w:val="24"/>
          <w:szCs w:val="24"/>
        </w:rPr>
        <w:t>cara</w:t>
      </w:r>
      <w:proofErr w:type="gramEnd"/>
      <w:r w:rsidRPr="00765C6D">
        <w:rPr>
          <w:rFonts w:ascii="Garamond" w:hAnsi="Garamond" w:cs="Times New Roman"/>
          <w:sz w:val="24"/>
          <w:szCs w:val="24"/>
        </w:rPr>
        <w:t xml:space="preserve"> penilaian yang akan dilaksanakan.</w:t>
      </w:r>
    </w:p>
    <w:p w:rsidR="00765C6D" w:rsidRPr="00765C6D" w:rsidRDefault="00765C6D" w:rsidP="00765C6D">
      <w:pPr>
        <w:pStyle w:val="ListParagraph"/>
        <w:numPr>
          <w:ilvl w:val="0"/>
          <w:numId w:val="1"/>
        </w:numPr>
        <w:spacing w:after="0" w:line="240" w:lineRule="auto"/>
        <w:ind w:left="426" w:hanging="284"/>
        <w:jc w:val="both"/>
        <w:rPr>
          <w:rFonts w:ascii="Garamond" w:hAnsi="Garamond" w:cs="Times New Roman"/>
          <w:sz w:val="24"/>
          <w:szCs w:val="24"/>
        </w:rPr>
      </w:pPr>
      <w:r w:rsidRPr="00765C6D">
        <w:rPr>
          <w:rFonts w:ascii="Garamond" w:hAnsi="Garamond" w:cs="Times New Roman"/>
          <w:sz w:val="24"/>
          <w:szCs w:val="24"/>
        </w:rPr>
        <w:t>Sesuatu prosesdur, proses, jalan dan carayang teratur untuk melakukan pembelajaran.</w:t>
      </w:r>
      <w:r w:rsidRPr="00765C6D">
        <w:rPr>
          <w:rStyle w:val="FootnoteReference"/>
          <w:rFonts w:ascii="Garamond" w:hAnsi="Garamond" w:cs="Times New Roman"/>
          <w:sz w:val="24"/>
          <w:szCs w:val="24"/>
        </w:rPr>
        <w:footnoteReference w:id="18"/>
      </w:r>
    </w:p>
    <w:p w:rsidR="00765C6D" w:rsidRPr="00765C6D" w:rsidRDefault="00765C6D" w:rsidP="00765C6D">
      <w:pPr>
        <w:pStyle w:val="ListParagraph"/>
        <w:numPr>
          <w:ilvl w:val="0"/>
          <w:numId w:val="1"/>
        </w:numPr>
        <w:spacing w:after="0" w:line="240" w:lineRule="auto"/>
        <w:ind w:left="426" w:hanging="284"/>
        <w:jc w:val="both"/>
        <w:rPr>
          <w:rFonts w:ascii="Garamond" w:hAnsi="Garamond" w:cs="Times New Roman"/>
          <w:sz w:val="24"/>
          <w:szCs w:val="24"/>
        </w:rPr>
      </w:pPr>
      <w:r w:rsidRPr="00765C6D">
        <w:rPr>
          <w:rFonts w:ascii="Garamond" w:hAnsi="Garamond" w:cs="Times New Roman"/>
          <w:sz w:val="24"/>
          <w:szCs w:val="24"/>
        </w:rPr>
        <w:t>Cara yang digunakan guru dalam menjalankan fungsinya untuk mencapai tujuan pembelajaran.</w:t>
      </w:r>
      <w:r w:rsidRPr="00765C6D">
        <w:rPr>
          <w:rStyle w:val="FootnoteReference"/>
          <w:rFonts w:ascii="Garamond" w:hAnsi="Garamond" w:cs="Times New Roman"/>
          <w:sz w:val="24"/>
          <w:szCs w:val="24"/>
        </w:rPr>
        <w:footnoteReference w:id="19"/>
      </w:r>
    </w:p>
    <w:p w:rsidR="00765C6D" w:rsidRPr="00765C6D" w:rsidRDefault="00765C6D" w:rsidP="00765C6D">
      <w:pPr>
        <w:pStyle w:val="ListParagraph"/>
        <w:numPr>
          <w:ilvl w:val="0"/>
          <w:numId w:val="1"/>
        </w:numPr>
        <w:spacing w:after="0" w:line="240" w:lineRule="auto"/>
        <w:ind w:left="426" w:hanging="284"/>
        <w:jc w:val="both"/>
        <w:rPr>
          <w:rFonts w:ascii="Garamond" w:hAnsi="Garamond" w:cs="Times New Roman"/>
          <w:sz w:val="24"/>
          <w:szCs w:val="24"/>
        </w:rPr>
      </w:pPr>
      <w:r w:rsidRPr="00765C6D">
        <w:rPr>
          <w:rFonts w:ascii="Garamond" w:hAnsi="Garamond" w:cs="Times New Roman"/>
          <w:sz w:val="24"/>
          <w:szCs w:val="24"/>
        </w:rPr>
        <w:t>Cara-cara penyajian materi pelajaran yang dilakukan oleh pendidik agar terjadi proses pembelajaran pada diri peserta didik dalam upaya untuk mencapai tujuan.</w:t>
      </w:r>
      <w:r w:rsidRPr="00765C6D">
        <w:rPr>
          <w:rStyle w:val="FootnoteReference"/>
          <w:rFonts w:ascii="Garamond" w:hAnsi="Garamond" w:cs="Times New Roman"/>
          <w:sz w:val="24"/>
          <w:szCs w:val="24"/>
        </w:rPr>
        <w:footnoteReference w:id="20"/>
      </w:r>
    </w:p>
    <w:p w:rsidR="00765C6D" w:rsidRPr="00765C6D" w:rsidRDefault="00765C6D" w:rsidP="00765C6D">
      <w:pPr>
        <w:pStyle w:val="ListParagraph"/>
        <w:numPr>
          <w:ilvl w:val="0"/>
          <w:numId w:val="1"/>
        </w:numPr>
        <w:spacing w:after="0" w:line="240" w:lineRule="auto"/>
        <w:ind w:left="426" w:hanging="284"/>
        <w:jc w:val="both"/>
        <w:rPr>
          <w:rFonts w:ascii="Garamond" w:hAnsi="Garamond" w:cs="Times New Roman"/>
          <w:sz w:val="24"/>
          <w:szCs w:val="24"/>
        </w:rPr>
      </w:pPr>
      <w:r w:rsidRPr="00765C6D">
        <w:rPr>
          <w:rFonts w:ascii="Garamond" w:hAnsi="Garamond" w:cs="Times New Roman"/>
          <w:sz w:val="24"/>
          <w:szCs w:val="24"/>
        </w:rPr>
        <w:t xml:space="preserve">Cara yang digunakan untuk mengimplementasikan rencana yang sudah disusun dalam bentuk kegiatan nyata dan praktis untuk mencapai tujuan pembelajaran.  </w:t>
      </w:r>
    </w:p>
    <w:p w:rsidR="00765C6D" w:rsidRPr="00765C6D" w:rsidRDefault="00765C6D" w:rsidP="00765C6D">
      <w:pPr>
        <w:pStyle w:val="ListParagraph"/>
        <w:spacing w:after="0" w:line="240" w:lineRule="auto"/>
        <w:ind w:left="0" w:firstLine="556"/>
        <w:jc w:val="both"/>
        <w:rPr>
          <w:rFonts w:ascii="Garamond" w:hAnsi="Garamond" w:cs="Times New Roman"/>
          <w:sz w:val="24"/>
          <w:szCs w:val="24"/>
        </w:rPr>
      </w:pPr>
      <w:proofErr w:type="gramStart"/>
      <w:r w:rsidRPr="00765C6D">
        <w:rPr>
          <w:rFonts w:ascii="Garamond" w:hAnsi="Garamond" w:cs="Times New Roman"/>
          <w:sz w:val="24"/>
          <w:szCs w:val="24"/>
        </w:rPr>
        <w:lastRenderedPageBreak/>
        <w:t>Sebagai seorang guru, tentunya mengetahui metode-metode pembelajaran di sekolah sangatlah penting.</w:t>
      </w:r>
      <w:proofErr w:type="gramEnd"/>
      <w:r w:rsidRPr="00765C6D">
        <w:rPr>
          <w:rFonts w:ascii="Garamond" w:hAnsi="Garamond" w:cs="Times New Roman"/>
          <w:sz w:val="24"/>
          <w:szCs w:val="24"/>
        </w:rPr>
        <w:t xml:space="preserve"> Tanpa mengetahui metode-metode pembelajaran, maka proses belajar mengajar tidak dapat dilaksanakan dengan baik. Oleh karena itu, untuk mendorong keberhasilan guru dalam proses belajar mengajar, guru seharusnya mengerti </w:t>
      </w:r>
      <w:proofErr w:type="gramStart"/>
      <w:r w:rsidRPr="00765C6D">
        <w:rPr>
          <w:rFonts w:ascii="Garamond" w:hAnsi="Garamond" w:cs="Times New Roman"/>
          <w:sz w:val="24"/>
          <w:szCs w:val="24"/>
        </w:rPr>
        <w:t>akan</w:t>
      </w:r>
      <w:proofErr w:type="gramEnd"/>
      <w:r w:rsidRPr="00765C6D">
        <w:rPr>
          <w:rFonts w:ascii="Garamond" w:hAnsi="Garamond" w:cs="Times New Roman"/>
          <w:sz w:val="24"/>
          <w:szCs w:val="24"/>
        </w:rPr>
        <w:t xml:space="preserve"> fungsi dan langkah-langkah pelaksanaan metode pembelajaran. </w:t>
      </w:r>
    </w:p>
    <w:p w:rsidR="00765C6D" w:rsidRPr="00765C6D" w:rsidRDefault="00765C6D" w:rsidP="00765C6D">
      <w:pPr>
        <w:pStyle w:val="ListParagraph"/>
        <w:spacing w:after="0" w:line="240" w:lineRule="auto"/>
        <w:ind w:left="0" w:firstLine="556"/>
        <w:jc w:val="both"/>
        <w:rPr>
          <w:rFonts w:ascii="Garamond" w:hAnsi="Garamond" w:cs="Times New Roman"/>
          <w:sz w:val="24"/>
          <w:szCs w:val="24"/>
        </w:rPr>
      </w:pPr>
      <w:r w:rsidRPr="00765C6D">
        <w:rPr>
          <w:rFonts w:ascii="Garamond" w:hAnsi="Garamond" w:cs="Times New Roman"/>
          <w:sz w:val="24"/>
          <w:szCs w:val="24"/>
        </w:rPr>
        <w:t xml:space="preserve">Dari penjelaskan di atas dapat di tarik kesimpulan bahwa metode pembelajaran merupakan cara-cara yang </w:t>
      </w:r>
      <w:proofErr w:type="gramStart"/>
      <w:r w:rsidRPr="00765C6D">
        <w:rPr>
          <w:rFonts w:ascii="Garamond" w:hAnsi="Garamond" w:cs="Times New Roman"/>
          <w:sz w:val="24"/>
          <w:szCs w:val="24"/>
        </w:rPr>
        <w:t>akan</w:t>
      </w:r>
      <w:proofErr w:type="gramEnd"/>
      <w:r w:rsidRPr="00765C6D">
        <w:rPr>
          <w:rFonts w:ascii="Garamond" w:hAnsi="Garamond" w:cs="Times New Roman"/>
          <w:sz w:val="24"/>
          <w:szCs w:val="24"/>
        </w:rPr>
        <w:t xml:space="preserve"> dipilih dan digunakan oleh seorang pendidik untuk menyampaikan materi pelajaran dalam proses pembelajaran sehingga akan memudahkan peserta didik menerima dan memahami materi yang dijelaskan oleh guru tersebut, sehingga tercapainya tujuan pembelajaran yang diinginkan.</w:t>
      </w:r>
    </w:p>
    <w:p w:rsidR="00765C6D" w:rsidRPr="00765C6D" w:rsidRDefault="00765C6D" w:rsidP="00765C6D">
      <w:pPr>
        <w:pStyle w:val="Default"/>
        <w:ind w:firstLine="720"/>
        <w:jc w:val="both"/>
        <w:rPr>
          <w:rFonts w:ascii="Garamond" w:hAnsi="Garamond"/>
        </w:rPr>
      </w:pPr>
      <w:r w:rsidRPr="00765C6D">
        <w:rPr>
          <w:rFonts w:ascii="Garamond" w:hAnsi="Garamond"/>
        </w:rPr>
        <w:t>Kata Al-Qur’an menurut bahasa mempunyai arti yang bermacam-macam, salah satunya adalah bacaan atau sesuatu yang harus dibaca, dipelajari.58 Sedangkan menurut istilah banyak berbagai pakar agama yang mendefinisikan Al-Qur’an diantaranya:</w:t>
      </w:r>
    </w:p>
    <w:p w:rsidR="00765C6D" w:rsidRPr="00765C6D" w:rsidRDefault="00765C6D" w:rsidP="00765C6D">
      <w:pPr>
        <w:pStyle w:val="Default"/>
        <w:numPr>
          <w:ilvl w:val="0"/>
          <w:numId w:val="9"/>
        </w:numPr>
        <w:ind w:left="426"/>
        <w:jc w:val="both"/>
        <w:rPr>
          <w:rFonts w:ascii="Garamond" w:hAnsi="Garamond"/>
        </w:rPr>
      </w:pPr>
      <w:r w:rsidRPr="00765C6D">
        <w:rPr>
          <w:rFonts w:ascii="Garamond" w:hAnsi="Garamond"/>
        </w:rPr>
        <w:t>Menurut istilah Agama (’uruf syara’) adalah:</w:t>
      </w:r>
    </w:p>
    <w:p w:rsidR="00765C6D" w:rsidRPr="00765C6D" w:rsidRDefault="00765C6D" w:rsidP="00765C6D">
      <w:pPr>
        <w:pStyle w:val="Default"/>
        <w:ind w:left="426"/>
        <w:jc w:val="both"/>
        <w:rPr>
          <w:rFonts w:ascii="Garamond" w:hAnsi="Garamond"/>
        </w:rPr>
      </w:pPr>
      <w:proofErr w:type="gramStart"/>
      <w:r w:rsidRPr="00765C6D">
        <w:rPr>
          <w:rFonts w:ascii="Garamond" w:hAnsi="Garamond"/>
        </w:rPr>
        <w:t xml:space="preserve">Firman Allah yang merupakan </w:t>
      </w:r>
      <w:r w:rsidRPr="00765C6D">
        <w:rPr>
          <w:rFonts w:ascii="Garamond" w:hAnsi="Garamond"/>
          <w:i/>
          <w:iCs/>
        </w:rPr>
        <w:t>mu’jizat</w:t>
      </w:r>
      <w:r w:rsidRPr="00765C6D">
        <w:rPr>
          <w:rFonts w:ascii="Garamond" w:hAnsi="Garamond"/>
        </w:rPr>
        <w:t xml:space="preserve"> yang di turunkan kepada Nabi Muhammad SAW.</w:t>
      </w:r>
      <w:proofErr w:type="gramEnd"/>
      <w:r w:rsidRPr="00765C6D">
        <w:rPr>
          <w:rFonts w:ascii="Garamond" w:hAnsi="Garamond"/>
        </w:rPr>
        <w:t xml:space="preserve"> </w:t>
      </w:r>
      <w:proofErr w:type="gramStart"/>
      <w:r w:rsidRPr="00765C6D">
        <w:rPr>
          <w:rFonts w:ascii="Garamond" w:hAnsi="Garamond"/>
        </w:rPr>
        <w:t>dengan</w:t>
      </w:r>
      <w:proofErr w:type="gramEnd"/>
      <w:r w:rsidRPr="00765C6D">
        <w:rPr>
          <w:rFonts w:ascii="Garamond" w:hAnsi="Garamond"/>
        </w:rPr>
        <w:t xml:space="preserve"> perantara malaikat Jibril yang tertulis dalam mushaf, yang disampaikan kepada kita secara mutawatir, yang diperintahkan membacanya, yang di mulai dengan surat Al-Fatihah, dan di tutup dengan surat An-Nas.</w:t>
      </w:r>
      <w:r w:rsidRPr="00765C6D">
        <w:rPr>
          <w:rStyle w:val="FootnoteReference"/>
          <w:rFonts w:ascii="Garamond" w:hAnsi="Garamond"/>
        </w:rPr>
        <w:footnoteReference w:id="21"/>
      </w:r>
    </w:p>
    <w:p w:rsidR="00765C6D" w:rsidRPr="00765C6D" w:rsidRDefault="00765C6D" w:rsidP="00765C6D">
      <w:pPr>
        <w:pStyle w:val="Default"/>
        <w:numPr>
          <w:ilvl w:val="0"/>
          <w:numId w:val="9"/>
        </w:numPr>
        <w:ind w:left="426"/>
        <w:jc w:val="both"/>
        <w:rPr>
          <w:rFonts w:ascii="Garamond" w:hAnsi="Garamond"/>
        </w:rPr>
      </w:pPr>
      <w:r w:rsidRPr="00765C6D">
        <w:rPr>
          <w:rFonts w:ascii="Garamond" w:hAnsi="Garamond"/>
        </w:rPr>
        <w:t xml:space="preserve">Menurut Prof. KH. Bustami A. Ghani Al-Qur’an adalah “kitab suci yang diwahyukan Allah kepada Nabi Muhammad SAW. </w:t>
      </w:r>
      <w:proofErr w:type="gramStart"/>
      <w:r w:rsidRPr="00765C6D">
        <w:rPr>
          <w:rFonts w:ascii="Garamond" w:hAnsi="Garamond"/>
        </w:rPr>
        <w:t>dengan</w:t>
      </w:r>
      <w:proofErr w:type="gramEnd"/>
      <w:r w:rsidRPr="00765C6D">
        <w:rPr>
          <w:rFonts w:ascii="Garamond" w:hAnsi="Garamond"/>
        </w:rPr>
        <w:t xml:space="preserve"> perantara malaikat Jibril sebagai petunjuk dan pedoman bagi manusia untuk mencapai kebahagiaan di dunia dan di akhirat”.</w:t>
      </w:r>
      <w:r w:rsidRPr="00765C6D">
        <w:rPr>
          <w:rStyle w:val="FootnoteReference"/>
          <w:rFonts w:ascii="Garamond" w:hAnsi="Garamond"/>
        </w:rPr>
        <w:footnoteReference w:id="22"/>
      </w:r>
    </w:p>
    <w:p w:rsidR="00765C6D" w:rsidRPr="00765C6D" w:rsidRDefault="00765C6D" w:rsidP="00765C6D">
      <w:pPr>
        <w:pStyle w:val="Default"/>
        <w:numPr>
          <w:ilvl w:val="0"/>
          <w:numId w:val="9"/>
        </w:numPr>
        <w:ind w:left="426"/>
        <w:jc w:val="both"/>
        <w:rPr>
          <w:rFonts w:ascii="Garamond" w:hAnsi="Garamond"/>
        </w:rPr>
      </w:pPr>
      <w:r w:rsidRPr="00765C6D">
        <w:rPr>
          <w:rFonts w:ascii="Garamond" w:hAnsi="Garamond"/>
        </w:rPr>
        <w:lastRenderedPageBreak/>
        <w:t>Ada juga yang mendefinisikan Al-Qur’an secara terperinci: Al-Qur’an adalah sumber ajaran Islam yang pertama memuat kumpulan wahyu Allah yang disampaikan lepada kitab Nabi Muhammad SAW, diantara kandungan isinya adalah peraturan hidup untuk mengatur kehidupan manusi dalam hubungannya dengan Allah, dengan perkembangan dirinya dengan sesamamanusia dan hubungannya dengan alam serta makhluknya.</w:t>
      </w:r>
      <w:r w:rsidRPr="00765C6D">
        <w:rPr>
          <w:rStyle w:val="FootnoteReference"/>
          <w:rFonts w:ascii="Garamond" w:hAnsi="Garamond"/>
        </w:rPr>
        <w:footnoteReference w:id="23"/>
      </w:r>
    </w:p>
    <w:p w:rsidR="00765C6D" w:rsidRPr="00765C6D" w:rsidRDefault="00765C6D" w:rsidP="00765C6D">
      <w:pPr>
        <w:pStyle w:val="Default"/>
        <w:ind w:left="426"/>
        <w:jc w:val="both"/>
        <w:rPr>
          <w:rFonts w:ascii="Garamond" w:hAnsi="Garamond"/>
        </w:rPr>
      </w:pPr>
      <w:r w:rsidRPr="00765C6D">
        <w:rPr>
          <w:rFonts w:ascii="Garamond" w:hAnsi="Garamond"/>
        </w:rPr>
        <w:t>Sedangkan yang dimaksud dengan hadits ialah:</w:t>
      </w:r>
    </w:p>
    <w:p w:rsidR="00765C6D" w:rsidRPr="00765C6D" w:rsidRDefault="00765C6D" w:rsidP="00765C6D">
      <w:pPr>
        <w:pStyle w:val="Default"/>
        <w:numPr>
          <w:ilvl w:val="0"/>
          <w:numId w:val="10"/>
        </w:numPr>
        <w:ind w:left="426"/>
        <w:jc w:val="both"/>
        <w:rPr>
          <w:rFonts w:ascii="Garamond" w:hAnsi="Garamond"/>
        </w:rPr>
      </w:pPr>
      <w:r w:rsidRPr="00765C6D">
        <w:rPr>
          <w:rFonts w:ascii="Garamond" w:hAnsi="Garamond"/>
        </w:rPr>
        <w:t>Semua yang bersumber dari Rasulullah SAW, baik berupa perkataan, perbuatan, atau pengakuan beliau terhadap pekerjaan atau perkataan orang lain.</w:t>
      </w:r>
    </w:p>
    <w:p w:rsidR="00765C6D" w:rsidRPr="00765C6D" w:rsidRDefault="00765C6D" w:rsidP="00765C6D">
      <w:pPr>
        <w:pStyle w:val="Default"/>
        <w:numPr>
          <w:ilvl w:val="0"/>
          <w:numId w:val="10"/>
        </w:numPr>
        <w:ind w:left="426"/>
        <w:jc w:val="both"/>
        <w:rPr>
          <w:rFonts w:ascii="Garamond" w:hAnsi="Garamond"/>
        </w:rPr>
      </w:pPr>
      <w:r w:rsidRPr="00765C6D">
        <w:rPr>
          <w:rFonts w:ascii="Garamond" w:hAnsi="Garamond"/>
        </w:rPr>
        <w:t>Semua yang bersumber dari sahabat yang langsung menemani Rosul, melihat pekerjaan-pekerjaannya, dan mendengar perkataan-perkataannya.</w:t>
      </w:r>
    </w:p>
    <w:p w:rsidR="00765C6D" w:rsidRPr="00765C6D" w:rsidRDefault="00765C6D" w:rsidP="00765C6D">
      <w:pPr>
        <w:pStyle w:val="Default"/>
        <w:numPr>
          <w:ilvl w:val="0"/>
          <w:numId w:val="10"/>
        </w:numPr>
        <w:ind w:left="426"/>
        <w:jc w:val="both"/>
        <w:rPr>
          <w:rFonts w:ascii="Garamond" w:hAnsi="Garamond"/>
        </w:rPr>
      </w:pPr>
      <w:r w:rsidRPr="00765C6D">
        <w:rPr>
          <w:rFonts w:ascii="Garamond" w:hAnsi="Garamond"/>
        </w:rPr>
        <w:t>Semua yang bersumber dari tabi’in, yang bergaul langsung dengan para sahabat dan mendengar sesuatu dari mereka.</w:t>
      </w:r>
      <w:r w:rsidRPr="00765C6D">
        <w:rPr>
          <w:rStyle w:val="FootnoteReference"/>
          <w:rFonts w:ascii="Garamond" w:hAnsi="Garamond"/>
        </w:rPr>
        <w:footnoteReference w:id="24"/>
      </w:r>
    </w:p>
    <w:p w:rsidR="00765C6D" w:rsidRPr="00765C6D" w:rsidRDefault="00765C6D" w:rsidP="00765C6D">
      <w:pPr>
        <w:pStyle w:val="Default"/>
        <w:ind w:firstLine="720"/>
        <w:jc w:val="both"/>
        <w:rPr>
          <w:rFonts w:ascii="Garamond" w:hAnsi="Garamond"/>
        </w:rPr>
      </w:pPr>
      <w:proofErr w:type="gramStart"/>
      <w:r w:rsidRPr="00765C6D">
        <w:rPr>
          <w:rFonts w:ascii="Garamond" w:hAnsi="Garamond"/>
        </w:rPr>
        <w:t>Hadits merupakan sumber ajaran dan dasar Agama Islam kedua setelah Al-Qur’an.</w:t>
      </w:r>
      <w:proofErr w:type="gramEnd"/>
      <w:r w:rsidRPr="00765C6D">
        <w:rPr>
          <w:rFonts w:ascii="Garamond" w:hAnsi="Garamond"/>
        </w:rPr>
        <w:t xml:space="preserve"> </w:t>
      </w:r>
      <w:proofErr w:type="gramStart"/>
      <w:r w:rsidRPr="00765C6D">
        <w:rPr>
          <w:rFonts w:ascii="Garamond" w:hAnsi="Garamond"/>
        </w:rPr>
        <w:t>Hadits juga berisi akidah dan syari’ah.</w:t>
      </w:r>
      <w:proofErr w:type="gramEnd"/>
      <w:r w:rsidRPr="00765C6D">
        <w:rPr>
          <w:rFonts w:ascii="Garamond" w:hAnsi="Garamond"/>
        </w:rPr>
        <w:t xml:space="preserve"> Hadits berisi petunjuk (pedoman) untuk kemaslahatan hidup manusia dalam segala aspeknya, untuk membina umat menjadi manusia seutuhnya atau </w:t>
      </w:r>
      <w:proofErr w:type="gramStart"/>
      <w:r w:rsidRPr="00765C6D">
        <w:rPr>
          <w:rFonts w:ascii="Garamond" w:hAnsi="Garamond"/>
        </w:rPr>
        <w:t>muslim</w:t>
      </w:r>
      <w:proofErr w:type="gramEnd"/>
      <w:r w:rsidRPr="00765C6D">
        <w:rPr>
          <w:rFonts w:ascii="Garamond" w:hAnsi="Garamond"/>
        </w:rPr>
        <w:t xml:space="preserve"> yang bertaqwa. </w:t>
      </w:r>
      <w:proofErr w:type="gramStart"/>
      <w:r w:rsidRPr="00765C6D">
        <w:rPr>
          <w:rFonts w:ascii="Garamond" w:hAnsi="Garamond"/>
        </w:rPr>
        <w:t>Untuk itu Rasulullah SAW.</w:t>
      </w:r>
      <w:proofErr w:type="gramEnd"/>
      <w:r w:rsidRPr="00765C6D">
        <w:rPr>
          <w:rFonts w:ascii="Garamond" w:hAnsi="Garamond"/>
        </w:rPr>
        <w:t xml:space="preserve"> </w:t>
      </w:r>
      <w:proofErr w:type="gramStart"/>
      <w:r w:rsidRPr="00765C6D">
        <w:rPr>
          <w:rFonts w:ascii="Garamond" w:hAnsi="Garamond"/>
        </w:rPr>
        <w:t>menjadi</w:t>
      </w:r>
      <w:proofErr w:type="gramEnd"/>
      <w:r w:rsidRPr="00765C6D">
        <w:rPr>
          <w:rFonts w:ascii="Garamond" w:hAnsi="Garamond"/>
        </w:rPr>
        <w:t xml:space="preserve"> guru dan pendidik utama. </w:t>
      </w:r>
    </w:p>
    <w:p w:rsidR="00765C6D" w:rsidRPr="00765C6D" w:rsidRDefault="00765C6D" w:rsidP="00765C6D">
      <w:pPr>
        <w:pStyle w:val="Default"/>
        <w:ind w:firstLine="720"/>
        <w:jc w:val="both"/>
        <w:rPr>
          <w:rFonts w:ascii="Garamond" w:hAnsi="Garamond"/>
        </w:rPr>
      </w:pPr>
      <w:r w:rsidRPr="00765C6D">
        <w:rPr>
          <w:rFonts w:ascii="Garamond" w:hAnsi="Garamond"/>
        </w:rPr>
        <w:t xml:space="preserve">Mata pelajaran Al-qur’an Hadits adalah bagian dari mata pelajaran pendidikan agama Islam di Madrasah Aliyah yang dimaksud untuk memberi motifasi, bimbingan, pemahaman, kemampuan dan penghayatan terhadap isi yang terkandung di dalam Al-Qur’an dan Hadits sehingga dapat </w:t>
      </w:r>
      <w:r w:rsidRPr="00765C6D">
        <w:rPr>
          <w:rFonts w:ascii="Garamond" w:hAnsi="Garamond"/>
        </w:rPr>
        <w:lastRenderedPageBreak/>
        <w:t xml:space="preserve">diwujudkan dalam perilaku sehari-hari sebagai perwujudan iman dan taqwa kepada Allah SWT. </w:t>
      </w:r>
      <w:proofErr w:type="gramStart"/>
      <w:r w:rsidRPr="00765C6D">
        <w:rPr>
          <w:rFonts w:ascii="Garamond" w:hAnsi="Garamond"/>
        </w:rPr>
        <w:t>Mata pelajaran Al-Qur’an Hadits didalamnya membahas ayat-ayat Al-Qur’an dan beberapa Hadits pilihan yang berisi tentang segala aspek kehidupan manusia.</w:t>
      </w:r>
      <w:proofErr w:type="gramEnd"/>
      <w:r w:rsidRPr="00765C6D">
        <w:rPr>
          <w:rFonts w:ascii="Garamond" w:hAnsi="Garamond"/>
        </w:rPr>
        <w:t xml:space="preserve"> </w:t>
      </w:r>
      <w:proofErr w:type="gramStart"/>
      <w:r w:rsidRPr="00765C6D">
        <w:rPr>
          <w:rFonts w:ascii="Garamond" w:hAnsi="Garamond"/>
        </w:rPr>
        <w:t>Oleh karena itu mata pelajaran Al-Qur’an hadits pada tingkat Madrasah Aliyah perlu untuk ditimgkatakn tentang pemahamannya agar dalam menjalani kehidupan sehari-hari bisa sesuai dengan tuntunan agama Islam.</w:t>
      </w:r>
      <w:proofErr w:type="gramEnd"/>
    </w:p>
    <w:p w:rsidR="00BC7E85" w:rsidRPr="00765C6D" w:rsidRDefault="00BC7E85" w:rsidP="001713AB">
      <w:pPr>
        <w:pStyle w:val="BodyText"/>
        <w:spacing w:line="276" w:lineRule="auto"/>
        <w:ind w:firstLine="0"/>
        <w:rPr>
          <w:rFonts w:ascii="Garamond" w:hAnsi="Garamond"/>
          <w:b/>
          <w:sz w:val="24"/>
          <w:szCs w:val="24"/>
        </w:rPr>
      </w:pPr>
    </w:p>
    <w:p w:rsidR="001713AB" w:rsidRPr="004250C6" w:rsidRDefault="001713AB" w:rsidP="001713AB">
      <w:pPr>
        <w:pStyle w:val="BodyText"/>
        <w:spacing w:line="276" w:lineRule="auto"/>
        <w:ind w:firstLine="0"/>
        <w:rPr>
          <w:rFonts w:ascii="Garamond" w:hAnsi="Garamond"/>
          <w:b/>
          <w:sz w:val="24"/>
          <w:szCs w:val="24"/>
          <w:lang w:val="id-ID"/>
        </w:rPr>
      </w:pPr>
      <w:r w:rsidRPr="004250C6">
        <w:rPr>
          <w:rFonts w:ascii="Garamond" w:hAnsi="Garamond"/>
          <w:b/>
          <w:sz w:val="24"/>
          <w:szCs w:val="24"/>
          <w:lang w:val="id-ID"/>
        </w:rPr>
        <w:t>Metode Penelitian</w:t>
      </w:r>
    </w:p>
    <w:p w:rsidR="00765C6D" w:rsidRPr="00765C6D" w:rsidRDefault="00765C6D" w:rsidP="00765C6D">
      <w:pPr>
        <w:spacing w:after="0" w:line="240" w:lineRule="auto"/>
        <w:ind w:firstLine="851"/>
        <w:jc w:val="both"/>
        <w:rPr>
          <w:rFonts w:ascii="Garamond" w:hAnsi="Garamond" w:cstheme="majorBidi"/>
          <w:sz w:val="24"/>
          <w:szCs w:val="24"/>
        </w:rPr>
      </w:pPr>
      <w:r w:rsidRPr="00765C6D">
        <w:rPr>
          <w:rFonts w:ascii="Garamond" w:hAnsi="Garamond" w:cstheme="majorBidi"/>
          <w:sz w:val="24"/>
          <w:szCs w:val="24"/>
        </w:rPr>
        <w:t xml:space="preserve">Berdasarkan jenis penelitiannya, penelitian ini merupakan penelitian lapangan </w:t>
      </w:r>
      <w:r w:rsidRPr="00765C6D">
        <w:rPr>
          <w:rFonts w:ascii="Garamond" w:hAnsi="Garamond" w:cstheme="majorBidi"/>
          <w:i/>
          <w:iCs/>
          <w:sz w:val="24"/>
          <w:szCs w:val="24"/>
        </w:rPr>
        <w:t>( field research).</w:t>
      </w:r>
      <w:r w:rsidRPr="00765C6D">
        <w:rPr>
          <w:rFonts w:ascii="Garamond" w:hAnsi="Garamond" w:cstheme="majorBidi"/>
          <w:sz w:val="24"/>
          <w:szCs w:val="24"/>
        </w:rPr>
        <w:t xml:space="preserve"> Ide pentingnya adalah bahwa peneliti berangkat ke lapangan untuk mengadakan pengamatan tentang sesuatu fenomena dalam suatu keadaan alamiah atau </w:t>
      </w:r>
      <w:r w:rsidRPr="00765C6D">
        <w:rPr>
          <w:rFonts w:ascii="Garamond" w:hAnsi="Garamond" w:cstheme="majorBidi"/>
          <w:i/>
          <w:iCs/>
          <w:sz w:val="24"/>
          <w:szCs w:val="24"/>
        </w:rPr>
        <w:t>“in situ”</w:t>
      </w:r>
      <w:r w:rsidRPr="00765C6D">
        <w:rPr>
          <w:rStyle w:val="FootnoteReference"/>
          <w:rFonts w:ascii="Garamond" w:hAnsi="Garamond" w:cstheme="majorBidi"/>
          <w:i/>
          <w:iCs/>
          <w:sz w:val="24"/>
          <w:szCs w:val="24"/>
        </w:rPr>
        <w:footnoteReference w:id="25"/>
      </w:r>
    </w:p>
    <w:p w:rsidR="00765C6D" w:rsidRPr="00765C6D" w:rsidRDefault="00765C6D" w:rsidP="00765C6D">
      <w:pPr>
        <w:spacing w:line="240" w:lineRule="auto"/>
        <w:ind w:firstLine="851"/>
        <w:jc w:val="both"/>
        <w:rPr>
          <w:rFonts w:ascii="Garamond" w:hAnsi="Garamond" w:cstheme="majorBidi"/>
          <w:b/>
          <w:bCs/>
          <w:sz w:val="24"/>
          <w:szCs w:val="24"/>
        </w:rPr>
      </w:pPr>
      <w:r w:rsidRPr="00765C6D">
        <w:rPr>
          <w:rFonts w:ascii="Garamond" w:hAnsi="Garamond" w:cstheme="majorBidi"/>
          <w:sz w:val="24"/>
          <w:szCs w:val="24"/>
        </w:rPr>
        <w:t>Oleh karena itu, dalam penelitian ini peneliti menggunakan pendekatan kualitatif. Penelitian kualitatif adalah penelitian yang bermaksud untuk memahami fenomena tentang apa yang dialami oleh subjek penelitian. Misalnya perilaku, persepsi, motivasi, tindakan, dan lain-lain secara holistik, dan dengan cara deskripsi dalam bentuk kata-kata dan bahasa, pada suatu konteks khusus yang alamiah dan memanfaatkan berbagai metode alamiah.</w:t>
      </w:r>
      <w:r w:rsidRPr="00765C6D">
        <w:rPr>
          <w:rStyle w:val="FootnoteReference"/>
          <w:rFonts w:ascii="Garamond" w:hAnsi="Garamond" w:cstheme="majorBidi"/>
          <w:sz w:val="24"/>
          <w:szCs w:val="24"/>
        </w:rPr>
        <w:footnoteReference w:id="26"/>
      </w:r>
    </w:p>
    <w:p w:rsidR="00267BF0" w:rsidRPr="00765C6D" w:rsidRDefault="00267BF0" w:rsidP="00F54B65">
      <w:pPr>
        <w:pStyle w:val="ListParagraph"/>
        <w:spacing w:before="240" w:after="0" w:line="240" w:lineRule="auto"/>
        <w:ind w:left="0" w:firstLine="698"/>
        <w:jc w:val="both"/>
        <w:rPr>
          <w:rFonts w:ascii="Garamond" w:eastAsia="Calibri" w:hAnsi="Garamond" w:cs="Times New Roman"/>
          <w:sz w:val="24"/>
          <w:szCs w:val="24"/>
          <w:lang w:val="id-ID"/>
        </w:rPr>
      </w:pPr>
    </w:p>
    <w:p w:rsidR="001713AB" w:rsidRPr="004250C6" w:rsidRDefault="001713AB" w:rsidP="001713AB">
      <w:pPr>
        <w:pStyle w:val="BodyText"/>
        <w:spacing w:line="276" w:lineRule="auto"/>
        <w:ind w:firstLine="0"/>
        <w:rPr>
          <w:rFonts w:ascii="Garamond" w:hAnsi="Garamond"/>
          <w:b/>
          <w:sz w:val="24"/>
          <w:szCs w:val="24"/>
          <w:lang w:val="id-ID"/>
        </w:rPr>
      </w:pPr>
      <w:r w:rsidRPr="004250C6">
        <w:rPr>
          <w:rFonts w:ascii="Garamond" w:hAnsi="Garamond"/>
          <w:b/>
          <w:sz w:val="24"/>
          <w:szCs w:val="24"/>
          <w:lang w:val="id-ID"/>
        </w:rPr>
        <w:t>Hasil dan Pembahasan</w:t>
      </w:r>
    </w:p>
    <w:p w:rsidR="00765C6D" w:rsidRPr="00765C6D" w:rsidRDefault="00765C6D" w:rsidP="00765C6D">
      <w:pPr>
        <w:pStyle w:val="ListParagraph"/>
        <w:spacing w:after="0" w:line="240" w:lineRule="auto"/>
        <w:ind w:left="0"/>
        <w:jc w:val="both"/>
        <w:rPr>
          <w:rFonts w:ascii="Garamond" w:hAnsi="Garamond" w:cs="Times New Roman"/>
          <w:sz w:val="24"/>
          <w:szCs w:val="24"/>
        </w:rPr>
      </w:pPr>
      <w:r w:rsidRPr="00765C6D">
        <w:rPr>
          <w:rFonts w:ascii="Garamond" w:hAnsi="Garamond" w:cs="Times New Roman"/>
          <w:sz w:val="24"/>
          <w:szCs w:val="24"/>
        </w:rPr>
        <w:t>Metode Pembelajaran Al- Qur’an Hadits pada Kelas XI IPK di MAN 2 Bukittinggi</w:t>
      </w:r>
    </w:p>
    <w:p w:rsidR="00765C6D" w:rsidRPr="00765C6D" w:rsidRDefault="00765C6D" w:rsidP="00765C6D">
      <w:pPr>
        <w:pStyle w:val="ListParagraph"/>
        <w:spacing w:after="0" w:line="240" w:lineRule="auto"/>
        <w:ind w:left="0" w:firstLine="720"/>
        <w:jc w:val="both"/>
        <w:rPr>
          <w:rFonts w:ascii="Garamond" w:hAnsi="Garamond" w:cs="Times New Roman"/>
          <w:sz w:val="24"/>
          <w:szCs w:val="24"/>
        </w:rPr>
      </w:pPr>
      <w:r w:rsidRPr="00765C6D">
        <w:rPr>
          <w:rFonts w:ascii="Garamond" w:hAnsi="Garamond" w:cs="Times New Roman"/>
          <w:sz w:val="24"/>
          <w:szCs w:val="24"/>
        </w:rPr>
        <w:t xml:space="preserve">Guru </w:t>
      </w:r>
      <w:proofErr w:type="gramStart"/>
      <w:r w:rsidRPr="00765C6D">
        <w:rPr>
          <w:rFonts w:ascii="Garamond" w:hAnsi="Garamond" w:cs="Times New Roman"/>
          <w:sz w:val="24"/>
          <w:szCs w:val="24"/>
        </w:rPr>
        <w:t>merupakan</w:t>
      </w:r>
      <w:proofErr w:type="gramEnd"/>
      <w:r w:rsidRPr="00765C6D">
        <w:rPr>
          <w:rFonts w:ascii="Garamond" w:hAnsi="Garamond" w:cs="Times New Roman"/>
          <w:sz w:val="24"/>
          <w:szCs w:val="24"/>
        </w:rPr>
        <w:t xml:space="preserve"> salah satu pihak dalam dunia pendidikan yang memegang peranan penting untuk mengarahkan siswa agar berhasil dalam kegiatan proses belajarnya. Guru </w:t>
      </w:r>
      <w:proofErr w:type="gramStart"/>
      <w:r w:rsidRPr="00765C6D">
        <w:rPr>
          <w:rFonts w:ascii="Garamond" w:hAnsi="Garamond" w:cs="Times New Roman"/>
          <w:sz w:val="24"/>
          <w:szCs w:val="24"/>
        </w:rPr>
        <w:t>sebagai</w:t>
      </w:r>
      <w:proofErr w:type="gramEnd"/>
      <w:r w:rsidRPr="00765C6D">
        <w:rPr>
          <w:rFonts w:ascii="Garamond" w:hAnsi="Garamond" w:cs="Times New Roman"/>
          <w:sz w:val="24"/>
          <w:szCs w:val="24"/>
        </w:rPr>
        <w:t xml:space="preserve"> salah satu unsur penentu keberhasilan belajar siswa bisa menjadi seorang yang pandai dan berhasil.</w:t>
      </w:r>
    </w:p>
    <w:p w:rsidR="00765C6D" w:rsidRPr="00765C6D" w:rsidRDefault="00765C6D" w:rsidP="00765C6D">
      <w:pPr>
        <w:pStyle w:val="ListParagraph"/>
        <w:spacing w:after="0" w:line="240" w:lineRule="auto"/>
        <w:ind w:left="0" w:firstLine="720"/>
        <w:jc w:val="both"/>
        <w:rPr>
          <w:rFonts w:ascii="Garamond" w:hAnsi="Garamond" w:cs="Times New Roman"/>
          <w:sz w:val="24"/>
          <w:szCs w:val="24"/>
        </w:rPr>
      </w:pPr>
      <w:proofErr w:type="gramStart"/>
      <w:r w:rsidRPr="00765C6D">
        <w:rPr>
          <w:rFonts w:ascii="Garamond" w:hAnsi="Garamond" w:cs="Times New Roman"/>
          <w:sz w:val="24"/>
          <w:szCs w:val="24"/>
        </w:rPr>
        <w:lastRenderedPageBreak/>
        <w:t>Sebagai seorang guru, guru harus bisa menjadi seseorang yang profesional.</w:t>
      </w:r>
      <w:proofErr w:type="gramEnd"/>
      <w:r w:rsidRPr="00765C6D">
        <w:rPr>
          <w:rFonts w:ascii="Garamond" w:hAnsi="Garamond" w:cs="Times New Roman"/>
          <w:sz w:val="24"/>
          <w:szCs w:val="24"/>
        </w:rPr>
        <w:t xml:space="preserve"> </w:t>
      </w:r>
      <w:proofErr w:type="gramStart"/>
      <w:r w:rsidRPr="00765C6D">
        <w:rPr>
          <w:rFonts w:ascii="Garamond" w:hAnsi="Garamond" w:cs="Times New Roman"/>
          <w:sz w:val="24"/>
          <w:szCs w:val="24"/>
        </w:rPr>
        <w:t>Jadi, untuk menjadi guru yang profesional guru harus bisa dalam segala hal mengajar.</w:t>
      </w:r>
      <w:proofErr w:type="gramEnd"/>
      <w:r w:rsidRPr="00765C6D">
        <w:rPr>
          <w:rFonts w:ascii="Garamond" w:hAnsi="Garamond" w:cs="Times New Roman"/>
          <w:sz w:val="24"/>
          <w:szCs w:val="24"/>
        </w:rPr>
        <w:t xml:space="preserve"> Salah satunya sebelum proses belajar mengajar guru harus mempersiapkan segala sesuatu dengan maksimal, agar dapat menyampaikan materi pelajaran kepada siswa secara sistematis dan tepat, sehingga dapat tercapai tujuan pembelajaran seperti yang diharapkan.</w:t>
      </w:r>
    </w:p>
    <w:p w:rsidR="00765C6D" w:rsidRPr="00765C6D" w:rsidRDefault="00765C6D" w:rsidP="00765C6D">
      <w:pPr>
        <w:pStyle w:val="ListParagraph"/>
        <w:spacing w:after="0" w:line="240" w:lineRule="auto"/>
        <w:ind w:left="0" w:firstLine="720"/>
        <w:jc w:val="both"/>
        <w:rPr>
          <w:rFonts w:ascii="Garamond" w:hAnsi="Garamond" w:cs="Times New Roman"/>
          <w:sz w:val="24"/>
          <w:szCs w:val="24"/>
        </w:rPr>
      </w:pPr>
      <w:r w:rsidRPr="00765C6D">
        <w:rPr>
          <w:rFonts w:ascii="Garamond" w:hAnsi="Garamond" w:cs="Times New Roman"/>
          <w:sz w:val="24"/>
          <w:szCs w:val="24"/>
        </w:rPr>
        <w:t xml:space="preserve">Agar tercapai tujuan pembelajaran seperti yang diharapkan, maka guru harus mempersiapakan segala sesuatu yang berhubungan dengan materi yang </w:t>
      </w:r>
      <w:proofErr w:type="gramStart"/>
      <w:r w:rsidRPr="00765C6D">
        <w:rPr>
          <w:rFonts w:ascii="Garamond" w:hAnsi="Garamond" w:cs="Times New Roman"/>
          <w:sz w:val="24"/>
          <w:szCs w:val="24"/>
        </w:rPr>
        <w:t>akan</w:t>
      </w:r>
      <w:proofErr w:type="gramEnd"/>
      <w:r w:rsidRPr="00765C6D">
        <w:rPr>
          <w:rFonts w:ascii="Garamond" w:hAnsi="Garamond" w:cs="Times New Roman"/>
          <w:sz w:val="24"/>
          <w:szCs w:val="24"/>
        </w:rPr>
        <w:t xml:space="preserve"> diajarkan. </w:t>
      </w:r>
      <w:proofErr w:type="gramStart"/>
      <w:r w:rsidRPr="00765C6D">
        <w:rPr>
          <w:rFonts w:ascii="Garamond" w:hAnsi="Garamond" w:cs="Times New Roman"/>
          <w:sz w:val="24"/>
          <w:szCs w:val="24"/>
        </w:rPr>
        <w:t>Baik itu menyiapakan bahan, rpp, silabus, strategi, metode, dan media yang cocok dengan materi pelajaran.</w:t>
      </w:r>
      <w:proofErr w:type="gramEnd"/>
    </w:p>
    <w:p w:rsidR="00765C6D" w:rsidRPr="00765C6D" w:rsidRDefault="00765C6D" w:rsidP="00765C6D">
      <w:pPr>
        <w:pStyle w:val="ListParagraph"/>
        <w:numPr>
          <w:ilvl w:val="0"/>
          <w:numId w:val="12"/>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Persiapan sebelum proses pembelajaran berlansung</w:t>
      </w:r>
    </w:p>
    <w:p w:rsidR="00765C6D" w:rsidRPr="00765C6D" w:rsidRDefault="00765C6D" w:rsidP="00765C6D">
      <w:pPr>
        <w:pStyle w:val="ListParagraph"/>
        <w:spacing w:after="0" w:line="240" w:lineRule="auto"/>
        <w:ind w:left="0" w:firstLine="720"/>
        <w:jc w:val="both"/>
        <w:rPr>
          <w:rFonts w:ascii="Garamond" w:hAnsi="Garamond" w:cs="Times New Roman"/>
          <w:sz w:val="24"/>
          <w:szCs w:val="24"/>
        </w:rPr>
      </w:pPr>
      <w:r w:rsidRPr="00765C6D">
        <w:rPr>
          <w:rFonts w:ascii="Garamond" w:hAnsi="Garamond" w:cs="Times New Roman"/>
          <w:sz w:val="24"/>
          <w:szCs w:val="24"/>
        </w:rPr>
        <w:t xml:space="preserve">Berdasarkan hasil observasi yang penulis lakukan di MAN 2 Bukittinggi, bahwa persiapan sebelum proses pembelajaran sudah dibuat oleh guru Al-Qur’an Hadits, baik itu pemilihan materi yang diajarkan, menyediakan sumber bahan pelajaran, pembuatan rpp dan silabus, dan membuat rangkuman materi pelajaran. </w:t>
      </w:r>
      <w:proofErr w:type="gramStart"/>
      <w:r w:rsidRPr="00765C6D">
        <w:rPr>
          <w:rFonts w:ascii="Garamond" w:hAnsi="Garamond" w:cs="Times New Roman"/>
          <w:sz w:val="24"/>
          <w:szCs w:val="24"/>
        </w:rPr>
        <w:t>Hal ini penulis dapatkan dengan melihat perangkat mengajar yang dibuat oleh guru Al-Qur’an Hadits.</w:t>
      </w:r>
      <w:proofErr w:type="gramEnd"/>
    </w:p>
    <w:p w:rsidR="00765C6D" w:rsidRPr="00765C6D" w:rsidRDefault="00765C6D" w:rsidP="00765C6D">
      <w:pPr>
        <w:pStyle w:val="ListParagraph"/>
        <w:spacing w:after="0" w:line="240" w:lineRule="auto"/>
        <w:ind w:left="0" w:firstLine="720"/>
        <w:jc w:val="both"/>
        <w:rPr>
          <w:rFonts w:ascii="Garamond" w:hAnsi="Garamond" w:cs="Times New Roman"/>
          <w:sz w:val="24"/>
          <w:szCs w:val="24"/>
        </w:rPr>
      </w:pPr>
      <w:proofErr w:type="gramStart"/>
      <w:r w:rsidRPr="00765C6D">
        <w:rPr>
          <w:rFonts w:ascii="Garamond" w:hAnsi="Garamond" w:cs="Times New Roman"/>
          <w:sz w:val="24"/>
          <w:szCs w:val="24"/>
        </w:rPr>
        <w:t>penulis</w:t>
      </w:r>
      <w:proofErr w:type="gramEnd"/>
      <w:r w:rsidRPr="00765C6D">
        <w:rPr>
          <w:rFonts w:ascii="Garamond" w:hAnsi="Garamond" w:cs="Times New Roman"/>
          <w:sz w:val="24"/>
          <w:szCs w:val="24"/>
        </w:rPr>
        <w:t xml:space="preserve"> melakukan wawancara dengan guru mata pelajaran Al-Qur’an Hadits tentang persiapan beliau sebelum memulai proses belajar mengajar, beliau menyatakan bahwa:</w:t>
      </w:r>
    </w:p>
    <w:p w:rsidR="00765C6D" w:rsidRPr="00765C6D" w:rsidRDefault="00765C6D" w:rsidP="00765C6D">
      <w:pPr>
        <w:pStyle w:val="ListParagraph"/>
        <w:spacing w:after="0" w:line="240" w:lineRule="auto"/>
        <w:ind w:left="0"/>
        <w:jc w:val="both"/>
        <w:rPr>
          <w:rFonts w:ascii="Garamond" w:hAnsi="Garamond" w:cs="Times New Roman"/>
          <w:i/>
          <w:iCs/>
          <w:sz w:val="24"/>
          <w:szCs w:val="24"/>
        </w:rPr>
      </w:pPr>
      <w:r w:rsidRPr="00765C6D">
        <w:rPr>
          <w:rFonts w:ascii="Garamond" w:hAnsi="Garamond" w:cs="Times New Roman"/>
          <w:i/>
          <w:iCs/>
          <w:sz w:val="24"/>
          <w:szCs w:val="24"/>
        </w:rPr>
        <w:t>“Sebelum dilaksanakannya proses pembelajaran atau sebelum saya masuk kelas, terlebih dahulu saya memilih materi yang diajarkan, menyediakan bahan dan sumber pelajaran, membuat uraian materi, membuata rancangan program pembelajaran (RPP) yang lengkap dengan strategi, metode dan media yang akan digunakan. Memprsiapkan segala sesuatu yang berhubungan dengan yang diajarkan akan mempermudah dan terarahnya saya dalam melaksanaka proses belajar mengajar, sehingga tercapai tujuan pembelajran yang diharapkan.”</w:t>
      </w:r>
      <w:r w:rsidRPr="00765C6D">
        <w:rPr>
          <w:rStyle w:val="FootnoteReference"/>
          <w:rFonts w:ascii="Garamond" w:hAnsi="Garamond" w:cs="Times New Roman"/>
          <w:i/>
          <w:iCs/>
          <w:sz w:val="24"/>
          <w:szCs w:val="24"/>
        </w:rPr>
        <w:footnoteReference w:id="27"/>
      </w:r>
    </w:p>
    <w:p w:rsidR="00765C6D" w:rsidRPr="00765C6D" w:rsidRDefault="00765C6D" w:rsidP="00765C6D">
      <w:pPr>
        <w:tabs>
          <w:tab w:val="left" w:pos="1576"/>
        </w:tabs>
        <w:spacing w:after="0" w:line="240" w:lineRule="auto"/>
        <w:jc w:val="both"/>
        <w:rPr>
          <w:rFonts w:ascii="Garamond" w:hAnsi="Garamond" w:cs="Times New Roman"/>
          <w:sz w:val="24"/>
          <w:szCs w:val="24"/>
        </w:rPr>
      </w:pPr>
      <w:r w:rsidRPr="00765C6D">
        <w:rPr>
          <w:rFonts w:ascii="Garamond" w:hAnsi="Garamond" w:cs="Times New Roman"/>
          <w:sz w:val="24"/>
          <w:szCs w:val="24"/>
        </w:rPr>
        <w:lastRenderedPageBreak/>
        <w:tab/>
        <w:t>Dalam membuat atau merancang program pembelajaran ada beberapa hal yang harus diperhatikan oleh guru bidang studi, yaitu:</w:t>
      </w:r>
    </w:p>
    <w:p w:rsidR="00765C6D" w:rsidRPr="00765C6D" w:rsidRDefault="00765C6D" w:rsidP="00765C6D">
      <w:pPr>
        <w:numPr>
          <w:ilvl w:val="0"/>
          <w:numId w:val="13"/>
        </w:numPr>
        <w:tabs>
          <w:tab w:val="left" w:pos="1080"/>
        </w:tabs>
        <w:spacing w:after="0" w:line="240" w:lineRule="auto"/>
        <w:ind w:left="426"/>
        <w:jc w:val="both"/>
        <w:rPr>
          <w:rFonts w:ascii="Garamond" w:hAnsi="Garamond" w:cs="Times New Roman"/>
          <w:sz w:val="24"/>
          <w:szCs w:val="24"/>
        </w:rPr>
      </w:pPr>
      <w:r w:rsidRPr="00765C6D">
        <w:rPr>
          <w:rFonts w:ascii="Garamond" w:hAnsi="Garamond" w:cs="Times New Roman"/>
          <w:sz w:val="24"/>
          <w:szCs w:val="24"/>
        </w:rPr>
        <w:t>Kurikulum, yaitu semua kegiatan atau pengalaman belajar yang didesain di bawah tanggung jawab sekolah dalam rangka mencapai tujuan-tujuan yang telah ditetapkan. Kurikulum sebagai program pembelajaran bagi siswa bercirikan: 1) memiliki tujuan yang ingin dicapai, 2) isi program yang harus diberikan, 3) memiliki strategi dalam melaksanakan program tersebut, dan 4) evaluasi.</w:t>
      </w:r>
    </w:p>
    <w:p w:rsidR="00765C6D" w:rsidRPr="00765C6D" w:rsidRDefault="00765C6D" w:rsidP="00765C6D">
      <w:pPr>
        <w:numPr>
          <w:ilvl w:val="0"/>
          <w:numId w:val="13"/>
        </w:numPr>
        <w:tabs>
          <w:tab w:val="left" w:pos="1080"/>
        </w:tabs>
        <w:spacing w:after="0" w:line="240" w:lineRule="auto"/>
        <w:ind w:left="426"/>
        <w:jc w:val="both"/>
        <w:rPr>
          <w:rFonts w:ascii="Garamond" w:hAnsi="Garamond" w:cs="Times New Roman"/>
          <w:sz w:val="24"/>
          <w:szCs w:val="24"/>
        </w:rPr>
      </w:pPr>
      <w:r w:rsidRPr="00765C6D">
        <w:rPr>
          <w:rFonts w:ascii="Garamond" w:hAnsi="Garamond" w:cs="Times New Roman"/>
          <w:sz w:val="24"/>
          <w:szCs w:val="24"/>
        </w:rPr>
        <w:t>Karakter siswa, yaitu karakteristik individu yang dimiliki oleh siswa yang meliputi: 1) motivasi, 2) gaya berfikir, 3) minat belajar siswa, dan 4) latar belakang siswa.</w:t>
      </w:r>
    </w:p>
    <w:p w:rsidR="00765C6D" w:rsidRPr="00765C6D" w:rsidRDefault="00765C6D" w:rsidP="00765C6D">
      <w:pPr>
        <w:numPr>
          <w:ilvl w:val="0"/>
          <w:numId w:val="13"/>
        </w:numPr>
        <w:tabs>
          <w:tab w:val="left" w:pos="1080"/>
        </w:tabs>
        <w:spacing w:after="0" w:line="240" w:lineRule="auto"/>
        <w:ind w:left="426"/>
        <w:jc w:val="both"/>
        <w:rPr>
          <w:rFonts w:ascii="Garamond" w:hAnsi="Garamond" w:cs="Times New Roman"/>
          <w:sz w:val="24"/>
          <w:szCs w:val="24"/>
        </w:rPr>
      </w:pPr>
      <w:r w:rsidRPr="00765C6D">
        <w:rPr>
          <w:rFonts w:ascii="Garamond" w:hAnsi="Garamond" w:cs="Times New Roman"/>
          <w:sz w:val="24"/>
          <w:szCs w:val="24"/>
        </w:rPr>
        <w:t>Sumber belajar, yaitu segala sumber yang dapat memfasilitasi untuk melaksanakan proses pembelajaran guna mencapai tujuan.</w:t>
      </w:r>
    </w:p>
    <w:p w:rsidR="00765C6D" w:rsidRPr="00765C6D" w:rsidRDefault="00765C6D" w:rsidP="00765C6D">
      <w:pPr>
        <w:tabs>
          <w:tab w:val="left" w:pos="1576"/>
        </w:tabs>
        <w:spacing w:after="0" w:line="240" w:lineRule="auto"/>
        <w:ind w:left="426"/>
        <w:jc w:val="both"/>
        <w:rPr>
          <w:rFonts w:ascii="Garamond" w:hAnsi="Garamond" w:cs="Times New Roman"/>
          <w:sz w:val="24"/>
          <w:szCs w:val="24"/>
        </w:rPr>
      </w:pPr>
      <w:r w:rsidRPr="00765C6D">
        <w:rPr>
          <w:rFonts w:ascii="Garamond" w:hAnsi="Garamond" w:cs="Times New Roman"/>
          <w:sz w:val="24"/>
          <w:szCs w:val="24"/>
        </w:rPr>
        <w:tab/>
        <w:t>Berdasarkan hasil observasi dan wawancara di atas penulis berkesimpulan bahwa mempersiapkan segala sesuatu yang berhubungan dengan apa yang akan diajarkan adalah hal yang terpenting dan harus dilakukan sebelum proses pembelajaran berlansung. Agar pelaksanaan pembelajaran berjalan dengan baik dan terarah sehingga tujuan pembelajaran tercapai secara optimal. Tampa adanya persiapan yang baik, proses pembelajaran akan menjadi kurang bermakna, artinya proses pembelajaran yang dilakukan akan menjadi kurang efektif.</w:t>
      </w:r>
    </w:p>
    <w:p w:rsidR="00765C6D" w:rsidRPr="00765C6D" w:rsidRDefault="00765C6D" w:rsidP="00765C6D">
      <w:pPr>
        <w:pStyle w:val="ListParagraph"/>
        <w:numPr>
          <w:ilvl w:val="0"/>
          <w:numId w:val="12"/>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menentukan metode yang dipakai</w:t>
      </w:r>
    </w:p>
    <w:p w:rsidR="00765C6D" w:rsidRPr="00765C6D" w:rsidRDefault="00765C6D" w:rsidP="00765C6D">
      <w:pPr>
        <w:pStyle w:val="ListParagraph"/>
        <w:tabs>
          <w:tab w:val="left" w:pos="1576"/>
        </w:tabs>
        <w:spacing w:after="0" w:line="240" w:lineRule="auto"/>
        <w:ind w:left="0"/>
        <w:jc w:val="both"/>
        <w:rPr>
          <w:rFonts w:ascii="Garamond" w:hAnsi="Garamond" w:cs="Times New Roman"/>
          <w:sz w:val="24"/>
          <w:szCs w:val="24"/>
        </w:rPr>
      </w:pPr>
      <w:r w:rsidRPr="00765C6D">
        <w:rPr>
          <w:rFonts w:ascii="Garamond" w:hAnsi="Garamond" w:cs="Times New Roman"/>
          <w:sz w:val="24"/>
          <w:szCs w:val="24"/>
        </w:rPr>
        <w:tab/>
      </w:r>
      <w:proofErr w:type="gramStart"/>
      <w:r w:rsidRPr="00765C6D">
        <w:rPr>
          <w:rFonts w:ascii="Garamond" w:hAnsi="Garamond" w:cs="Times New Roman"/>
          <w:sz w:val="24"/>
          <w:szCs w:val="24"/>
        </w:rPr>
        <w:t>penentuan</w:t>
      </w:r>
      <w:proofErr w:type="gramEnd"/>
      <w:r w:rsidRPr="00765C6D">
        <w:rPr>
          <w:rFonts w:ascii="Garamond" w:hAnsi="Garamond" w:cs="Times New Roman"/>
          <w:sz w:val="24"/>
          <w:szCs w:val="24"/>
        </w:rPr>
        <w:t xml:space="preserve"> metode sama pentingnya dengan persiapan sebelum mengajar, karena metode akan menetukan berhasil atau tidaknya suatu pembelajaran nantinya. Berdasarkan hasil observasi yang penulis lakukan, sebelum proses pembelajaran berlansung, guru Al-Qur’an Hadits sudah mempersiapkan segala sesuatu yang berhubungan dengan apa yang diajarkan, seperti perangkat pembelajaran, </w:t>
      </w:r>
      <w:r w:rsidRPr="00765C6D">
        <w:rPr>
          <w:rFonts w:ascii="Garamond" w:hAnsi="Garamond" w:cs="Times New Roman"/>
          <w:sz w:val="24"/>
          <w:szCs w:val="24"/>
        </w:rPr>
        <w:lastRenderedPageBreak/>
        <w:t>yang di dalamnya sudah ada materi, strategi, metode, dan medianya.</w:t>
      </w:r>
    </w:p>
    <w:p w:rsidR="00765C6D" w:rsidRPr="00765C6D" w:rsidRDefault="00765C6D" w:rsidP="00765C6D">
      <w:pPr>
        <w:pStyle w:val="ListParagraph"/>
        <w:tabs>
          <w:tab w:val="left" w:pos="1576"/>
        </w:tabs>
        <w:spacing w:after="0" w:line="240" w:lineRule="auto"/>
        <w:ind w:left="0"/>
        <w:jc w:val="both"/>
        <w:rPr>
          <w:rFonts w:ascii="Garamond" w:hAnsi="Garamond" w:cs="Times New Roman"/>
          <w:sz w:val="24"/>
          <w:szCs w:val="24"/>
        </w:rPr>
      </w:pPr>
      <w:r w:rsidRPr="00765C6D">
        <w:rPr>
          <w:rFonts w:ascii="Garamond" w:hAnsi="Garamond" w:cs="Times New Roman"/>
          <w:sz w:val="24"/>
          <w:szCs w:val="24"/>
        </w:rPr>
        <w:tab/>
        <w:t>Berdasarkan hasil wawancara penulis dengan guru mata pelajaran Al-Qur’an Hadits, guru tersebut menyatakan bahwa:</w:t>
      </w:r>
    </w:p>
    <w:p w:rsidR="00765C6D" w:rsidRPr="00765C6D" w:rsidRDefault="00765C6D" w:rsidP="00765C6D">
      <w:pPr>
        <w:pStyle w:val="ListParagraph"/>
        <w:tabs>
          <w:tab w:val="left" w:pos="1576"/>
        </w:tabs>
        <w:spacing w:after="0" w:line="240" w:lineRule="auto"/>
        <w:ind w:left="0"/>
        <w:jc w:val="both"/>
        <w:rPr>
          <w:rFonts w:ascii="Garamond" w:hAnsi="Garamond" w:cs="Times New Roman"/>
          <w:i/>
          <w:iCs/>
          <w:sz w:val="24"/>
          <w:szCs w:val="24"/>
        </w:rPr>
      </w:pPr>
      <w:r w:rsidRPr="00765C6D">
        <w:rPr>
          <w:rFonts w:ascii="Garamond" w:hAnsi="Garamond" w:cs="Times New Roman"/>
          <w:i/>
          <w:iCs/>
          <w:sz w:val="24"/>
          <w:szCs w:val="24"/>
        </w:rPr>
        <w:t xml:space="preserve">“Seperti yang saya katakan tadi, sebelum saya melakukan proses belajar mengajar, saya mempersiapkan terlebih dahulu apa-apa yang berhubungan dengan proses pembelajaran. </w:t>
      </w:r>
      <w:proofErr w:type="gramStart"/>
      <w:r w:rsidRPr="00765C6D">
        <w:rPr>
          <w:rFonts w:ascii="Garamond" w:hAnsi="Garamond" w:cs="Times New Roman"/>
          <w:i/>
          <w:iCs/>
          <w:sz w:val="24"/>
          <w:szCs w:val="24"/>
        </w:rPr>
        <w:t>Apalagi metode, saya memilih metode yang tepat sesuai dengan materi yang akan saya ajarkan.”</w:t>
      </w:r>
      <w:proofErr w:type="gramEnd"/>
      <w:r w:rsidRPr="00765C6D">
        <w:rPr>
          <w:rStyle w:val="FootnoteReference"/>
          <w:rFonts w:ascii="Garamond" w:hAnsi="Garamond" w:cs="Times New Roman"/>
          <w:i/>
          <w:iCs/>
          <w:sz w:val="24"/>
          <w:szCs w:val="24"/>
        </w:rPr>
        <w:footnoteReference w:id="28"/>
      </w:r>
    </w:p>
    <w:p w:rsidR="00765C6D" w:rsidRPr="00765C6D" w:rsidRDefault="00765C6D" w:rsidP="00765C6D">
      <w:pPr>
        <w:pStyle w:val="ListParagraph"/>
        <w:tabs>
          <w:tab w:val="left" w:pos="1576"/>
        </w:tabs>
        <w:spacing w:after="0" w:line="240" w:lineRule="auto"/>
        <w:ind w:left="0"/>
        <w:jc w:val="both"/>
        <w:rPr>
          <w:rFonts w:ascii="Garamond" w:hAnsi="Garamond" w:cs="Times New Roman"/>
          <w:i/>
          <w:iCs/>
          <w:sz w:val="24"/>
          <w:szCs w:val="24"/>
        </w:rPr>
      </w:pPr>
    </w:p>
    <w:p w:rsidR="00765C6D" w:rsidRPr="00765C6D" w:rsidRDefault="00765C6D" w:rsidP="00765C6D">
      <w:pPr>
        <w:pStyle w:val="ListParagraph"/>
        <w:tabs>
          <w:tab w:val="left" w:pos="1576"/>
        </w:tabs>
        <w:spacing w:after="0" w:line="240" w:lineRule="auto"/>
        <w:ind w:left="0"/>
        <w:jc w:val="both"/>
        <w:rPr>
          <w:rFonts w:ascii="Garamond" w:hAnsi="Garamond" w:cs="Times New Roman"/>
          <w:sz w:val="24"/>
          <w:szCs w:val="24"/>
        </w:rPr>
      </w:pPr>
      <w:r w:rsidRPr="00765C6D">
        <w:rPr>
          <w:rFonts w:ascii="Garamond" w:hAnsi="Garamond" w:cs="Times New Roman"/>
          <w:sz w:val="24"/>
          <w:szCs w:val="24"/>
        </w:rPr>
        <w:tab/>
        <w:t xml:space="preserve">Berdasarkan hasil observasi dan wawancara di atas dapat penulis tarik kesimpulan bahwa pemilihan metode pembelajaran harus dilihat dari materi yang </w:t>
      </w:r>
      <w:proofErr w:type="gramStart"/>
      <w:r w:rsidRPr="00765C6D">
        <w:rPr>
          <w:rFonts w:ascii="Garamond" w:hAnsi="Garamond" w:cs="Times New Roman"/>
          <w:sz w:val="24"/>
          <w:szCs w:val="24"/>
        </w:rPr>
        <w:t>akan</w:t>
      </w:r>
      <w:proofErr w:type="gramEnd"/>
      <w:r w:rsidRPr="00765C6D">
        <w:rPr>
          <w:rFonts w:ascii="Garamond" w:hAnsi="Garamond" w:cs="Times New Roman"/>
          <w:sz w:val="24"/>
          <w:szCs w:val="24"/>
        </w:rPr>
        <w:t xml:space="preserve"> diajarkan. </w:t>
      </w:r>
    </w:p>
    <w:p w:rsidR="00765C6D" w:rsidRPr="00765C6D" w:rsidRDefault="00765C6D" w:rsidP="000920C8">
      <w:pPr>
        <w:pStyle w:val="ListParagraph"/>
        <w:numPr>
          <w:ilvl w:val="0"/>
          <w:numId w:val="12"/>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Penggunaan metode yang bervariasi</w:t>
      </w:r>
    </w:p>
    <w:p w:rsidR="00765C6D" w:rsidRPr="00765C6D" w:rsidRDefault="00765C6D" w:rsidP="00765C6D">
      <w:pPr>
        <w:pStyle w:val="ListParagraph"/>
        <w:spacing w:after="0" w:line="240" w:lineRule="auto"/>
        <w:ind w:left="0" w:firstLine="720"/>
        <w:jc w:val="both"/>
        <w:rPr>
          <w:rFonts w:ascii="Garamond" w:hAnsi="Garamond" w:cs="Times New Roman"/>
          <w:sz w:val="24"/>
          <w:szCs w:val="24"/>
        </w:rPr>
      </w:pPr>
      <w:r w:rsidRPr="00765C6D">
        <w:rPr>
          <w:rFonts w:ascii="Garamond" w:hAnsi="Garamond" w:cs="Times New Roman"/>
          <w:sz w:val="24"/>
          <w:szCs w:val="24"/>
        </w:rPr>
        <w:t xml:space="preserve">Menggunakan metode yang bervariasi sangat bagus dalam proses pembelajaran, karena dengan menggunakan metode yang bervariasi pembelajaran </w:t>
      </w:r>
      <w:proofErr w:type="gramStart"/>
      <w:r w:rsidRPr="00765C6D">
        <w:rPr>
          <w:rFonts w:ascii="Garamond" w:hAnsi="Garamond" w:cs="Times New Roman"/>
          <w:sz w:val="24"/>
          <w:szCs w:val="24"/>
        </w:rPr>
        <w:t>akan</w:t>
      </w:r>
      <w:proofErr w:type="gramEnd"/>
      <w:r w:rsidRPr="00765C6D">
        <w:rPr>
          <w:rFonts w:ascii="Garamond" w:hAnsi="Garamond" w:cs="Times New Roman"/>
          <w:sz w:val="24"/>
          <w:szCs w:val="24"/>
        </w:rPr>
        <w:t xml:space="preserve"> lebih menarik, dan siswapun akan lebih bersemangat dalam belajar. Jika penggunaan metode tidak bervariasi atau monoton </w:t>
      </w:r>
      <w:proofErr w:type="gramStart"/>
      <w:r w:rsidRPr="00765C6D">
        <w:rPr>
          <w:rFonts w:ascii="Garamond" w:hAnsi="Garamond" w:cs="Times New Roman"/>
          <w:sz w:val="24"/>
          <w:szCs w:val="24"/>
        </w:rPr>
        <w:t>akan</w:t>
      </w:r>
      <w:proofErr w:type="gramEnd"/>
      <w:r w:rsidRPr="00765C6D">
        <w:rPr>
          <w:rFonts w:ascii="Garamond" w:hAnsi="Garamond" w:cs="Times New Roman"/>
          <w:sz w:val="24"/>
          <w:szCs w:val="24"/>
        </w:rPr>
        <w:t xml:space="preserve"> menyebabkan siswa bosan dalam belajar. </w:t>
      </w:r>
      <w:proofErr w:type="gramStart"/>
      <w:r w:rsidRPr="00765C6D">
        <w:rPr>
          <w:rFonts w:ascii="Garamond" w:hAnsi="Garamond" w:cs="Times New Roman"/>
          <w:sz w:val="24"/>
          <w:szCs w:val="24"/>
        </w:rPr>
        <w:t>Berdasarkan hasil observasi penulis dalam pemakaian metode yang bervariasi ini, guru Al-Qur’an Hadits menggunakan metode yang bervariasi sesuai dengan keadaan kelas dan materi pembelajaran yang ada.</w:t>
      </w:r>
      <w:proofErr w:type="gramEnd"/>
    </w:p>
    <w:p w:rsidR="00765C6D" w:rsidRPr="00765C6D" w:rsidRDefault="00765C6D" w:rsidP="00765C6D">
      <w:pPr>
        <w:pStyle w:val="ListParagraph"/>
        <w:spacing w:after="0" w:line="240" w:lineRule="auto"/>
        <w:ind w:left="0" w:firstLine="720"/>
        <w:jc w:val="both"/>
        <w:rPr>
          <w:rFonts w:ascii="Garamond" w:hAnsi="Garamond" w:cs="Times New Roman"/>
          <w:sz w:val="24"/>
          <w:szCs w:val="24"/>
        </w:rPr>
      </w:pPr>
      <w:r w:rsidRPr="00765C6D">
        <w:rPr>
          <w:rFonts w:ascii="Garamond" w:hAnsi="Garamond" w:cs="Times New Roman"/>
          <w:sz w:val="24"/>
          <w:szCs w:val="24"/>
        </w:rPr>
        <w:t>Sebagaimana terdapat pada hasil wawancara penulis dengan guru Al-Qur’an Hadits, beliau menyatakan bahwa:</w:t>
      </w:r>
    </w:p>
    <w:p w:rsidR="00765C6D" w:rsidRPr="00765C6D" w:rsidRDefault="00765C6D" w:rsidP="00765C6D">
      <w:pPr>
        <w:pStyle w:val="ListParagraph"/>
        <w:spacing w:after="0" w:line="240" w:lineRule="auto"/>
        <w:ind w:left="0"/>
        <w:jc w:val="both"/>
        <w:rPr>
          <w:rFonts w:ascii="Garamond" w:hAnsi="Garamond" w:cs="Times New Roman"/>
          <w:i/>
          <w:iCs/>
          <w:sz w:val="24"/>
          <w:szCs w:val="24"/>
        </w:rPr>
      </w:pPr>
      <w:proofErr w:type="gramStart"/>
      <w:r w:rsidRPr="00765C6D">
        <w:rPr>
          <w:rFonts w:ascii="Garamond" w:hAnsi="Garamond" w:cs="Times New Roman"/>
          <w:i/>
          <w:iCs/>
          <w:sz w:val="24"/>
          <w:szCs w:val="24"/>
        </w:rPr>
        <w:t>“Menurut saya penggunaan metode yang bervariasi itu memang penting.</w:t>
      </w:r>
      <w:proofErr w:type="gramEnd"/>
      <w:r w:rsidRPr="00765C6D">
        <w:rPr>
          <w:rFonts w:ascii="Garamond" w:hAnsi="Garamond" w:cs="Times New Roman"/>
          <w:i/>
          <w:iCs/>
          <w:sz w:val="24"/>
          <w:szCs w:val="24"/>
        </w:rPr>
        <w:t xml:space="preserve"> </w:t>
      </w:r>
      <w:proofErr w:type="gramStart"/>
      <w:r w:rsidRPr="00765C6D">
        <w:rPr>
          <w:rFonts w:ascii="Garamond" w:hAnsi="Garamond" w:cs="Times New Roman"/>
          <w:i/>
          <w:iCs/>
          <w:sz w:val="24"/>
          <w:szCs w:val="24"/>
        </w:rPr>
        <w:t>Sangat bagus dilakukan pada saat mengajar.</w:t>
      </w:r>
      <w:proofErr w:type="gramEnd"/>
      <w:r w:rsidRPr="00765C6D">
        <w:rPr>
          <w:rFonts w:ascii="Garamond" w:hAnsi="Garamond" w:cs="Times New Roman"/>
          <w:i/>
          <w:iCs/>
          <w:sz w:val="24"/>
          <w:szCs w:val="24"/>
        </w:rPr>
        <w:t xml:space="preserve"> Karena </w:t>
      </w:r>
      <w:proofErr w:type="gramStart"/>
      <w:r w:rsidRPr="00765C6D">
        <w:rPr>
          <w:rFonts w:ascii="Garamond" w:hAnsi="Garamond" w:cs="Times New Roman"/>
          <w:i/>
          <w:iCs/>
          <w:sz w:val="24"/>
          <w:szCs w:val="24"/>
        </w:rPr>
        <w:t>akan</w:t>
      </w:r>
      <w:proofErr w:type="gramEnd"/>
      <w:r w:rsidRPr="00765C6D">
        <w:rPr>
          <w:rFonts w:ascii="Garamond" w:hAnsi="Garamond" w:cs="Times New Roman"/>
          <w:i/>
          <w:iCs/>
          <w:sz w:val="24"/>
          <w:szCs w:val="24"/>
        </w:rPr>
        <w:t xml:space="preserve"> membuat siswa bisa lebih bersemangat dalam belajar. Tapi, menggunakan metode yang bervariasi ini harus melihat dari segi waktu, kalau waktu tidak mencukupi maka menggunakan metode bervariasi tidak </w:t>
      </w:r>
      <w:proofErr w:type="gramStart"/>
      <w:r w:rsidRPr="00765C6D">
        <w:rPr>
          <w:rFonts w:ascii="Garamond" w:hAnsi="Garamond" w:cs="Times New Roman"/>
          <w:i/>
          <w:iCs/>
          <w:sz w:val="24"/>
          <w:szCs w:val="24"/>
        </w:rPr>
        <w:t>akan</w:t>
      </w:r>
      <w:proofErr w:type="gramEnd"/>
      <w:r w:rsidRPr="00765C6D">
        <w:rPr>
          <w:rFonts w:ascii="Garamond" w:hAnsi="Garamond" w:cs="Times New Roman"/>
          <w:i/>
          <w:iCs/>
          <w:sz w:val="24"/>
          <w:szCs w:val="24"/>
        </w:rPr>
        <w:t xml:space="preserve"> terlaksana dengan baik. </w:t>
      </w:r>
      <w:proofErr w:type="gramStart"/>
      <w:r w:rsidRPr="00765C6D">
        <w:rPr>
          <w:rFonts w:ascii="Garamond" w:hAnsi="Garamond" w:cs="Times New Roman"/>
          <w:i/>
          <w:iCs/>
          <w:sz w:val="24"/>
          <w:szCs w:val="24"/>
        </w:rPr>
        <w:t>Saya selalu menggunakan metode yang bervariasi ketika mengajar.”</w:t>
      </w:r>
      <w:proofErr w:type="gramEnd"/>
      <w:r w:rsidRPr="00765C6D">
        <w:rPr>
          <w:rStyle w:val="FootnoteReference"/>
          <w:rFonts w:ascii="Garamond" w:hAnsi="Garamond" w:cs="Times New Roman"/>
          <w:i/>
          <w:iCs/>
          <w:sz w:val="24"/>
          <w:szCs w:val="24"/>
        </w:rPr>
        <w:footnoteReference w:id="29"/>
      </w:r>
    </w:p>
    <w:p w:rsidR="00765C6D" w:rsidRPr="00765C6D" w:rsidRDefault="00765C6D" w:rsidP="00765C6D">
      <w:pPr>
        <w:pStyle w:val="ListParagraph"/>
        <w:spacing w:after="0" w:line="240" w:lineRule="auto"/>
        <w:ind w:left="0"/>
        <w:jc w:val="both"/>
        <w:rPr>
          <w:rFonts w:ascii="Garamond" w:hAnsi="Garamond" w:cs="Times New Roman"/>
          <w:i/>
          <w:iCs/>
          <w:sz w:val="24"/>
          <w:szCs w:val="24"/>
        </w:rPr>
      </w:pPr>
    </w:p>
    <w:p w:rsidR="00765C6D" w:rsidRPr="00765C6D" w:rsidRDefault="00765C6D" w:rsidP="00765C6D">
      <w:pPr>
        <w:pStyle w:val="ListParagraph"/>
        <w:spacing w:after="0" w:line="240" w:lineRule="auto"/>
        <w:ind w:left="0" w:firstLine="720"/>
        <w:jc w:val="both"/>
        <w:rPr>
          <w:rFonts w:ascii="Garamond" w:hAnsi="Garamond" w:cs="Times New Roman"/>
          <w:i/>
          <w:iCs/>
          <w:sz w:val="24"/>
          <w:szCs w:val="24"/>
        </w:rPr>
      </w:pPr>
      <w:proofErr w:type="gramStart"/>
      <w:r w:rsidRPr="00765C6D">
        <w:rPr>
          <w:rFonts w:ascii="Garamond" w:hAnsi="Garamond" w:cs="Times New Roman"/>
          <w:sz w:val="24"/>
          <w:szCs w:val="24"/>
        </w:rPr>
        <w:t>Ketika penulis melakukan wawancara dengan siswa kelas XI IPK, apakah bapak menggunakan metode yang bervariasi dalam mengajar.</w:t>
      </w:r>
      <w:proofErr w:type="gramEnd"/>
      <w:r w:rsidRPr="00765C6D">
        <w:rPr>
          <w:rFonts w:ascii="Garamond" w:hAnsi="Garamond" w:cs="Times New Roman"/>
          <w:sz w:val="24"/>
          <w:szCs w:val="24"/>
        </w:rPr>
        <w:t xml:space="preserve"> </w:t>
      </w:r>
      <w:proofErr w:type="gramStart"/>
      <w:r w:rsidRPr="00765C6D">
        <w:rPr>
          <w:rFonts w:ascii="Garamond" w:hAnsi="Garamond" w:cs="Times New Roman"/>
          <w:sz w:val="24"/>
          <w:szCs w:val="24"/>
        </w:rPr>
        <w:t>siswa</w:t>
      </w:r>
      <w:proofErr w:type="gramEnd"/>
      <w:r w:rsidRPr="00765C6D">
        <w:rPr>
          <w:rFonts w:ascii="Garamond" w:hAnsi="Garamond" w:cs="Times New Roman"/>
          <w:sz w:val="24"/>
          <w:szCs w:val="24"/>
        </w:rPr>
        <w:t xml:space="preserve"> tersebut mengatakan bahwa:</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“Menurut saya penggunaan metode yang bervariasi sangat penting karena membuat kami sebagai siswa lebih bersemangat dalam belajar, kebanyakan guru kan menggunakan metode yang monoton, tetapi tidak dengan bapak Liswar, beliau mengajar kami dengan berbagai macam metode sehingga membuat kami tidak ngantuk dan bosan dalam belajar.”</w:t>
      </w:r>
      <w:r w:rsidRPr="00765C6D">
        <w:rPr>
          <w:rStyle w:val="FootnoteReference"/>
          <w:rFonts w:ascii="Garamond" w:hAnsi="Garamond" w:cs="Times New Roman"/>
          <w:i/>
          <w:iCs/>
          <w:sz w:val="24"/>
          <w:szCs w:val="24"/>
        </w:rPr>
        <w:footnoteReference w:id="30"/>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Ada juga siswa kelas XI IPK yang mengatakan bahwa:</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“Kalau saya juga lebih suka guru mengajar kami dengan metode yang bervariasi, karena juga membuat saya lebih semangat dalam belajar. Contohnya saja jika guru menegaplikasikan metode diskusi, ceramah, tanya jawab dan metode demonstrasi. Maka disitu tidak ada peluang bagi kami untuk mengantuk. Karena yang awalnya kami disuruh diskusi yang mana kami saling bertukar pikiran, selanjutnya guru menjelaskan dengan metode ceramah tentang materi yang belum kami ketahui, selanjutnya guru baru menggunaan metode tanya jawab jika ada yang tidak kami pahami. Maka disitu tidak ada peluang bagi kami untuk mengantuk.”</w:t>
      </w:r>
      <w:r w:rsidRPr="00765C6D">
        <w:rPr>
          <w:rStyle w:val="FootnoteReference"/>
          <w:rFonts w:ascii="Garamond" w:hAnsi="Garamond" w:cs="Times New Roman"/>
          <w:i/>
          <w:iCs/>
          <w:sz w:val="24"/>
          <w:szCs w:val="24"/>
        </w:rPr>
        <w:footnoteReference w:id="31"/>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Dari hasil observasi dan wawancara di atas dapat disimpulkan bahwa metode yang bervariasi sangat penting  dan bagus dalam pembelajaran. Karena dengan metode yang bervariasi proses belajar mengajar akan lebih menarik. Siswa pun tidak akan mengantuk dan bosan dalam mengikuti proses belajar mengajar.</w:t>
      </w:r>
    </w:p>
    <w:p w:rsidR="00765C6D" w:rsidRPr="00765C6D" w:rsidRDefault="00765C6D" w:rsidP="000920C8">
      <w:pPr>
        <w:numPr>
          <w:ilvl w:val="0"/>
          <w:numId w:val="12"/>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Metode apa saja yang dipakai dalam pembelajaran Al-Qur’an Hadits</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 xml:space="preserve">Guru yang baik pada dasarnya adalah manusia yang baik, guru yang memiliki kepribadian penyayang, baik, sabar, tegas, pekerja keras, serta berkomitmen pada pekerjaan mereka. Pusat perhatian mereka bukanlah pada buku teks, tetapi pada anak, </w:t>
      </w:r>
      <w:r w:rsidRPr="00765C6D">
        <w:rPr>
          <w:rFonts w:ascii="Garamond" w:hAnsi="Garamond" w:cs="Times New Roman"/>
          <w:sz w:val="24"/>
          <w:szCs w:val="24"/>
        </w:rPr>
        <w:lastRenderedPageBreak/>
        <w:t>mereka sangat menyadari beragamnya cara belajar siswa, perbedaan antara siswa  dan petingnya metode beragam untuk mendorong siswa mampu belajar.</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Sebagai guru agama Islam pada mata pelajaran Al-Qur’an Hadits yang mengajar di kelas XI IPK MAN 2 Bukittinggi, tentu mempunyai metode selama proses belajar mengajar berlangsung, agar proses belajar mengajar berjalan dengan baik. Metode merupakan cara yang digunakan seorang guru dalam proses belajar mengajar dan menyesuaikan dengan kondisi yang terjadi di lapangan sehingga tercipta seorang guru yang profesional.</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Adapun metode mengajar yang digunakan oleh bapak Liswar Refzan dalam mengajar Al-Qur’an Hadits adalah:</w:t>
      </w:r>
    </w:p>
    <w:p w:rsidR="00765C6D" w:rsidRPr="00765C6D" w:rsidRDefault="00765C6D" w:rsidP="000920C8">
      <w:pPr>
        <w:numPr>
          <w:ilvl w:val="0"/>
          <w:numId w:val="14"/>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Metode hafalan dan demonstrasi</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Berdasarkan hasil wawancara penulis dengan guru Al-Qur’an Hadits, beliau menyatakan bahwa:</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“Metode ini digunakan apabila ada siswa yang dikasih tugas oleh guru untuk menghafal ayat di rumah kemudian minggu depan dipraktekan di depan tanpa melihat Al-Qur’an”.</w:t>
      </w:r>
      <w:r w:rsidRPr="00765C6D">
        <w:rPr>
          <w:rStyle w:val="FootnoteReference"/>
          <w:rFonts w:ascii="Garamond" w:hAnsi="Garamond" w:cs="Times New Roman"/>
          <w:i/>
          <w:iCs/>
          <w:sz w:val="24"/>
          <w:szCs w:val="24"/>
        </w:rPr>
        <w:footnoteReference w:id="32"/>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Penjelasan dari bapak tadi juga diperkuat dengan hasil wawancara terhadap siswa:</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i/>
          <w:iCs/>
          <w:sz w:val="24"/>
          <w:szCs w:val="24"/>
        </w:rPr>
        <w:t>“Menurut Salwa metode hafalan digunakan bapak Liswar apabila kami disuruh untuk menghafala ayat kemudian kami praktekan di depan kelas tanpa melihat Al-Qur’an dan buku pelajaran Al-Qur’an hadits”</w:t>
      </w:r>
      <w:r w:rsidRPr="00765C6D">
        <w:rPr>
          <w:rStyle w:val="FootnoteReference"/>
          <w:rFonts w:ascii="Garamond" w:hAnsi="Garamond" w:cs="Times New Roman"/>
          <w:i/>
          <w:iCs/>
          <w:sz w:val="24"/>
          <w:szCs w:val="24"/>
        </w:rPr>
        <w:footnoteReference w:id="33"/>
      </w:r>
      <w:r w:rsidRPr="00765C6D">
        <w:rPr>
          <w:rFonts w:ascii="Garamond" w:hAnsi="Garamond" w:cs="Times New Roman"/>
          <w:sz w:val="24"/>
          <w:szCs w:val="24"/>
        </w:rPr>
        <w:t xml:space="preserve"> </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Sebagaimana didukung oleh hasil wawancara dengan siswa kelas XI IPK yang lainnya:</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w:t>
      </w:r>
      <w:r w:rsidRPr="00765C6D">
        <w:rPr>
          <w:rFonts w:ascii="Garamond" w:hAnsi="Garamond" w:cs="Times New Roman"/>
          <w:i/>
          <w:iCs/>
          <w:sz w:val="24"/>
          <w:szCs w:val="24"/>
        </w:rPr>
        <w:t>menurut Vina metode hafalan dipakai bapak Liswar apabila kami disuruh untuk menghafal ayat atau hadits yang sudah kami pelajari, dan dipratekan minggu depan sebelum proses pembelajaran dimulai ke depan kelas. Tapi metode ini hanya sekali kali dipakai bapak dalam mengajar kami, hanya permulaanya saja”</w:t>
      </w:r>
      <w:r w:rsidRPr="00765C6D">
        <w:rPr>
          <w:rStyle w:val="FootnoteReference"/>
          <w:rFonts w:ascii="Garamond" w:hAnsi="Garamond" w:cs="Times New Roman"/>
          <w:i/>
          <w:iCs/>
          <w:sz w:val="24"/>
          <w:szCs w:val="24"/>
        </w:rPr>
        <w:footnoteReference w:id="34"/>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lastRenderedPageBreak/>
        <w:t>Menurut penulis metode hafalan dan demontrasi sudah cocok digunakan dalam pembelajaran Al-Qur’an Hadits, karena menghafal memiliki tujuan agar selalu ingat dengan sesuatu yang telah dihafal.</w:t>
      </w:r>
    </w:p>
    <w:p w:rsidR="00765C6D" w:rsidRPr="00765C6D" w:rsidRDefault="00765C6D" w:rsidP="000920C8">
      <w:pPr>
        <w:numPr>
          <w:ilvl w:val="0"/>
          <w:numId w:val="14"/>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Metode tanya jawab</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Berdasarkan hasil pengamatan penulis, metode ini digunakan oleh bapak Liswar apabila ada siswa yang kurang mengerti dengan yang disampaikan oleh guru. Siswa menanyakan kembali kepada guru tentang pelajaran yang kurang dipahami oleh siswa tersebut. Kemudian guru  menjelaskan kembali supaya siswa lebih mengerti. Atau bisa juga metode ini digunakan oleh guru untuk menguji sampai dimana pemahaman siswa terhadap materi yang telah diuraikan.</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Menurut Abdul Toha siswa kelas XI IPK 2 MAN 2 bukittinggi, siswa tersebut menjelaskan bahwa:</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sz w:val="24"/>
          <w:szCs w:val="24"/>
        </w:rPr>
        <w:t>“</w:t>
      </w:r>
      <w:r w:rsidRPr="00765C6D">
        <w:rPr>
          <w:rFonts w:ascii="Garamond" w:hAnsi="Garamond" w:cs="Times New Roman"/>
          <w:i/>
          <w:iCs/>
          <w:sz w:val="24"/>
          <w:szCs w:val="24"/>
        </w:rPr>
        <w:t>metode tanya jawab digunakan bapak Liswar apabila kami kurang mengerti apa yang disampaikan oleh bapak guru kemudian kami menanyakan kembali kepada bapak. Kemudian bapak Menjelaskan kembali sampai kami mengerti dengan materi yang diajarkan.”</w:t>
      </w:r>
      <w:r w:rsidRPr="00765C6D">
        <w:rPr>
          <w:rStyle w:val="FootnoteReference"/>
          <w:rFonts w:ascii="Garamond" w:hAnsi="Garamond" w:cs="Times New Roman"/>
          <w:i/>
          <w:iCs/>
          <w:sz w:val="24"/>
          <w:szCs w:val="24"/>
        </w:rPr>
        <w:footnoteReference w:id="35"/>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Menurut penulis dengan mengunakan metode tanya jawab siswa dapat memahami pelajaran, melatih dan memberanikan siswa untuk belajar mengekspresikan lisan yaitu dengan bertanya.</w:t>
      </w:r>
    </w:p>
    <w:p w:rsidR="00765C6D" w:rsidRPr="00765C6D" w:rsidRDefault="00765C6D" w:rsidP="000920C8">
      <w:pPr>
        <w:numPr>
          <w:ilvl w:val="0"/>
          <w:numId w:val="14"/>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Metode ceramah</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 xml:space="preserve">Metode ini dipakai bapak Liswar setiap kali mengajar, karena menurut bapak Liswar metode ceramah metode yang tidak bisa di tinggalkan, metode yang cocok untuk semua materi, karena kalau tidak dengan metode ceramah, bagaimana menjelaskan apa yang tidak dimengerti siswa. Disaat proses belajar mengajar berlangsung siswa kelas XI IPK 2 MAN 2 Bukittinggi yaitu Abdul Toha mengatakan bahwa bapak Liswar mengunakan metode ceramah setiap kali mengajar. </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lastRenderedPageBreak/>
        <w:t>Didukung juga oleh hasil wawancara dengan siswa yang lain, yaitu;</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i/>
          <w:iCs/>
          <w:sz w:val="24"/>
          <w:szCs w:val="24"/>
        </w:rPr>
        <w:t>“Menurut Zukri bapak Liswar dalam mengajar kami selalu memakai metode ceramah, terkadang membuat kami bosan dengan metode yang dipakai dan membuat kami mengantuk belajar.”</w:t>
      </w:r>
      <w:r w:rsidRPr="00765C6D">
        <w:rPr>
          <w:rStyle w:val="FootnoteReference"/>
          <w:rFonts w:ascii="Garamond" w:hAnsi="Garamond" w:cs="Times New Roman"/>
          <w:i/>
          <w:iCs/>
          <w:sz w:val="24"/>
          <w:szCs w:val="24"/>
        </w:rPr>
        <w:footnoteReference w:id="36"/>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Menurut pendapat penulis metode ceramah sudah cocok digunakan dalam pembelajaran Al-Qur’an Hadits, alangkah lebih baiknya metode ceramah  divariasikan dengan metode lain supaya tidak membuat siswa bosan.</w:t>
      </w:r>
    </w:p>
    <w:p w:rsidR="00765C6D" w:rsidRPr="00765C6D" w:rsidRDefault="00765C6D" w:rsidP="000920C8">
      <w:pPr>
        <w:numPr>
          <w:ilvl w:val="0"/>
          <w:numId w:val="14"/>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Metode diskusi</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Dari hasil observasi penulis, guru menggunakan metode diskusi pada saat siswa dihadapkan pada suatu masalah, yang bisa berupa pertanyaan, dimana siswa tersebut saling bertukar pendapat dalam menyelesaikan permasalahan tersebut.</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Menurut Abdul Toha, siswa kelas XI IPK 2 mengemukakan bahwa:</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sz w:val="24"/>
          <w:szCs w:val="24"/>
        </w:rPr>
        <w:t xml:space="preserve"> </w:t>
      </w:r>
      <w:r w:rsidRPr="00765C6D">
        <w:rPr>
          <w:rFonts w:ascii="Garamond" w:hAnsi="Garamond" w:cs="Times New Roman"/>
          <w:i/>
          <w:iCs/>
          <w:sz w:val="24"/>
          <w:szCs w:val="24"/>
        </w:rPr>
        <w:t>“Metode diskusi dipakai bapak apabila bapak memberi tugas untuk dikerjekan secara berkelompok, dimana kelompok satu saling beradu pendapat dengan kelompok yang lain, metode ini hanya sekali kali dilakukan bapak kepada kami. Bapak sering mengajar dengan metode ceramah.”</w:t>
      </w:r>
      <w:r w:rsidRPr="00765C6D">
        <w:rPr>
          <w:rStyle w:val="FootnoteReference"/>
          <w:rFonts w:ascii="Garamond" w:hAnsi="Garamond" w:cs="Times New Roman"/>
          <w:i/>
          <w:iCs/>
          <w:sz w:val="24"/>
          <w:szCs w:val="24"/>
        </w:rPr>
        <w:footnoteReference w:id="37"/>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Menurut penulis dengan memakai metode diskusi membuat murid aktif, siswa lebih aktif dalam bermusawarah, terlatih dan menghargai pendapat orang lain.</w:t>
      </w:r>
    </w:p>
    <w:p w:rsidR="00765C6D" w:rsidRPr="00765C6D" w:rsidRDefault="00765C6D" w:rsidP="000920C8">
      <w:pPr>
        <w:numPr>
          <w:ilvl w:val="0"/>
          <w:numId w:val="12"/>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Penggunaan metode ceramah dalam menyampaikan materi</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 xml:space="preserve">Metode ceramah telah lama diterapkan di Indonesia. Penerapan metode ini ditandai dengan penyajian materi pembelajaran yang dilakukan guru dengan penuturan atau penjelasan lisan secara lansung kepada siswa. Informasi lisan yang   disampaikan guru mendominasi proses belajar mengajar sehingga siswa hanya sebagai komunikan ( penerima infirmasi). Oleh karena itu guru senantiasa dituntut untuk aktif dan menguasai materi dengan baik. Namun, semenjak perubahan </w:t>
      </w:r>
      <w:r w:rsidRPr="00765C6D">
        <w:rPr>
          <w:rFonts w:ascii="Garamond" w:hAnsi="Garamond" w:cs="Times New Roman"/>
          <w:sz w:val="24"/>
          <w:szCs w:val="24"/>
        </w:rPr>
        <w:lastRenderedPageBreak/>
        <w:t>kurikulum pada tahun 2004, dimana saat itu pemerintah berupaya memperbaiki mutu pendidikan dengan mencanangkan kurikulum berbasis kompetensi (KBK), metode ceramah tidak lagi menjadi metode utama dalam proses belajar mengajar. Metode ini dinilai kurang mendorong keaktifan siswa dalam mengolah materi pelajaran dan menjadikan mereka sangat pasif, siswa pun sangat mungkin menjadi kurang antusias dalam mengikuti pelajaran karena pola yang terlalu monoton. Sebagaimana hasil observasi penulis menemukan bahwa metode ceramah selalu dipakai guru alqur’an hadits dalam mengajar.</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Sebagaimana hasil wawancara dengan guru bidang studi Al-Qur’an Hadits yaitu:</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“Iya, saya selalu menggunakan ceramah dalam belajar, karena metode ceramah adalah metode  tertua , metode pertama yang ada. Menurut saya metode ceramah adalah metode yang kebanyakan cocok untuk materi pelajaran Al Qur’an Hadits.”</w:t>
      </w:r>
      <w:r w:rsidRPr="00765C6D">
        <w:rPr>
          <w:rStyle w:val="FootnoteReference"/>
          <w:rFonts w:ascii="Garamond" w:hAnsi="Garamond" w:cs="Times New Roman"/>
          <w:i/>
          <w:iCs/>
          <w:sz w:val="24"/>
          <w:szCs w:val="24"/>
        </w:rPr>
        <w:footnoteReference w:id="38"/>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Sebagaimana didukung oleh hasil wawancara dengan siswa kelas XI IPK yaitu:</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“Menurut  Salwa bapak selalu mengajar dengan metode ceramah, hanya sekali kali menggunakan metode yang lain, terkadang metode yang dipakai bapak dalam mengajar membuat kami bosan dan ngantuk dalam belajar.”</w:t>
      </w:r>
      <w:r w:rsidRPr="00765C6D">
        <w:rPr>
          <w:rStyle w:val="FootnoteReference"/>
          <w:rFonts w:ascii="Garamond" w:hAnsi="Garamond" w:cs="Times New Roman"/>
          <w:i/>
          <w:iCs/>
          <w:sz w:val="24"/>
          <w:szCs w:val="24"/>
        </w:rPr>
        <w:footnoteReference w:id="39"/>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Dari hasil wawancara di atas dapat penulis simpulkan bahwa bapak selalu memakai metode ceramah dalam mengajar, karena materi Al-Qur’an Hadits butuh penjelasan yang banyak, sehingga tidak bisa dielakkan penyampaian materinya dari metode ceramah. Menurut saya memakai metode ceramah memang baik, tetapi alangkah lebih baiknya apabila divariasikan dengan metode yang lain supaya siswa tidak jenuh dalam belajar.</w:t>
      </w:r>
    </w:p>
    <w:p w:rsidR="00765C6D" w:rsidRPr="00765C6D" w:rsidRDefault="00765C6D" w:rsidP="000920C8">
      <w:pPr>
        <w:numPr>
          <w:ilvl w:val="0"/>
          <w:numId w:val="12"/>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Penggunaaan metode diskusi dalam mengajar</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lastRenderedPageBreak/>
        <w:t>Metode pembelajaran merupakan suatu cara yang digunakan untuk mencapai tujuan pembelajaran. Salah satu metode yang dapat digunakan oleh guru dalam proses pembelajaran yang bertujuan untuk meningkatkan kemampuan peserta didik yaitu metode diskusi. Metode diskusi adalah komunikasi seseorang dengan orang lain dan saling bertukar pendapat.</w:t>
      </w:r>
    </w:p>
    <w:p w:rsidR="00765C6D" w:rsidRPr="00765C6D" w:rsidRDefault="00765C6D" w:rsidP="00765C6D">
      <w:pPr>
        <w:spacing w:after="0" w:line="240" w:lineRule="auto"/>
        <w:ind w:firstLine="720"/>
        <w:jc w:val="both"/>
        <w:rPr>
          <w:rFonts w:ascii="Garamond" w:hAnsi="Garamond" w:cs="Times New Roman"/>
          <w:sz w:val="24"/>
          <w:szCs w:val="24"/>
        </w:rPr>
      </w:pPr>
      <w:r w:rsidRPr="00765C6D">
        <w:rPr>
          <w:rFonts w:ascii="Garamond" w:hAnsi="Garamond" w:cs="Times New Roman"/>
          <w:sz w:val="24"/>
          <w:szCs w:val="24"/>
        </w:rPr>
        <w:t>Namun setiap metode pembelajaran yang diberikan pastinya ada kelebihan dan kelemahannya, sehingga guru harus memahami berbagai metode pembelajaran agar guru dapat memilih metode yang tepat dan sesuai materi dan tujuan pembelajarannya. Metode pembelajaran yang digunakan diharapkan mampu meningkatkan kemampuan peserta didik dalam proses berpikir dan mengemukakan pendapat.</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 xml:space="preserve">Sebagaimana hasil wawancara dengan guru bidang studi Al-Qur’an Hadits tentang penggunaan metode diskusi dalam mengajar,yaitu: </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“Iya, saya ada memakai metode diskusi supaya anak bisa memperluas wawasannya dan bertukar pikiran dengan teman-teman yang lain.”</w:t>
      </w:r>
      <w:r w:rsidRPr="00765C6D">
        <w:rPr>
          <w:rStyle w:val="FootnoteReference"/>
          <w:rFonts w:ascii="Garamond" w:hAnsi="Garamond" w:cs="Times New Roman"/>
          <w:i/>
          <w:iCs/>
          <w:sz w:val="24"/>
          <w:szCs w:val="24"/>
        </w:rPr>
        <w:footnoteReference w:id="40"/>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 xml:space="preserve">Sebagaimana didukung oleh hasil wawancara dengan siswa kelas XI IPK MAN 2 Bukittinggi yaitu: </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“Menurut Zukri, iya bapak ada mengajar kami dengan menggunakan metode  diskusi, ketika kami dibarikan suatu tugas atau pertanyaan dan disuruh mencari jawaban tersebut secara berkelompok,”</w:t>
      </w:r>
      <w:r w:rsidRPr="00765C6D">
        <w:rPr>
          <w:rStyle w:val="FootnoteReference"/>
          <w:rFonts w:ascii="Garamond" w:hAnsi="Garamond" w:cs="Times New Roman"/>
          <w:i/>
          <w:iCs/>
          <w:sz w:val="24"/>
          <w:szCs w:val="24"/>
        </w:rPr>
        <w:footnoteReference w:id="41"/>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 xml:space="preserve">Dari hasil wawancara di atas dapat disimpulkan bahwa bapak ada memakai metode diskusi ketika memberikan tugas kepada siswa untuk memecahkan suatu masalah dan dicari jawabannya secara bersama. </w:t>
      </w:r>
    </w:p>
    <w:p w:rsidR="00765C6D" w:rsidRPr="00765C6D" w:rsidRDefault="00765C6D" w:rsidP="000920C8">
      <w:pPr>
        <w:spacing w:after="0" w:line="240" w:lineRule="auto"/>
        <w:jc w:val="both"/>
        <w:rPr>
          <w:rFonts w:ascii="Garamond" w:hAnsi="Garamond" w:cs="Times New Roman"/>
          <w:sz w:val="24"/>
          <w:szCs w:val="24"/>
        </w:rPr>
      </w:pPr>
      <w:r w:rsidRPr="00765C6D">
        <w:rPr>
          <w:rFonts w:ascii="Garamond" w:hAnsi="Garamond" w:cs="Times New Roman"/>
          <w:sz w:val="24"/>
          <w:szCs w:val="24"/>
        </w:rPr>
        <w:t>Kendala yang Dihadapi Guru Dalam Pelaksanaan Metode Pembelajaran Al-Qur’an Hadits</w:t>
      </w:r>
    </w:p>
    <w:p w:rsidR="00765C6D" w:rsidRPr="00765C6D" w:rsidRDefault="00765C6D" w:rsidP="000920C8">
      <w:pPr>
        <w:numPr>
          <w:ilvl w:val="0"/>
          <w:numId w:val="15"/>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Guru</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lastRenderedPageBreak/>
        <w:t>Dalam melaksanakan metode mengajar, maka seorang guru akan mengalami kendala-kendala dalam menerapkannnya. Sebagaimana hasil wawancara dengan guru bidang studi Al-Qur’an Hadits yaitu:</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“Kendala saya dalam penerapan metode pembelajaran Al-Qur’an Hadits adalah karena kurangnya sarana prasarana yang mendukung metode pembelajaran, seperti ketersediaan infocus dan minimnya waktu pembelajaran”.</w:t>
      </w:r>
      <w:r w:rsidRPr="00765C6D">
        <w:rPr>
          <w:rStyle w:val="FootnoteReference"/>
          <w:rFonts w:ascii="Garamond" w:hAnsi="Garamond" w:cs="Times New Roman"/>
          <w:i/>
          <w:iCs/>
          <w:sz w:val="24"/>
          <w:szCs w:val="24"/>
        </w:rPr>
        <w:footnoteReference w:id="42"/>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Dari hasil wawancara di atas dapat penulis pahami bahwa kedala bapak dalam penerapan metode adalah karena kurangnya sarana prasarana seperti media infocus dan juga waktu pembelajaran yang hanya dua jam dalam seminggu.</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 xml:space="preserve">Sebagaimana didukung oleh hasil wawancara dengan guru Al-Qur’an Hadits yaitu: </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“Sarana yang saya butuhkan dalam menerapkan metode seperti in focus dan waktu pembelajaran paling kurang empat jam pelajaran dalam seminggu.”</w:t>
      </w:r>
      <w:r w:rsidRPr="00765C6D">
        <w:rPr>
          <w:rStyle w:val="FootnoteReference"/>
          <w:rFonts w:ascii="Garamond" w:hAnsi="Garamond" w:cs="Times New Roman"/>
          <w:i/>
          <w:iCs/>
          <w:sz w:val="24"/>
          <w:szCs w:val="24"/>
        </w:rPr>
        <w:footnoteReference w:id="43"/>
      </w:r>
    </w:p>
    <w:p w:rsidR="00765C6D" w:rsidRPr="00765C6D" w:rsidRDefault="00765C6D" w:rsidP="000920C8">
      <w:pPr>
        <w:numPr>
          <w:ilvl w:val="0"/>
          <w:numId w:val="15"/>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Siswa</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Dilihat dari latar belakang pendidikan siswa sebelumnya, ada sebagian kecil dari siswa yang belajar di MAN 2 Bukittinggi dengan latar belakang pendidikan sebelumnya dari pendidikan umum atau SLTP.</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Sebagaimana hasil wawancara dengan siswa kelas XI IPK MAN 2 Bukittinggi yaitu:</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“Menurut Zukri, metode  bapak mengajar sudah bervariasi dengan mengkolaborasikan metode-metode yang ada, seperti metode ceramah, tanya jawab, dan metode diskusi. Namun ada sebagian kecil dari kami yang latar belakang pendidikan sebelumnya dari SLTP, sehingga kami belum mengetahui materi yang sebagian dari teman-teman lain sudah terlebih dahulu tahu Karen merek dari Madrasah Tsanawiyah.”</w:t>
      </w:r>
      <w:r w:rsidRPr="00765C6D">
        <w:rPr>
          <w:rStyle w:val="FootnoteReference"/>
          <w:rFonts w:ascii="Garamond" w:hAnsi="Garamond" w:cs="Times New Roman"/>
          <w:i/>
          <w:iCs/>
          <w:sz w:val="24"/>
          <w:szCs w:val="24"/>
        </w:rPr>
        <w:footnoteReference w:id="44"/>
      </w:r>
    </w:p>
    <w:p w:rsidR="00765C6D" w:rsidRPr="00765C6D" w:rsidRDefault="00765C6D" w:rsidP="000920C8">
      <w:pPr>
        <w:numPr>
          <w:ilvl w:val="0"/>
          <w:numId w:val="15"/>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 xml:space="preserve">Sarana prasarana </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 xml:space="preserve"> Dalam melaksanakan segala sesuatu harus didukung oleh sarana prasarana yang </w:t>
      </w:r>
      <w:r w:rsidRPr="00765C6D">
        <w:rPr>
          <w:rFonts w:ascii="Garamond" w:hAnsi="Garamond" w:cs="Times New Roman"/>
          <w:sz w:val="24"/>
          <w:szCs w:val="24"/>
        </w:rPr>
        <w:lastRenderedPageBreak/>
        <w:t>lengkap. Sebagaimana didukung oleh hasil wawancara dengan guru bidang studi Al-Qur’an Hadits yaitu;</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i/>
          <w:iCs/>
          <w:sz w:val="24"/>
          <w:szCs w:val="24"/>
        </w:rPr>
        <w:t>“Dalam pelaksanaan metode harus didukung oleh sarana prasarana yang lengkap, contohnya alat media dan buku sumber belajar yang mendukung berjalanya pelaksanaan metode yang baik.”</w:t>
      </w:r>
      <w:r w:rsidRPr="00765C6D">
        <w:rPr>
          <w:rStyle w:val="FootnoteReference"/>
          <w:rFonts w:ascii="Garamond" w:hAnsi="Garamond" w:cs="Times New Roman"/>
          <w:i/>
          <w:iCs/>
          <w:sz w:val="24"/>
          <w:szCs w:val="24"/>
        </w:rPr>
        <w:footnoteReference w:id="45"/>
      </w:r>
      <w:r w:rsidRPr="00765C6D">
        <w:rPr>
          <w:rFonts w:ascii="Garamond" w:hAnsi="Garamond" w:cs="Times New Roman"/>
          <w:i/>
          <w:iCs/>
          <w:sz w:val="24"/>
          <w:szCs w:val="24"/>
        </w:rPr>
        <w:t xml:space="preserve"> </w:t>
      </w:r>
    </w:p>
    <w:p w:rsidR="00765C6D" w:rsidRPr="00765C6D" w:rsidRDefault="00765C6D" w:rsidP="000920C8">
      <w:pPr>
        <w:numPr>
          <w:ilvl w:val="0"/>
          <w:numId w:val="15"/>
        </w:numPr>
        <w:spacing w:after="0" w:line="240" w:lineRule="auto"/>
        <w:ind w:left="426"/>
        <w:jc w:val="both"/>
        <w:rPr>
          <w:rFonts w:ascii="Garamond" w:hAnsi="Garamond" w:cs="Times New Roman"/>
          <w:sz w:val="24"/>
          <w:szCs w:val="24"/>
        </w:rPr>
      </w:pPr>
      <w:r w:rsidRPr="00765C6D">
        <w:rPr>
          <w:rFonts w:ascii="Garamond" w:hAnsi="Garamond" w:cs="Times New Roman"/>
          <w:sz w:val="24"/>
          <w:szCs w:val="24"/>
        </w:rPr>
        <w:t>Waktu</w:t>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Untuk mengajarkan materi Al-Qur’an Hadits di MAN 2 Bukittinggi, guru hanya diberi kesempatan 2 jam pelajaran dalam satu minggu dengan alokasi yang tersedia tidak cukup untuk melaksanakan proses pembelajaran dengan metode yang bervariasi. Hal ini  sesuai dengan apa yang dikatakan guru bidang studi Al-Qur”an Hadits, bahwa:</w:t>
      </w:r>
    </w:p>
    <w:p w:rsidR="00765C6D" w:rsidRPr="00765C6D" w:rsidRDefault="00765C6D" w:rsidP="00765C6D">
      <w:pPr>
        <w:spacing w:after="0" w:line="240" w:lineRule="auto"/>
        <w:jc w:val="both"/>
        <w:rPr>
          <w:rFonts w:ascii="Garamond" w:hAnsi="Garamond" w:cs="Times New Roman"/>
          <w:i/>
          <w:iCs/>
          <w:sz w:val="24"/>
          <w:szCs w:val="24"/>
        </w:rPr>
      </w:pPr>
      <w:r w:rsidRPr="00765C6D">
        <w:rPr>
          <w:rFonts w:ascii="Garamond" w:hAnsi="Garamond" w:cs="Times New Roman"/>
          <w:sz w:val="24"/>
          <w:szCs w:val="24"/>
        </w:rPr>
        <w:t>“</w:t>
      </w:r>
      <w:r w:rsidRPr="00765C6D">
        <w:rPr>
          <w:rFonts w:ascii="Garamond" w:hAnsi="Garamond" w:cs="Times New Roman"/>
          <w:i/>
          <w:iCs/>
          <w:sz w:val="24"/>
          <w:szCs w:val="24"/>
        </w:rPr>
        <w:t>Untuk menerapkan metode pembelajaran yang bervariasi membutuhkan waktu yang banyak, sementara waktu yang tersedia untuk menjelaskan materi pembelajaran saja. Kadang-kadang tidak cukup. Alas an lain juga dikarenakan dengan waktu yang 2 jam pelajaran hanya efektif digunakan untuk menjelaskan teori secara rutin.”</w:t>
      </w:r>
      <w:r w:rsidRPr="00765C6D">
        <w:rPr>
          <w:rStyle w:val="FootnoteReference"/>
          <w:rFonts w:ascii="Garamond" w:hAnsi="Garamond" w:cs="Times New Roman"/>
          <w:i/>
          <w:iCs/>
          <w:sz w:val="24"/>
          <w:szCs w:val="24"/>
        </w:rPr>
        <w:footnoteReference w:id="46"/>
      </w:r>
    </w:p>
    <w:p w:rsidR="00765C6D" w:rsidRPr="00765C6D" w:rsidRDefault="00765C6D" w:rsidP="00765C6D">
      <w:pPr>
        <w:spacing w:after="0" w:line="240" w:lineRule="auto"/>
        <w:jc w:val="both"/>
        <w:rPr>
          <w:rFonts w:ascii="Garamond" w:hAnsi="Garamond" w:cs="Times New Roman"/>
          <w:sz w:val="24"/>
          <w:szCs w:val="24"/>
        </w:rPr>
      </w:pPr>
      <w:r w:rsidRPr="00765C6D">
        <w:rPr>
          <w:rFonts w:ascii="Garamond" w:hAnsi="Garamond" w:cs="Times New Roman"/>
          <w:sz w:val="24"/>
          <w:szCs w:val="24"/>
        </w:rPr>
        <w:t>Dari hasil wawancara diatas dapat disimpulkan bahwa kendala yang dihadapi dalam pelaksanaan metode adalah karena kurangnya sarana prasarana yang mendukung jalanya metode pembelajaran. Dan juga karena kondisi kemampuan siswa juga rata-rata menengah kebawah sehingga membuat proses belajar mengajar menjadi tidak efektif atau berjalan dengan baik. Dari segi waktu yang sedikit membuat guru juga tidak bisa mengunakan metode yang bervariasi.</w:t>
      </w:r>
    </w:p>
    <w:p w:rsidR="00BC7E85" w:rsidRPr="00765C6D" w:rsidRDefault="00BC7E85" w:rsidP="00BC7E85">
      <w:pPr>
        <w:pStyle w:val="ListParagraph"/>
        <w:spacing w:after="0" w:line="240" w:lineRule="auto"/>
        <w:ind w:left="284" w:firstLine="567"/>
        <w:jc w:val="both"/>
        <w:rPr>
          <w:rFonts w:ascii="Garamond" w:hAnsi="Garamond" w:cstheme="majorBidi"/>
          <w:bCs/>
          <w:sz w:val="24"/>
          <w:szCs w:val="24"/>
          <w:lang w:val="id-ID"/>
        </w:rPr>
      </w:pPr>
    </w:p>
    <w:p w:rsidR="0011675A" w:rsidRPr="004250C6" w:rsidRDefault="0011675A" w:rsidP="0011675A">
      <w:pPr>
        <w:spacing w:after="0" w:line="240" w:lineRule="auto"/>
        <w:rPr>
          <w:rFonts w:ascii="Garamond" w:hAnsi="Garamond" w:cs="Times New Roman"/>
          <w:color w:val="000000"/>
          <w:sz w:val="24"/>
          <w:szCs w:val="24"/>
        </w:rPr>
      </w:pPr>
      <w:r w:rsidRPr="004250C6">
        <w:rPr>
          <w:rFonts w:ascii="Garamond" w:hAnsi="Garamond" w:cs="Times New Roman"/>
          <w:b/>
          <w:bCs/>
          <w:color w:val="000000"/>
          <w:sz w:val="24"/>
          <w:szCs w:val="24"/>
        </w:rPr>
        <w:t>PENUTUP</w:t>
      </w:r>
    </w:p>
    <w:p w:rsidR="000920C8" w:rsidRPr="000920C8" w:rsidRDefault="000920C8" w:rsidP="000920C8">
      <w:pPr>
        <w:spacing w:after="0" w:line="240" w:lineRule="auto"/>
        <w:ind w:firstLine="720"/>
        <w:contextualSpacing/>
        <w:jc w:val="both"/>
        <w:rPr>
          <w:rFonts w:ascii="Garamond" w:hAnsi="Garamond" w:cstheme="majorBidi"/>
          <w:sz w:val="24"/>
          <w:szCs w:val="24"/>
        </w:rPr>
      </w:pPr>
      <w:r w:rsidRPr="000920C8">
        <w:rPr>
          <w:rFonts w:ascii="Garamond" w:hAnsi="Garamond" w:cstheme="majorBidi"/>
          <w:sz w:val="24"/>
          <w:szCs w:val="24"/>
        </w:rPr>
        <w:t>Hasil penelitian ini menunjukkan bahwa metode pembelajaran AL-Qur’an hadits pada kelas X IPK di MAN 2 Bukittinggi, dapat disimpulkan sebagai berikut:</w:t>
      </w:r>
    </w:p>
    <w:p w:rsidR="000920C8" w:rsidRPr="000920C8" w:rsidRDefault="000920C8" w:rsidP="000920C8">
      <w:pPr>
        <w:numPr>
          <w:ilvl w:val="0"/>
          <w:numId w:val="16"/>
        </w:numPr>
        <w:spacing w:before="240" w:after="0" w:line="240" w:lineRule="auto"/>
        <w:ind w:left="426"/>
        <w:contextualSpacing/>
        <w:jc w:val="both"/>
        <w:rPr>
          <w:rFonts w:ascii="Garamond" w:hAnsi="Garamond" w:cs="Times New Roman"/>
          <w:sz w:val="24"/>
          <w:szCs w:val="24"/>
        </w:rPr>
      </w:pPr>
      <w:r w:rsidRPr="000920C8">
        <w:rPr>
          <w:rFonts w:ascii="Garamond" w:hAnsi="Garamond" w:cs="Times New Roman"/>
          <w:sz w:val="24"/>
          <w:szCs w:val="24"/>
        </w:rPr>
        <w:t xml:space="preserve">Metode hafalan dan demontrasi, metode ini digunakan apabila guru </w:t>
      </w:r>
      <w:r w:rsidRPr="000920C8">
        <w:rPr>
          <w:rFonts w:ascii="Garamond" w:hAnsi="Garamond" w:cs="Times New Roman"/>
          <w:sz w:val="24"/>
          <w:szCs w:val="24"/>
        </w:rPr>
        <w:lastRenderedPageBreak/>
        <w:t>memberi tugas seperti menghafal ayat kemudian dipraktekan di depan kelas tanpa melihat Al-Qur’an.</w:t>
      </w:r>
    </w:p>
    <w:p w:rsidR="000920C8" w:rsidRPr="000920C8" w:rsidRDefault="000920C8" w:rsidP="000920C8">
      <w:pPr>
        <w:numPr>
          <w:ilvl w:val="0"/>
          <w:numId w:val="16"/>
        </w:numPr>
        <w:spacing w:before="240" w:after="0" w:line="240" w:lineRule="auto"/>
        <w:ind w:left="426"/>
        <w:contextualSpacing/>
        <w:jc w:val="both"/>
        <w:rPr>
          <w:rFonts w:ascii="Garamond" w:hAnsi="Garamond" w:cs="Times New Roman"/>
          <w:sz w:val="24"/>
          <w:szCs w:val="24"/>
        </w:rPr>
      </w:pPr>
      <w:r w:rsidRPr="000920C8">
        <w:rPr>
          <w:rFonts w:ascii="Garamond" w:hAnsi="Garamond" w:cs="Times New Roman"/>
          <w:sz w:val="24"/>
          <w:szCs w:val="24"/>
        </w:rPr>
        <w:t>Metode tanya jawab, metode ini digunakan oleh guru Al-Qur’an Hadits dalam mengajar apabila ada siswa yang kurang mengerti dengan apa yang disampaikan guru, maka disni guru memberikan kesempatan kepada siswa untuk mengajukan pertanyaan.</w:t>
      </w:r>
    </w:p>
    <w:p w:rsidR="000920C8" w:rsidRPr="000920C8" w:rsidRDefault="000920C8" w:rsidP="000920C8">
      <w:pPr>
        <w:numPr>
          <w:ilvl w:val="0"/>
          <w:numId w:val="16"/>
        </w:numPr>
        <w:spacing w:before="240" w:after="0" w:line="240" w:lineRule="auto"/>
        <w:ind w:left="426"/>
        <w:contextualSpacing/>
        <w:jc w:val="both"/>
        <w:rPr>
          <w:rFonts w:ascii="Garamond" w:hAnsi="Garamond" w:cs="Times New Roman"/>
          <w:sz w:val="24"/>
          <w:szCs w:val="24"/>
        </w:rPr>
      </w:pPr>
      <w:r w:rsidRPr="000920C8">
        <w:rPr>
          <w:rFonts w:ascii="Garamond" w:hAnsi="Garamond" w:cs="Times New Roman"/>
          <w:sz w:val="24"/>
          <w:szCs w:val="24"/>
        </w:rPr>
        <w:t>Metode ceramah, metode ini digunakan oleh guru Al-Qur’an Hadits dalam penyampaian  materi, biasanya metode ini dugunakan guru pada saat awal-awal proses pembelajaran Al-Qur’an Hadits berlansung.</w:t>
      </w:r>
    </w:p>
    <w:p w:rsidR="000920C8" w:rsidRPr="000920C8" w:rsidRDefault="000920C8" w:rsidP="000920C8">
      <w:pPr>
        <w:numPr>
          <w:ilvl w:val="0"/>
          <w:numId w:val="16"/>
        </w:numPr>
        <w:spacing w:before="240" w:after="0" w:line="240" w:lineRule="auto"/>
        <w:ind w:left="426"/>
        <w:contextualSpacing/>
        <w:jc w:val="both"/>
        <w:rPr>
          <w:rFonts w:ascii="Garamond" w:hAnsi="Garamond" w:cs="Times New Roman"/>
          <w:sz w:val="24"/>
          <w:szCs w:val="24"/>
        </w:rPr>
      </w:pPr>
      <w:r w:rsidRPr="000920C8">
        <w:rPr>
          <w:rFonts w:ascii="Garamond" w:hAnsi="Garamond" w:cs="Times New Roman"/>
          <w:sz w:val="24"/>
          <w:szCs w:val="24"/>
        </w:rPr>
        <w:t>Metode diskusi, dimana siswa dibentuk dalam beberapa kelompok. setiap kelompok akan dihadapkan pada suatu masalah yang bisa berupa pertanyaan,atau pernyataan yang diberikan guru. Maka setiap kelompok tersebut saling bertukar pendapat dalam menyelesaikan permasalahan tersebut.</w:t>
      </w:r>
    </w:p>
    <w:p w:rsidR="00BC7E85" w:rsidRPr="004250C6" w:rsidRDefault="000920C8" w:rsidP="000920C8">
      <w:pPr>
        <w:tabs>
          <w:tab w:val="left" w:pos="6684"/>
        </w:tabs>
        <w:spacing w:line="240" w:lineRule="auto"/>
        <w:rPr>
          <w:rFonts w:ascii="Garamond" w:hAnsi="Garamond" w:cs="Times New Roman"/>
          <w:b/>
          <w:sz w:val="24"/>
          <w:szCs w:val="24"/>
        </w:rPr>
      </w:pPr>
      <w:r>
        <w:rPr>
          <w:rFonts w:ascii="Garamond" w:hAnsi="Garamond" w:cs="Times New Roman"/>
          <w:b/>
          <w:sz w:val="24"/>
          <w:szCs w:val="24"/>
        </w:rPr>
        <w:tab/>
      </w:r>
    </w:p>
    <w:p w:rsidR="0011675A" w:rsidRPr="004250C6" w:rsidRDefault="0011675A" w:rsidP="0077125B">
      <w:pPr>
        <w:spacing w:line="240" w:lineRule="auto"/>
        <w:rPr>
          <w:rFonts w:ascii="Garamond" w:hAnsi="Garamond" w:cs="Times New Roman"/>
          <w:b/>
          <w:sz w:val="24"/>
          <w:szCs w:val="24"/>
        </w:rPr>
      </w:pPr>
      <w:r w:rsidRPr="004250C6">
        <w:rPr>
          <w:rFonts w:ascii="Garamond" w:hAnsi="Garamond" w:cs="Times New Roman"/>
          <w:b/>
          <w:sz w:val="24"/>
          <w:szCs w:val="24"/>
        </w:rPr>
        <w:t>DAFTAR KEPUSTAKAAN</w:t>
      </w:r>
    </w:p>
    <w:p w:rsidR="000920C8" w:rsidRPr="006C1791" w:rsidRDefault="000920C8" w:rsidP="000920C8">
      <w:pPr>
        <w:pStyle w:val="Default"/>
        <w:ind w:left="720" w:hanging="720"/>
        <w:contextualSpacing/>
        <w:jc w:val="both"/>
        <w:rPr>
          <w:rFonts w:ascii="Garamond" w:hAnsi="Garamond" w:cstheme="majorBidi"/>
        </w:rPr>
      </w:pPr>
      <w:r w:rsidRPr="006C1791">
        <w:rPr>
          <w:rFonts w:ascii="Garamond" w:hAnsi="Garamond" w:cstheme="majorBidi"/>
        </w:rPr>
        <w:t xml:space="preserve">Ahmad, </w:t>
      </w:r>
      <w:r w:rsidRPr="006C1791">
        <w:rPr>
          <w:rFonts w:ascii="Garamond" w:hAnsi="Garamond" w:cstheme="majorBidi"/>
          <w:i/>
          <w:iCs/>
        </w:rPr>
        <w:t xml:space="preserve">Metodologi Pengajaran pendidikan Agama Islam, </w:t>
      </w:r>
      <w:r w:rsidRPr="006C1791">
        <w:rPr>
          <w:rFonts w:ascii="Garamond" w:hAnsi="Garamond" w:cstheme="majorBidi"/>
        </w:rPr>
        <w:t>1985, Jakarta: Direktorat Jendral Pembinaan Kelembagaan Agama Islam</w:t>
      </w:r>
    </w:p>
    <w:p w:rsidR="000920C8" w:rsidRPr="006C1791" w:rsidRDefault="000920C8" w:rsidP="000920C8">
      <w:pPr>
        <w:pStyle w:val="Default"/>
        <w:spacing w:before="240"/>
        <w:ind w:left="720" w:hanging="720"/>
        <w:contextualSpacing/>
        <w:jc w:val="both"/>
        <w:rPr>
          <w:rFonts w:ascii="Garamond" w:hAnsi="Garamond" w:cstheme="majorBidi"/>
        </w:rPr>
      </w:pPr>
      <w:r w:rsidRPr="006C1791">
        <w:rPr>
          <w:rFonts w:ascii="Garamond" w:hAnsi="Garamond" w:cstheme="majorBidi"/>
        </w:rPr>
        <w:t xml:space="preserve">Ahmadi Abu dan Joko Tri Prasetya, </w:t>
      </w:r>
      <w:r w:rsidRPr="006C1791">
        <w:rPr>
          <w:rFonts w:ascii="Garamond" w:hAnsi="Garamond" w:cstheme="majorBidi"/>
          <w:i/>
        </w:rPr>
        <w:t>Strategi Belajar Mengajar</w:t>
      </w:r>
      <w:r w:rsidRPr="006C1791">
        <w:rPr>
          <w:rFonts w:ascii="Garamond" w:hAnsi="Garamond" w:cstheme="majorBidi"/>
        </w:rPr>
        <w:t>, 2005, Bandung: CV Pustaka Setia</w:t>
      </w:r>
    </w:p>
    <w:p w:rsidR="000920C8" w:rsidRPr="006C1791" w:rsidRDefault="000920C8" w:rsidP="000920C8">
      <w:pPr>
        <w:pStyle w:val="Default"/>
        <w:spacing w:before="240"/>
        <w:ind w:left="720" w:hanging="720"/>
        <w:contextualSpacing/>
        <w:jc w:val="both"/>
        <w:rPr>
          <w:rFonts w:ascii="Garamond" w:hAnsi="Garamond" w:cstheme="majorBidi"/>
        </w:rPr>
      </w:pPr>
      <w:r w:rsidRPr="006C1791">
        <w:rPr>
          <w:rFonts w:ascii="Garamond" w:hAnsi="Garamond" w:cstheme="majorBidi"/>
        </w:rPr>
        <w:t xml:space="preserve">Ali Zainudin </w:t>
      </w:r>
      <w:r w:rsidRPr="006C1791">
        <w:rPr>
          <w:rFonts w:ascii="Garamond" w:hAnsi="Garamond" w:cstheme="majorBidi"/>
          <w:i/>
          <w:iCs/>
        </w:rPr>
        <w:t>Pendidikan Agama Islam</w:t>
      </w:r>
      <w:r w:rsidRPr="006C1791">
        <w:rPr>
          <w:rFonts w:ascii="Garamond" w:hAnsi="Garamond" w:cstheme="majorBidi"/>
        </w:rPr>
        <w:t>, 2007, Jakarta: Bumi Aksara</w:t>
      </w:r>
    </w:p>
    <w:p w:rsidR="000920C8" w:rsidRPr="006C1791" w:rsidRDefault="000920C8" w:rsidP="000920C8">
      <w:pPr>
        <w:spacing w:after="0" w:line="240" w:lineRule="auto"/>
        <w:contextualSpacing/>
        <w:jc w:val="both"/>
        <w:rPr>
          <w:rFonts w:ascii="Garamond" w:hAnsi="Garamond" w:cstheme="majorBidi"/>
          <w:sz w:val="24"/>
          <w:szCs w:val="24"/>
          <w:lang w:val="en-US"/>
        </w:rPr>
      </w:pPr>
      <w:r w:rsidRPr="006C1791">
        <w:rPr>
          <w:rFonts w:ascii="Garamond" w:hAnsi="Garamond" w:cstheme="majorBidi"/>
          <w:i/>
          <w:iCs/>
          <w:sz w:val="24"/>
          <w:szCs w:val="24"/>
        </w:rPr>
        <w:t>Al-Qur’an dan Terjemahannya</w:t>
      </w:r>
      <w:r w:rsidRPr="006C1791">
        <w:rPr>
          <w:rFonts w:ascii="Garamond" w:hAnsi="Garamond" w:cstheme="majorBidi"/>
          <w:sz w:val="24"/>
          <w:szCs w:val="24"/>
        </w:rPr>
        <w:t>, 2011</w:t>
      </w:r>
      <w:r w:rsidRPr="006C1791">
        <w:rPr>
          <w:rFonts w:ascii="Garamond" w:hAnsi="Garamond" w:cstheme="majorBidi"/>
          <w:sz w:val="24"/>
          <w:szCs w:val="24"/>
          <w:lang w:val="en-US"/>
        </w:rPr>
        <w:t xml:space="preserve">, </w:t>
      </w:r>
      <w:r w:rsidRPr="006C1791">
        <w:rPr>
          <w:rFonts w:ascii="Garamond" w:hAnsi="Garamond" w:cstheme="majorBidi"/>
          <w:sz w:val="24"/>
          <w:szCs w:val="24"/>
        </w:rPr>
        <w:t>Jakarta : Pustaka Alfatih</w:t>
      </w:r>
    </w:p>
    <w:p w:rsidR="000920C8" w:rsidRPr="006C1791" w:rsidRDefault="000920C8" w:rsidP="000920C8">
      <w:pPr>
        <w:pStyle w:val="Default"/>
        <w:ind w:left="720" w:hanging="720"/>
        <w:contextualSpacing/>
        <w:jc w:val="both"/>
        <w:rPr>
          <w:rFonts w:ascii="Garamond" w:hAnsi="Garamond" w:cstheme="majorBidi"/>
        </w:rPr>
      </w:pPr>
      <w:r w:rsidRPr="006C1791">
        <w:rPr>
          <w:rFonts w:ascii="Garamond" w:hAnsi="Garamond" w:cstheme="majorBidi"/>
        </w:rPr>
        <w:t xml:space="preserve">Aminuddin dkk, </w:t>
      </w:r>
      <w:r w:rsidRPr="006C1791">
        <w:rPr>
          <w:rFonts w:ascii="Garamond" w:hAnsi="Garamond" w:cstheme="majorBidi"/>
          <w:i/>
          <w:iCs/>
        </w:rPr>
        <w:t>Pendidikan Agama Islam untuk Perguruan Tinggi Umum</w:t>
      </w:r>
      <w:r w:rsidRPr="006C1791">
        <w:rPr>
          <w:rFonts w:ascii="Garamond" w:hAnsi="Garamond" w:cstheme="majorBidi"/>
        </w:rPr>
        <w:t>, 2005, Bogor: Ghalia Indonesia</w:t>
      </w:r>
    </w:p>
    <w:p w:rsidR="000920C8" w:rsidRPr="006C1791" w:rsidRDefault="000920C8" w:rsidP="000920C8">
      <w:pPr>
        <w:spacing w:after="0" w:line="240" w:lineRule="auto"/>
        <w:ind w:left="720" w:hanging="720"/>
        <w:contextualSpacing/>
        <w:jc w:val="both"/>
        <w:rPr>
          <w:rFonts w:ascii="Garamond" w:eastAsia="Times New Roman" w:hAnsi="Garamond" w:cstheme="majorBidi"/>
          <w:sz w:val="24"/>
          <w:szCs w:val="24"/>
          <w:lang w:val="en-US"/>
        </w:rPr>
      </w:pPr>
      <w:r w:rsidRPr="006C1791">
        <w:rPr>
          <w:rFonts w:ascii="Garamond" w:eastAsia="Times New Roman" w:hAnsi="Garamond" w:cstheme="majorBidi"/>
          <w:sz w:val="24"/>
          <w:szCs w:val="24"/>
        </w:rPr>
        <w:t xml:space="preserve">Arif Armai, </w:t>
      </w:r>
      <w:r w:rsidRPr="006C1791">
        <w:rPr>
          <w:rFonts w:ascii="Garamond" w:eastAsia="Times New Roman" w:hAnsi="Garamond" w:cstheme="majorBidi"/>
          <w:i/>
          <w:sz w:val="24"/>
          <w:szCs w:val="24"/>
        </w:rPr>
        <w:t>Pengantar Ilmu dan Metodologi Pendidikan Islam</w:t>
      </w:r>
      <w:r w:rsidRPr="006C1791">
        <w:rPr>
          <w:rFonts w:ascii="Garamond" w:eastAsia="Times New Roman" w:hAnsi="Garamond" w:cstheme="majorBidi"/>
          <w:i/>
          <w:sz w:val="24"/>
          <w:szCs w:val="24"/>
          <w:lang w:val="en-US"/>
        </w:rPr>
        <w:t xml:space="preserve">, </w:t>
      </w:r>
      <w:r w:rsidRPr="006C1791">
        <w:rPr>
          <w:rFonts w:ascii="Garamond" w:eastAsia="Times New Roman" w:hAnsi="Garamond" w:cstheme="majorBidi"/>
          <w:sz w:val="24"/>
          <w:szCs w:val="24"/>
        </w:rPr>
        <w:t>2002</w:t>
      </w:r>
      <w:r w:rsidRPr="006C1791">
        <w:rPr>
          <w:rFonts w:ascii="Garamond" w:eastAsia="Times New Roman" w:hAnsi="Garamond" w:cstheme="majorBidi"/>
          <w:sz w:val="24"/>
          <w:szCs w:val="24"/>
          <w:lang w:val="en-US"/>
        </w:rPr>
        <w:t xml:space="preserve">, </w:t>
      </w:r>
      <w:r w:rsidRPr="006C1791">
        <w:rPr>
          <w:rFonts w:ascii="Garamond" w:eastAsia="Times New Roman" w:hAnsi="Garamond" w:cstheme="majorBidi"/>
          <w:sz w:val="24"/>
          <w:szCs w:val="24"/>
        </w:rPr>
        <w:t>Jakarta: Ciputat Pers</w:t>
      </w:r>
    </w:p>
    <w:p w:rsidR="000920C8" w:rsidRPr="006C1791" w:rsidRDefault="000920C8" w:rsidP="000920C8">
      <w:pPr>
        <w:pStyle w:val="Default"/>
        <w:ind w:left="720" w:hanging="720"/>
        <w:contextualSpacing/>
        <w:jc w:val="both"/>
        <w:rPr>
          <w:rFonts w:ascii="Garamond" w:hAnsi="Garamond" w:cstheme="majorBidi"/>
        </w:rPr>
      </w:pPr>
      <w:r w:rsidRPr="006C1791">
        <w:rPr>
          <w:rFonts w:ascii="Garamond" w:hAnsi="Garamond" w:cstheme="majorBidi"/>
        </w:rPr>
        <w:t xml:space="preserve">Daradjat Zakiah, </w:t>
      </w:r>
      <w:r w:rsidRPr="006C1791">
        <w:rPr>
          <w:rFonts w:ascii="Garamond" w:hAnsi="Garamond" w:cstheme="majorBidi"/>
          <w:i/>
        </w:rPr>
        <w:t>Metodik Khusus Pengajaran Agama Islam</w:t>
      </w:r>
      <w:r w:rsidRPr="006C1791">
        <w:rPr>
          <w:rFonts w:ascii="Garamond" w:hAnsi="Garamond" w:cstheme="majorBidi"/>
        </w:rPr>
        <w:t>, 2008, Jakarta: Bumi Aksara</w:t>
      </w:r>
    </w:p>
    <w:p w:rsidR="000920C8" w:rsidRPr="006C1791" w:rsidRDefault="000920C8" w:rsidP="000920C8">
      <w:pPr>
        <w:spacing w:after="0"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 xml:space="preserve">Djamarah Syaiful Bahri, </w:t>
      </w:r>
      <w:r w:rsidRPr="006C1791">
        <w:rPr>
          <w:rFonts w:ascii="Garamond" w:hAnsi="Garamond" w:cstheme="majorBidi"/>
          <w:i/>
          <w:iCs/>
          <w:sz w:val="24"/>
          <w:szCs w:val="24"/>
        </w:rPr>
        <w:t>Guru Dan Anak Didik Dalam Interaksi Edukatif</w:t>
      </w:r>
      <w:r w:rsidRPr="006C1791">
        <w:rPr>
          <w:rFonts w:ascii="Garamond" w:hAnsi="Garamond" w:cstheme="majorBidi"/>
          <w:sz w:val="24"/>
          <w:szCs w:val="24"/>
        </w:rPr>
        <w:t>, 2000</w:t>
      </w:r>
      <w:r w:rsidRPr="006C1791">
        <w:rPr>
          <w:rFonts w:ascii="Garamond" w:hAnsi="Garamond" w:cstheme="majorBidi"/>
          <w:sz w:val="24"/>
          <w:szCs w:val="24"/>
          <w:lang w:val="en-US"/>
        </w:rPr>
        <w:t xml:space="preserve">, </w:t>
      </w:r>
      <w:r w:rsidRPr="006C1791">
        <w:rPr>
          <w:rFonts w:ascii="Garamond" w:hAnsi="Garamond" w:cstheme="majorBidi"/>
          <w:sz w:val="24"/>
          <w:szCs w:val="24"/>
        </w:rPr>
        <w:t>Jakarta: PT. Rineka Cipta</w:t>
      </w:r>
    </w:p>
    <w:p w:rsidR="000920C8" w:rsidRPr="006C1791" w:rsidRDefault="000920C8" w:rsidP="000920C8">
      <w:pPr>
        <w:spacing w:before="240"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lastRenderedPageBreak/>
        <w:t>Djamarah, Syaiful Bahri</w:t>
      </w:r>
      <w:r w:rsidRPr="006C1791">
        <w:rPr>
          <w:rFonts w:ascii="Garamond" w:hAnsi="Garamond" w:cstheme="majorBidi"/>
          <w:sz w:val="24"/>
          <w:szCs w:val="24"/>
          <w:lang w:val="en-US"/>
        </w:rPr>
        <w:t xml:space="preserve"> dan </w:t>
      </w:r>
      <w:r w:rsidRPr="006C1791">
        <w:rPr>
          <w:rFonts w:ascii="Garamond" w:hAnsi="Garamond" w:cstheme="majorBidi"/>
          <w:sz w:val="24"/>
          <w:szCs w:val="24"/>
        </w:rPr>
        <w:t>Aswan Zain</w:t>
      </w:r>
      <w:r w:rsidRPr="006C1791">
        <w:rPr>
          <w:rFonts w:ascii="Garamond" w:hAnsi="Garamond" w:cstheme="majorBidi"/>
          <w:sz w:val="24"/>
          <w:szCs w:val="24"/>
          <w:lang w:val="en-US"/>
        </w:rPr>
        <w:t xml:space="preserve">, </w:t>
      </w:r>
      <w:r w:rsidRPr="006C1791">
        <w:rPr>
          <w:rFonts w:ascii="Garamond" w:hAnsi="Garamond" w:cstheme="majorBidi"/>
          <w:i/>
          <w:iCs/>
          <w:sz w:val="24"/>
          <w:szCs w:val="24"/>
        </w:rPr>
        <w:t>Strategi Belajar Mengajar</w:t>
      </w:r>
      <w:r w:rsidRPr="006C1791">
        <w:rPr>
          <w:rFonts w:ascii="Garamond" w:hAnsi="Garamond" w:cstheme="majorBidi"/>
          <w:i/>
          <w:iCs/>
          <w:sz w:val="24"/>
          <w:szCs w:val="24"/>
          <w:lang w:val="en-US"/>
        </w:rPr>
        <w:t xml:space="preserve">, </w:t>
      </w:r>
      <w:r w:rsidRPr="006C1791">
        <w:rPr>
          <w:rFonts w:ascii="Garamond" w:hAnsi="Garamond" w:cstheme="majorBidi"/>
          <w:sz w:val="24"/>
          <w:szCs w:val="24"/>
        </w:rPr>
        <w:t>20</w:t>
      </w:r>
      <w:r w:rsidRPr="006C1791">
        <w:rPr>
          <w:rFonts w:ascii="Garamond" w:hAnsi="Garamond" w:cstheme="majorBidi"/>
          <w:sz w:val="24"/>
          <w:szCs w:val="24"/>
          <w:lang w:val="en-US"/>
        </w:rPr>
        <w:t>06,</w:t>
      </w:r>
      <w:r w:rsidRPr="006C1791">
        <w:rPr>
          <w:rFonts w:ascii="Garamond" w:hAnsi="Garamond" w:cstheme="majorBidi"/>
          <w:i/>
          <w:iCs/>
          <w:sz w:val="24"/>
          <w:szCs w:val="24"/>
        </w:rPr>
        <w:t xml:space="preserve"> </w:t>
      </w:r>
      <w:r w:rsidRPr="006C1791">
        <w:rPr>
          <w:rFonts w:ascii="Garamond" w:hAnsi="Garamond" w:cstheme="majorBidi"/>
          <w:sz w:val="24"/>
          <w:szCs w:val="24"/>
        </w:rPr>
        <w:t xml:space="preserve">Jakarta: Rineka Cipta </w:t>
      </w:r>
    </w:p>
    <w:p w:rsidR="000920C8" w:rsidRPr="006C1791" w:rsidRDefault="000920C8" w:rsidP="000920C8">
      <w:pPr>
        <w:spacing w:before="240"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Departemen Agama</w:t>
      </w:r>
      <w:r w:rsidRPr="006C1791">
        <w:rPr>
          <w:rFonts w:ascii="Garamond" w:hAnsi="Garamond" w:cstheme="majorBidi"/>
          <w:sz w:val="24"/>
          <w:szCs w:val="24"/>
          <w:lang w:val="en-US"/>
        </w:rPr>
        <w:t xml:space="preserve">, </w:t>
      </w:r>
      <w:r w:rsidRPr="006C1791">
        <w:rPr>
          <w:rFonts w:ascii="Garamond" w:hAnsi="Garamond" w:cstheme="majorBidi"/>
          <w:i/>
          <w:iCs/>
          <w:sz w:val="24"/>
          <w:szCs w:val="24"/>
        </w:rPr>
        <w:t>Peraturan Menteri Agama Republik Indonesia</w:t>
      </w:r>
      <w:r w:rsidRPr="006C1791">
        <w:rPr>
          <w:rFonts w:ascii="Garamond" w:hAnsi="Garamond" w:cstheme="majorBidi"/>
          <w:sz w:val="24"/>
          <w:szCs w:val="24"/>
        </w:rPr>
        <w:t>. 2008</w:t>
      </w:r>
      <w:r w:rsidRPr="006C1791">
        <w:rPr>
          <w:rFonts w:ascii="Garamond" w:hAnsi="Garamond" w:cstheme="majorBidi"/>
          <w:sz w:val="24"/>
          <w:szCs w:val="24"/>
          <w:lang w:val="en-US"/>
        </w:rPr>
        <w:t xml:space="preserve">, </w:t>
      </w:r>
      <w:r w:rsidRPr="006C1791">
        <w:rPr>
          <w:rFonts w:ascii="Garamond" w:hAnsi="Garamond" w:cstheme="majorBidi"/>
          <w:sz w:val="24"/>
          <w:szCs w:val="24"/>
        </w:rPr>
        <w:t xml:space="preserve">Jakarta: t.p. </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Fadillah</w:t>
      </w:r>
      <w:r w:rsidRPr="006C1791">
        <w:rPr>
          <w:rFonts w:ascii="Garamond" w:hAnsi="Garamond" w:cstheme="majorBidi"/>
          <w:sz w:val="24"/>
          <w:szCs w:val="24"/>
          <w:lang w:val="en-US"/>
        </w:rPr>
        <w:t xml:space="preserve"> </w:t>
      </w:r>
      <w:r w:rsidRPr="006C1791">
        <w:rPr>
          <w:rFonts w:ascii="Garamond" w:hAnsi="Garamond" w:cstheme="majorBidi"/>
          <w:sz w:val="24"/>
          <w:szCs w:val="24"/>
        </w:rPr>
        <w:t xml:space="preserve">M, </w:t>
      </w:r>
      <w:r w:rsidRPr="006C1791">
        <w:rPr>
          <w:rFonts w:ascii="Garamond" w:hAnsi="Garamond" w:cstheme="majorBidi"/>
          <w:i/>
          <w:iCs/>
          <w:sz w:val="24"/>
          <w:szCs w:val="24"/>
        </w:rPr>
        <w:t>Implementasi Kurikulum 2013 dalam pembelajaran SD/MI, SMP/MTs &amp; SMA/MA</w:t>
      </w:r>
      <w:r w:rsidRPr="006C1791">
        <w:rPr>
          <w:rFonts w:ascii="Garamond" w:hAnsi="Garamond" w:cstheme="majorBidi"/>
          <w:sz w:val="24"/>
          <w:szCs w:val="24"/>
        </w:rPr>
        <w:t>, 2014</w:t>
      </w:r>
      <w:r w:rsidRPr="006C1791">
        <w:rPr>
          <w:rFonts w:ascii="Garamond" w:hAnsi="Garamond" w:cstheme="majorBidi"/>
          <w:sz w:val="24"/>
          <w:szCs w:val="24"/>
          <w:lang w:val="en-US"/>
        </w:rPr>
        <w:t>,</w:t>
      </w:r>
      <w:r w:rsidRPr="006C1791">
        <w:rPr>
          <w:rFonts w:ascii="Garamond" w:hAnsi="Garamond" w:cstheme="majorBidi"/>
          <w:sz w:val="24"/>
          <w:szCs w:val="24"/>
        </w:rPr>
        <w:t xml:space="preserve"> Yogyakarta: A</w:t>
      </w:r>
      <w:r w:rsidRPr="006C1791">
        <w:rPr>
          <w:rFonts w:ascii="Garamond" w:hAnsi="Garamond" w:cstheme="majorBidi"/>
          <w:sz w:val="24"/>
          <w:szCs w:val="24"/>
          <w:lang w:val="en-US"/>
        </w:rPr>
        <w:t>r</w:t>
      </w:r>
      <w:r w:rsidRPr="006C1791">
        <w:rPr>
          <w:rFonts w:ascii="Garamond" w:hAnsi="Garamond" w:cstheme="majorBidi"/>
          <w:sz w:val="24"/>
          <w:szCs w:val="24"/>
        </w:rPr>
        <w:t>-R</w:t>
      </w:r>
      <w:r w:rsidRPr="006C1791">
        <w:rPr>
          <w:rFonts w:ascii="Garamond" w:hAnsi="Garamond" w:cstheme="majorBidi"/>
          <w:sz w:val="24"/>
          <w:szCs w:val="24"/>
          <w:lang w:val="en-US"/>
        </w:rPr>
        <w:t>uzz</w:t>
      </w:r>
      <w:r w:rsidRPr="006C1791">
        <w:rPr>
          <w:rFonts w:ascii="Garamond" w:hAnsi="Garamond" w:cstheme="majorBidi"/>
          <w:sz w:val="24"/>
          <w:szCs w:val="24"/>
        </w:rPr>
        <w:t xml:space="preserve"> M</w:t>
      </w:r>
      <w:r w:rsidRPr="006C1791">
        <w:rPr>
          <w:rFonts w:ascii="Garamond" w:hAnsi="Garamond" w:cstheme="majorBidi"/>
          <w:sz w:val="24"/>
          <w:szCs w:val="24"/>
          <w:lang w:val="en-US"/>
        </w:rPr>
        <w:t>edia</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 xml:space="preserve">Faisal Sanafiyah, </w:t>
      </w:r>
      <w:r w:rsidRPr="006C1791">
        <w:rPr>
          <w:rFonts w:ascii="Garamond" w:hAnsi="Garamond" w:cstheme="majorBidi"/>
          <w:i/>
          <w:iCs/>
          <w:sz w:val="24"/>
          <w:szCs w:val="24"/>
        </w:rPr>
        <w:t>Metodologi Penelitian Pendidikan</w:t>
      </w:r>
      <w:r w:rsidRPr="006C1791">
        <w:rPr>
          <w:rFonts w:ascii="Garamond" w:hAnsi="Garamond" w:cstheme="majorBidi"/>
          <w:sz w:val="24"/>
          <w:szCs w:val="24"/>
        </w:rPr>
        <w:t>, 1982</w:t>
      </w:r>
      <w:r w:rsidRPr="006C1791">
        <w:rPr>
          <w:rFonts w:ascii="Garamond" w:hAnsi="Garamond" w:cstheme="majorBidi"/>
          <w:sz w:val="24"/>
          <w:szCs w:val="24"/>
          <w:lang w:val="en-US"/>
        </w:rPr>
        <w:t>,</w:t>
      </w:r>
      <w:r w:rsidRPr="006C1791">
        <w:rPr>
          <w:rFonts w:ascii="Garamond" w:hAnsi="Garamond" w:cstheme="majorBidi"/>
          <w:sz w:val="24"/>
          <w:szCs w:val="24"/>
        </w:rPr>
        <w:t xml:space="preserve"> Bandung: Usaha Nasional</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Fathurrohman Pupuh</w:t>
      </w:r>
      <w:r w:rsidRPr="006C1791">
        <w:rPr>
          <w:rFonts w:ascii="Garamond" w:hAnsi="Garamond" w:cstheme="majorBidi"/>
          <w:sz w:val="24"/>
          <w:szCs w:val="24"/>
          <w:lang w:val="en-US"/>
        </w:rPr>
        <w:t xml:space="preserve"> dan </w:t>
      </w:r>
      <w:r w:rsidRPr="006C1791">
        <w:rPr>
          <w:rFonts w:ascii="Garamond" w:hAnsi="Garamond" w:cstheme="majorBidi"/>
          <w:sz w:val="24"/>
          <w:szCs w:val="24"/>
        </w:rPr>
        <w:t>M Sobri Sutikno</w:t>
      </w:r>
      <w:r w:rsidRPr="006C1791">
        <w:rPr>
          <w:rFonts w:ascii="Garamond" w:hAnsi="Garamond" w:cstheme="majorBidi"/>
          <w:sz w:val="24"/>
          <w:szCs w:val="24"/>
          <w:lang w:val="en-US"/>
        </w:rPr>
        <w:t>,</w:t>
      </w:r>
      <w:r w:rsidRPr="006C1791">
        <w:rPr>
          <w:rFonts w:ascii="Garamond" w:hAnsi="Garamond" w:cstheme="majorBidi"/>
          <w:sz w:val="24"/>
          <w:szCs w:val="24"/>
        </w:rPr>
        <w:t xml:space="preserve"> </w:t>
      </w:r>
      <w:r w:rsidRPr="006C1791">
        <w:rPr>
          <w:rFonts w:ascii="Garamond" w:hAnsi="Garamond" w:cstheme="majorBidi"/>
          <w:i/>
          <w:iCs/>
          <w:sz w:val="24"/>
          <w:szCs w:val="24"/>
        </w:rPr>
        <w:t>Strategi Belajar mengajar Melalui Penanaman Konsep Umum &amp; Konsep Islam</w:t>
      </w:r>
      <w:r w:rsidRPr="006C1791">
        <w:rPr>
          <w:rFonts w:ascii="Garamond" w:hAnsi="Garamond" w:cstheme="majorBidi"/>
          <w:sz w:val="24"/>
          <w:szCs w:val="24"/>
          <w:lang w:val="en-US"/>
        </w:rPr>
        <w:t>,</w:t>
      </w:r>
      <w:r w:rsidRPr="006C1791">
        <w:rPr>
          <w:rFonts w:ascii="Garamond" w:hAnsi="Garamond" w:cstheme="majorBidi"/>
          <w:sz w:val="24"/>
          <w:szCs w:val="24"/>
        </w:rPr>
        <w:t xml:space="preserve"> 2010</w:t>
      </w:r>
      <w:r w:rsidRPr="006C1791">
        <w:rPr>
          <w:rFonts w:ascii="Garamond" w:hAnsi="Garamond" w:cstheme="majorBidi"/>
          <w:sz w:val="24"/>
          <w:szCs w:val="24"/>
          <w:lang w:val="en-US"/>
        </w:rPr>
        <w:t xml:space="preserve">, </w:t>
      </w:r>
      <w:r w:rsidRPr="006C1791">
        <w:rPr>
          <w:rFonts w:ascii="Garamond" w:hAnsi="Garamond" w:cstheme="majorBidi"/>
          <w:sz w:val="24"/>
          <w:szCs w:val="24"/>
        </w:rPr>
        <w:t>Bandung: Rafika Aditama</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Ghani, Bustami A</w:t>
      </w:r>
      <w:r w:rsidRPr="006C1791">
        <w:rPr>
          <w:rFonts w:ascii="Garamond" w:hAnsi="Garamond" w:cstheme="majorBidi"/>
          <w:sz w:val="24"/>
          <w:szCs w:val="24"/>
          <w:lang w:val="en-US"/>
        </w:rPr>
        <w:t>,</w:t>
      </w:r>
      <w:r w:rsidRPr="006C1791">
        <w:rPr>
          <w:rFonts w:ascii="Garamond" w:hAnsi="Garamond" w:cstheme="majorBidi"/>
          <w:sz w:val="24"/>
          <w:szCs w:val="24"/>
        </w:rPr>
        <w:t xml:space="preserve"> </w:t>
      </w:r>
      <w:r w:rsidRPr="006C1791">
        <w:rPr>
          <w:rFonts w:ascii="Garamond" w:hAnsi="Garamond" w:cstheme="majorBidi"/>
          <w:i/>
          <w:iCs/>
          <w:sz w:val="24"/>
          <w:szCs w:val="24"/>
        </w:rPr>
        <w:t>Beberapa Aspek Ilmiah tentang Al-Qur’an</w:t>
      </w:r>
      <w:r w:rsidRPr="006C1791">
        <w:rPr>
          <w:rFonts w:ascii="Garamond" w:hAnsi="Garamond" w:cstheme="majorBidi"/>
          <w:sz w:val="24"/>
          <w:szCs w:val="24"/>
          <w:lang w:val="en-US"/>
        </w:rPr>
        <w:t>,</w:t>
      </w:r>
      <w:r w:rsidRPr="006C1791">
        <w:rPr>
          <w:rFonts w:ascii="Garamond" w:hAnsi="Garamond" w:cstheme="majorBidi"/>
          <w:sz w:val="24"/>
          <w:szCs w:val="24"/>
        </w:rPr>
        <w:t xml:space="preserve"> 1994</w:t>
      </w:r>
      <w:r w:rsidRPr="006C1791">
        <w:rPr>
          <w:rFonts w:ascii="Garamond" w:hAnsi="Garamond" w:cstheme="majorBidi"/>
          <w:sz w:val="24"/>
          <w:szCs w:val="24"/>
          <w:lang w:val="en-US"/>
        </w:rPr>
        <w:t xml:space="preserve">, </w:t>
      </w:r>
      <w:r w:rsidRPr="006C1791">
        <w:rPr>
          <w:rFonts w:ascii="Garamond" w:hAnsi="Garamond" w:cstheme="majorBidi"/>
          <w:sz w:val="24"/>
          <w:szCs w:val="24"/>
        </w:rPr>
        <w:t>Jakarta: Litera Antar Nusa</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Hamalik</w:t>
      </w:r>
      <w:r w:rsidRPr="006C1791">
        <w:rPr>
          <w:rFonts w:ascii="Garamond" w:hAnsi="Garamond" w:cstheme="majorBidi"/>
          <w:sz w:val="24"/>
          <w:szCs w:val="24"/>
          <w:lang w:val="en-US"/>
        </w:rPr>
        <w:t xml:space="preserve"> </w:t>
      </w:r>
      <w:r w:rsidRPr="006C1791">
        <w:rPr>
          <w:rFonts w:ascii="Garamond" w:hAnsi="Garamond" w:cstheme="majorBidi"/>
          <w:sz w:val="24"/>
          <w:szCs w:val="24"/>
        </w:rPr>
        <w:t>Oemar</w:t>
      </w:r>
      <w:r w:rsidRPr="006C1791">
        <w:rPr>
          <w:rFonts w:ascii="Garamond" w:hAnsi="Garamond" w:cstheme="majorBidi"/>
          <w:sz w:val="24"/>
          <w:szCs w:val="24"/>
          <w:lang w:val="en-US"/>
        </w:rPr>
        <w:t xml:space="preserve">, </w:t>
      </w:r>
      <w:r w:rsidRPr="006C1791">
        <w:rPr>
          <w:rFonts w:ascii="Garamond" w:hAnsi="Garamond" w:cstheme="majorBidi"/>
          <w:i/>
          <w:iCs/>
          <w:sz w:val="24"/>
          <w:szCs w:val="24"/>
        </w:rPr>
        <w:t>Media Pembelajaran</w:t>
      </w:r>
      <w:r w:rsidRPr="006C1791">
        <w:rPr>
          <w:rFonts w:ascii="Garamond" w:hAnsi="Garamond" w:cstheme="majorBidi"/>
          <w:sz w:val="24"/>
          <w:szCs w:val="24"/>
          <w:lang w:val="en-US"/>
        </w:rPr>
        <w:t>,</w:t>
      </w:r>
      <w:r w:rsidRPr="006C1791">
        <w:rPr>
          <w:rFonts w:ascii="Garamond" w:hAnsi="Garamond" w:cstheme="majorBidi"/>
          <w:sz w:val="24"/>
          <w:szCs w:val="24"/>
        </w:rPr>
        <w:t xml:space="preserve"> 1989</w:t>
      </w:r>
      <w:r w:rsidRPr="006C1791">
        <w:rPr>
          <w:rFonts w:ascii="Garamond" w:hAnsi="Garamond" w:cstheme="majorBidi"/>
          <w:sz w:val="24"/>
          <w:szCs w:val="24"/>
          <w:lang w:val="en-US"/>
        </w:rPr>
        <w:t>,</w:t>
      </w:r>
      <w:r w:rsidRPr="006C1791">
        <w:rPr>
          <w:rFonts w:ascii="Garamond" w:hAnsi="Garamond" w:cstheme="majorBidi"/>
          <w:sz w:val="24"/>
          <w:szCs w:val="24"/>
        </w:rPr>
        <w:t xml:space="preserve"> Bandung : Citra Aditya Bakti</w:t>
      </w:r>
    </w:p>
    <w:p w:rsidR="000920C8" w:rsidRPr="006C1791" w:rsidRDefault="000920C8" w:rsidP="000920C8">
      <w:pPr>
        <w:spacing w:line="240" w:lineRule="auto"/>
        <w:contextualSpacing/>
        <w:jc w:val="both"/>
        <w:rPr>
          <w:rFonts w:ascii="Garamond" w:eastAsia="Times New Roman" w:hAnsi="Garamond" w:cstheme="majorBidi"/>
          <w:sz w:val="24"/>
          <w:szCs w:val="24"/>
          <w:lang w:val="en-US"/>
        </w:rPr>
      </w:pPr>
      <w:r w:rsidRPr="006C1791">
        <w:rPr>
          <w:rFonts w:ascii="Garamond" w:eastAsia="Times New Roman" w:hAnsi="Garamond" w:cstheme="majorBidi"/>
          <w:sz w:val="24"/>
          <w:szCs w:val="24"/>
        </w:rPr>
        <w:t xml:space="preserve">Hamzah, </w:t>
      </w:r>
      <w:r w:rsidRPr="006C1791">
        <w:rPr>
          <w:rFonts w:ascii="Garamond" w:eastAsia="Times New Roman" w:hAnsi="Garamond" w:cstheme="majorBidi"/>
          <w:i/>
          <w:sz w:val="24"/>
          <w:szCs w:val="24"/>
        </w:rPr>
        <w:t>Perencanaan Pembelajaran,</w:t>
      </w:r>
      <w:r w:rsidRPr="006C1791">
        <w:rPr>
          <w:rFonts w:ascii="Garamond" w:eastAsia="Times New Roman" w:hAnsi="Garamond" w:cstheme="majorBidi"/>
          <w:sz w:val="24"/>
          <w:szCs w:val="24"/>
        </w:rPr>
        <w:t xml:space="preserve"> 2008</w:t>
      </w:r>
      <w:r w:rsidRPr="006C1791">
        <w:rPr>
          <w:rFonts w:ascii="Garamond" w:eastAsia="Times New Roman" w:hAnsi="Garamond" w:cstheme="majorBidi"/>
          <w:sz w:val="24"/>
          <w:szCs w:val="24"/>
          <w:lang w:val="en-US"/>
        </w:rPr>
        <w:t>,</w:t>
      </w:r>
      <w:r w:rsidRPr="006C1791">
        <w:rPr>
          <w:rFonts w:ascii="Garamond" w:eastAsia="Times New Roman" w:hAnsi="Garamond" w:cstheme="majorBidi"/>
          <w:sz w:val="24"/>
          <w:szCs w:val="24"/>
        </w:rPr>
        <w:t xml:space="preserve"> Jakarta: Bumi Aksara</w:t>
      </w:r>
    </w:p>
    <w:p w:rsidR="000920C8" w:rsidRPr="006C1791" w:rsidRDefault="000920C8" w:rsidP="000920C8">
      <w:pPr>
        <w:spacing w:line="240" w:lineRule="auto"/>
        <w:contextualSpacing/>
        <w:jc w:val="both"/>
        <w:rPr>
          <w:rFonts w:ascii="Garamond" w:hAnsi="Garamond" w:cstheme="majorBidi"/>
          <w:sz w:val="24"/>
          <w:szCs w:val="24"/>
          <w:lang w:val="en-US"/>
        </w:rPr>
      </w:pPr>
      <w:r w:rsidRPr="006C1791">
        <w:rPr>
          <w:rFonts w:ascii="Garamond" w:hAnsi="Garamond" w:cstheme="majorBidi"/>
          <w:sz w:val="24"/>
          <w:szCs w:val="24"/>
        </w:rPr>
        <w:t>Margono</w:t>
      </w:r>
      <w:r w:rsidRPr="006C1791">
        <w:rPr>
          <w:rFonts w:ascii="Garamond" w:hAnsi="Garamond" w:cstheme="majorBidi"/>
          <w:sz w:val="24"/>
          <w:szCs w:val="24"/>
          <w:lang w:val="en-US"/>
        </w:rPr>
        <w:t xml:space="preserve"> </w:t>
      </w:r>
      <w:r w:rsidRPr="006C1791">
        <w:rPr>
          <w:rFonts w:ascii="Garamond" w:hAnsi="Garamond" w:cstheme="majorBidi"/>
          <w:sz w:val="24"/>
          <w:szCs w:val="24"/>
        </w:rPr>
        <w:t xml:space="preserve">S, </w:t>
      </w:r>
      <w:r w:rsidRPr="006C1791">
        <w:rPr>
          <w:rFonts w:ascii="Garamond" w:hAnsi="Garamond" w:cstheme="majorBidi"/>
          <w:i/>
          <w:iCs/>
          <w:sz w:val="24"/>
          <w:szCs w:val="24"/>
        </w:rPr>
        <w:t>Metodologi Penelitian  Pendidikan</w:t>
      </w:r>
      <w:r w:rsidRPr="006C1791">
        <w:rPr>
          <w:rFonts w:ascii="Garamond" w:hAnsi="Garamond" w:cstheme="majorBidi"/>
          <w:sz w:val="24"/>
          <w:szCs w:val="24"/>
        </w:rPr>
        <w:t>, 2007</w:t>
      </w:r>
      <w:r w:rsidRPr="006C1791">
        <w:rPr>
          <w:rFonts w:ascii="Garamond" w:hAnsi="Garamond" w:cstheme="majorBidi"/>
          <w:sz w:val="24"/>
          <w:szCs w:val="24"/>
          <w:lang w:val="en-US"/>
        </w:rPr>
        <w:t xml:space="preserve">, </w:t>
      </w:r>
      <w:r w:rsidRPr="006C1791">
        <w:rPr>
          <w:rFonts w:ascii="Garamond" w:hAnsi="Garamond" w:cstheme="majorBidi"/>
          <w:sz w:val="24"/>
          <w:szCs w:val="24"/>
        </w:rPr>
        <w:t>Jakarta: Rineka Cipta</w:t>
      </w:r>
    </w:p>
    <w:p w:rsidR="000920C8" w:rsidRPr="006C1791" w:rsidRDefault="000920C8" w:rsidP="000920C8">
      <w:pPr>
        <w:spacing w:line="240" w:lineRule="auto"/>
        <w:ind w:left="720" w:hanging="720"/>
        <w:contextualSpacing/>
        <w:jc w:val="both"/>
        <w:rPr>
          <w:rFonts w:ascii="Garamond" w:eastAsia="Times New Roman" w:hAnsi="Garamond" w:cstheme="majorBidi"/>
          <w:sz w:val="24"/>
          <w:szCs w:val="24"/>
          <w:lang w:val="en-US"/>
        </w:rPr>
      </w:pPr>
      <w:r w:rsidRPr="006C1791">
        <w:rPr>
          <w:rFonts w:ascii="Garamond" w:hAnsi="Garamond" w:cstheme="majorBidi"/>
          <w:sz w:val="24"/>
          <w:szCs w:val="24"/>
        </w:rPr>
        <w:t>Moleong</w:t>
      </w:r>
      <w:r w:rsidRPr="006C1791">
        <w:rPr>
          <w:rFonts w:ascii="Garamond" w:hAnsi="Garamond" w:cstheme="majorBidi"/>
          <w:sz w:val="24"/>
          <w:szCs w:val="24"/>
          <w:lang w:val="en-US"/>
        </w:rPr>
        <w:t xml:space="preserve">, </w:t>
      </w:r>
      <w:r w:rsidRPr="006C1791">
        <w:rPr>
          <w:rFonts w:ascii="Garamond" w:hAnsi="Garamond" w:cstheme="majorBidi"/>
          <w:sz w:val="24"/>
          <w:szCs w:val="24"/>
        </w:rPr>
        <w:t>Lexy J</w:t>
      </w:r>
      <w:r w:rsidRPr="006C1791">
        <w:rPr>
          <w:rFonts w:ascii="Garamond" w:hAnsi="Garamond" w:cstheme="majorBidi"/>
          <w:sz w:val="24"/>
          <w:szCs w:val="24"/>
          <w:lang w:val="en-US"/>
        </w:rPr>
        <w:t xml:space="preserve">, </w:t>
      </w:r>
      <w:r w:rsidRPr="006C1791">
        <w:rPr>
          <w:rFonts w:ascii="Garamond" w:hAnsi="Garamond" w:cstheme="majorBidi"/>
          <w:i/>
          <w:iCs/>
          <w:sz w:val="24"/>
          <w:szCs w:val="24"/>
          <w:lang w:val="en-US"/>
        </w:rPr>
        <w:t>M</w:t>
      </w:r>
      <w:r w:rsidRPr="006C1791">
        <w:rPr>
          <w:rFonts w:ascii="Garamond" w:hAnsi="Garamond" w:cstheme="majorBidi"/>
          <w:i/>
          <w:iCs/>
          <w:sz w:val="24"/>
          <w:szCs w:val="24"/>
        </w:rPr>
        <w:t xml:space="preserve">etodologi </w:t>
      </w:r>
      <w:r w:rsidRPr="006C1791">
        <w:rPr>
          <w:rFonts w:ascii="Garamond" w:hAnsi="Garamond" w:cstheme="majorBidi"/>
          <w:i/>
          <w:iCs/>
          <w:sz w:val="24"/>
          <w:szCs w:val="24"/>
          <w:lang w:val="en-US"/>
        </w:rPr>
        <w:t>P</w:t>
      </w:r>
      <w:r w:rsidRPr="006C1791">
        <w:rPr>
          <w:rFonts w:ascii="Garamond" w:hAnsi="Garamond" w:cstheme="majorBidi"/>
          <w:i/>
          <w:iCs/>
          <w:sz w:val="24"/>
          <w:szCs w:val="24"/>
        </w:rPr>
        <w:t xml:space="preserve">enelitian </w:t>
      </w:r>
      <w:r w:rsidRPr="006C1791">
        <w:rPr>
          <w:rFonts w:ascii="Garamond" w:hAnsi="Garamond" w:cstheme="majorBidi"/>
          <w:i/>
          <w:iCs/>
          <w:sz w:val="24"/>
          <w:szCs w:val="24"/>
          <w:lang w:val="en-US"/>
        </w:rPr>
        <w:t>K</w:t>
      </w:r>
      <w:r w:rsidRPr="006C1791">
        <w:rPr>
          <w:rFonts w:ascii="Garamond" w:hAnsi="Garamond" w:cstheme="majorBidi"/>
          <w:i/>
          <w:iCs/>
          <w:sz w:val="24"/>
          <w:szCs w:val="24"/>
        </w:rPr>
        <w:t>ualitatif</w:t>
      </w:r>
      <w:r w:rsidRPr="006C1791">
        <w:rPr>
          <w:rFonts w:ascii="Garamond" w:hAnsi="Garamond" w:cstheme="majorBidi"/>
          <w:sz w:val="24"/>
          <w:szCs w:val="24"/>
        </w:rPr>
        <w:t>,</w:t>
      </w:r>
      <w:r w:rsidRPr="006C1791">
        <w:rPr>
          <w:rFonts w:ascii="Garamond" w:hAnsi="Garamond" w:cstheme="majorBidi"/>
          <w:sz w:val="24"/>
          <w:szCs w:val="24"/>
          <w:lang w:val="en-US"/>
        </w:rPr>
        <w:t xml:space="preserve"> </w:t>
      </w:r>
      <w:r w:rsidRPr="006C1791">
        <w:rPr>
          <w:rFonts w:ascii="Garamond" w:hAnsi="Garamond" w:cstheme="majorBidi"/>
          <w:sz w:val="24"/>
          <w:szCs w:val="24"/>
        </w:rPr>
        <w:t>2006</w:t>
      </w:r>
      <w:r w:rsidRPr="006C1791">
        <w:rPr>
          <w:rFonts w:ascii="Garamond" w:hAnsi="Garamond" w:cstheme="majorBidi"/>
          <w:sz w:val="24"/>
          <w:szCs w:val="24"/>
          <w:lang w:val="en-US"/>
        </w:rPr>
        <w:t xml:space="preserve">, </w:t>
      </w:r>
      <w:r w:rsidRPr="006C1791">
        <w:rPr>
          <w:rFonts w:ascii="Garamond" w:hAnsi="Garamond" w:cstheme="majorBidi"/>
          <w:sz w:val="24"/>
          <w:szCs w:val="24"/>
        </w:rPr>
        <w:t>Bandung:</w:t>
      </w:r>
      <w:r w:rsidRPr="006C1791">
        <w:rPr>
          <w:rFonts w:ascii="Garamond" w:hAnsi="Garamond" w:cstheme="majorBidi"/>
          <w:sz w:val="24"/>
          <w:szCs w:val="24"/>
          <w:lang w:val="en-US"/>
        </w:rPr>
        <w:t xml:space="preserve"> </w:t>
      </w:r>
      <w:r w:rsidRPr="006C1791">
        <w:rPr>
          <w:rFonts w:ascii="Garamond" w:hAnsi="Garamond" w:cstheme="majorBidi"/>
          <w:sz w:val="24"/>
          <w:szCs w:val="24"/>
        </w:rPr>
        <w:t>Remaja Rosda Karya</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eastAsia="Times New Roman" w:hAnsi="Garamond" w:cstheme="majorBidi"/>
          <w:sz w:val="24"/>
          <w:szCs w:val="24"/>
        </w:rPr>
        <w:t>Nasih</w:t>
      </w:r>
      <w:r w:rsidRPr="006C1791">
        <w:rPr>
          <w:rFonts w:ascii="Garamond" w:eastAsia="Times New Roman" w:hAnsi="Garamond" w:cstheme="majorBidi"/>
          <w:sz w:val="24"/>
          <w:szCs w:val="24"/>
          <w:lang w:val="en-US"/>
        </w:rPr>
        <w:t xml:space="preserve"> </w:t>
      </w:r>
      <w:r w:rsidRPr="006C1791">
        <w:rPr>
          <w:rFonts w:ascii="Garamond" w:eastAsia="Times New Roman" w:hAnsi="Garamond" w:cstheme="majorBidi"/>
          <w:sz w:val="24"/>
          <w:szCs w:val="24"/>
        </w:rPr>
        <w:t xml:space="preserve">Ahmad Munjin dan Lilik Nur Kholidah, </w:t>
      </w:r>
      <w:r w:rsidRPr="006C1791">
        <w:rPr>
          <w:rFonts w:ascii="Garamond" w:eastAsia="Times New Roman" w:hAnsi="Garamond" w:cstheme="majorBidi"/>
          <w:i/>
          <w:sz w:val="24"/>
          <w:szCs w:val="24"/>
        </w:rPr>
        <w:t>Metode dan Teknik Pembelajaran</w:t>
      </w:r>
      <w:r w:rsidRPr="006C1791">
        <w:rPr>
          <w:rFonts w:ascii="Garamond" w:eastAsia="Times New Roman" w:hAnsi="Garamond" w:cstheme="majorBidi"/>
          <w:sz w:val="24"/>
          <w:szCs w:val="24"/>
        </w:rPr>
        <w:t xml:space="preserve"> </w:t>
      </w:r>
      <w:r w:rsidRPr="006C1791">
        <w:rPr>
          <w:rFonts w:ascii="Garamond" w:eastAsia="Times New Roman" w:hAnsi="Garamond" w:cstheme="majorBidi"/>
          <w:i/>
          <w:sz w:val="24"/>
          <w:szCs w:val="24"/>
        </w:rPr>
        <w:t>Pendidikan Agama Islam</w:t>
      </w:r>
      <w:r w:rsidRPr="006C1791">
        <w:rPr>
          <w:rFonts w:ascii="Garamond" w:eastAsia="Times New Roman" w:hAnsi="Garamond" w:cstheme="majorBidi"/>
          <w:sz w:val="24"/>
          <w:szCs w:val="24"/>
        </w:rPr>
        <w:t>, 2011</w:t>
      </w:r>
      <w:r w:rsidRPr="006C1791">
        <w:rPr>
          <w:rFonts w:ascii="Garamond" w:eastAsia="Times New Roman" w:hAnsi="Garamond" w:cstheme="majorBidi"/>
          <w:sz w:val="24"/>
          <w:szCs w:val="24"/>
          <w:lang w:val="en-US"/>
        </w:rPr>
        <w:t xml:space="preserve">, </w:t>
      </w:r>
      <w:r w:rsidRPr="006C1791">
        <w:rPr>
          <w:rFonts w:ascii="Garamond" w:eastAsia="Times New Roman" w:hAnsi="Garamond" w:cstheme="majorBidi"/>
          <w:sz w:val="24"/>
          <w:szCs w:val="24"/>
        </w:rPr>
        <w:t>Bandung: Refika Aditama</w:t>
      </w:r>
    </w:p>
    <w:p w:rsidR="000920C8" w:rsidRPr="006C1791" w:rsidRDefault="000920C8" w:rsidP="000920C8">
      <w:pPr>
        <w:spacing w:line="240" w:lineRule="auto"/>
        <w:contextualSpacing/>
        <w:jc w:val="both"/>
        <w:rPr>
          <w:rFonts w:ascii="Garamond" w:eastAsia="Times New Roman" w:hAnsi="Garamond" w:cstheme="majorBidi"/>
          <w:sz w:val="24"/>
          <w:szCs w:val="24"/>
          <w:lang w:val="en-US"/>
        </w:rPr>
      </w:pPr>
      <w:r w:rsidRPr="006C1791">
        <w:rPr>
          <w:rFonts w:ascii="Garamond" w:eastAsia="Times New Roman" w:hAnsi="Garamond" w:cstheme="majorBidi"/>
          <w:sz w:val="24"/>
          <w:szCs w:val="24"/>
        </w:rPr>
        <w:t xml:space="preserve">Ramayulis, </w:t>
      </w:r>
      <w:r w:rsidRPr="006C1791">
        <w:rPr>
          <w:rFonts w:ascii="Garamond" w:eastAsia="Times New Roman" w:hAnsi="Garamond" w:cstheme="majorBidi"/>
          <w:i/>
          <w:sz w:val="24"/>
          <w:szCs w:val="24"/>
        </w:rPr>
        <w:t>Metodologi Pendidikan Agama Islam,</w:t>
      </w:r>
      <w:r w:rsidRPr="006C1791">
        <w:rPr>
          <w:rFonts w:ascii="Garamond" w:eastAsia="Times New Roman" w:hAnsi="Garamond" w:cstheme="majorBidi"/>
          <w:i/>
          <w:sz w:val="24"/>
          <w:szCs w:val="24"/>
          <w:lang w:val="en-US"/>
        </w:rPr>
        <w:t xml:space="preserve"> </w:t>
      </w:r>
      <w:r w:rsidRPr="006C1791">
        <w:rPr>
          <w:rFonts w:ascii="Garamond" w:eastAsia="Times New Roman" w:hAnsi="Garamond" w:cstheme="majorBidi"/>
          <w:sz w:val="24"/>
          <w:szCs w:val="24"/>
        </w:rPr>
        <w:t>2005</w:t>
      </w:r>
      <w:r w:rsidRPr="006C1791">
        <w:rPr>
          <w:rFonts w:ascii="Garamond" w:eastAsia="Times New Roman" w:hAnsi="Garamond" w:cstheme="majorBidi"/>
          <w:sz w:val="24"/>
          <w:szCs w:val="24"/>
          <w:lang w:val="en-US"/>
        </w:rPr>
        <w:t xml:space="preserve">, </w:t>
      </w:r>
      <w:r w:rsidRPr="006C1791">
        <w:rPr>
          <w:rFonts w:ascii="Garamond" w:eastAsia="Times New Roman" w:hAnsi="Garamond" w:cstheme="majorBidi"/>
          <w:sz w:val="24"/>
          <w:szCs w:val="24"/>
        </w:rPr>
        <w:t>Jakarta: Ciputat Pers</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Sanjaya</w:t>
      </w:r>
      <w:r w:rsidRPr="006C1791">
        <w:rPr>
          <w:rFonts w:ascii="Garamond" w:hAnsi="Garamond" w:cstheme="majorBidi"/>
          <w:sz w:val="24"/>
          <w:szCs w:val="24"/>
          <w:lang w:val="en-US"/>
        </w:rPr>
        <w:t xml:space="preserve"> </w:t>
      </w:r>
      <w:r w:rsidRPr="006C1791">
        <w:rPr>
          <w:rFonts w:ascii="Garamond" w:hAnsi="Garamond" w:cstheme="majorBidi"/>
          <w:sz w:val="24"/>
          <w:szCs w:val="24"/>
        </w:rPr>
        <w:t>Wina</w:t>
      </w:r>
      <w:r w:rsidRPr="006C1791">
        <w:rPr>
          <w:rFonts w:ascii="Garamond" w:hAnsi="Garamond" w:cstheme="majorBidi"/>
          <w:sz w:val="24"/>
          <w:szCs w:val="24"/>
          <w:lang w:val="en-US"/>
        </w:rPr>
        <w:t xml:space="preserve">, </w:t>
      </w:r>
      <w:r w:rsidRPr="006C1791">
        <w:rPr>
          <w:rFonts w:ascii="Garamond" w:hAnsi="Garamond" w:cstheme="majorBidi"/>
          <w:i/>
          <w:iCs/>
          <w:sz w:val="24"/>
          <w:szCs w:val="24"/>
        </w:rPr>
        <w:t>Strateg</w:t>
      </w:r>
      <w:r w:rsidRPr="006C1791">
        <w:rPr>
          <w:rFonts w:ascii="Garamond" w:hAnsi="Garamond" w:cstheme="majorBidi"/>
          <w:sz w:val="24"/>
          <w:szCs w:val="24"/>
        </w:rPr>
        <w:t xml:space="preserve">i </w:t>
      </w:r>
      <w:r w:rsidRPr="006C1791">
        <w:rPr>
          <w:rFonts w:ascii="Garamond" w:hAnsi="Garamond" w:cstheme="majorBidi"/>
          <w:i/>
          <w:iCs/>
          <w:sz w:val="24"/>
          <w:szCs w:val="24"/>
        </w:rPr>
        <w:t>Pembelajaran</w:t>
      </w:r>
      <w:r w:rsidRPr="006C1791">
        <w:rPr>
          <w:rFonts w:ascii="Garamond" w:hAnsi="Garamond" w:cstheme="majorBidi"/>
          <w:i/>
          <w:iCs/>
          <w:sz w:val="24"/>
          <w:szCs w:val="24"/>
          <w:lang w:val="en-US"/>
        </w:rPr>
        <w:t>,</w:t>
      </w:r>
      <w:r w:rsidRPr="006C1791">
        <w:rPr>
          <w:rFonts w:ascii="Garamond" w:hAnsi="Garamond" w:cstheme="majorBidi"/>
          <w:sz w:val="24"/>
          <w:szCs w:val="24"/>
        </w:rPr>
        <w:t xml:space="preserve"> 2006</w:t>
      </w:r>
      <w:r w:rsidRPr="006C1791">
        <w:rPr>
          <w:rFonts w:ascii="Garamond" w:hAnsi="Garamond" w:cstheme="majorBidi"/>
          <w:sz w:val="24"/>
          <w:szCs w:val="24"/>
          <w:lang w:val="en-US"/>
        </w:rPr>
        <w:t>,</w:t>
      </w:r>
      <w:r w:rsidRPr="006C1791">
        <w:rPr>
          <w:rFonts w:ascii="Garamond" w:hAnsi="Garamond" w:cstheme="majorBidi"/>
          <w:i/>
          <w:iCs/>
          <w:sz w:val="24"/>
          <w:szCs w:val="24"/>
        </w:rPr>
        <w:t xml:space="preserve"> </w:t>
      </w:r>
      <w:r w:rsidRPr="006C1791">
        <w:rPr>
          <w:rFonts w:ascii="Garamond" w:hAnsi="Garamond" w:cstheme="majorBidi"/>
          <w:sz w:val="24"/>
          <w:szCs w:val="24"/>
        </w:rPr>
        <w:t>Jakarta: Kencana</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Subagyo</w:t>
      </w:r>
      <w:r w:rsidRPr="006C1791">
        <w:rPr>
          <w:rFonts w:ascii="Garamond" w:hAnsi="Garamond" w:cstheme="majorBidi"/>
          <w:sz w:val="24"/>
          <w:szCs w:val="24"/>
          <w:lang w:val="en-US"/>
        </w:rPr>
        <w:t xml:space="preserve"> </w:t>
      </w:r>
      <w:r w:rsidRPr="006C1791">
        <w:rPr>
          <w:rFonts w:ascii="Garamond" w:hAnsi="Garamond" w:cstheme="majorBidi"/>
          <w:sz w:val="24"/>
          <w:szCs w:val="24"/>
        </w:rPr>
        <w:t>Joko</w:t>
      </w:r>
      <w:r w:rsidRPr="006C1791">
        <w:rPr>
          <w:rFonts w:ascii="Garamond" w:hAnsi="Garamond" w:cstheme="majorBidi"/>
          <w:i/>
          <w:iCs/>
          <w:sz w:val="24"/>
          <w:szCs w:val="24"/>
          <w:lang w:val="en-US"/>
        </w:rPr>
        <w:t xml:space="preserve">, </w:t>
      </w:r>
      <w:r w:rsidRPr="006C1791">
        <w:rPr>
          <w:rFonts w:ascii="Garamond" w:hAnsi="Garamond" w:cstheme="majorBidi"/>
          <w:i/>
          <w:iCs/>
          <w:sz w:val="24"/>
          <w:szCs w:val="24"/>
        </w:rPr>
        <w:t>Metode Penelitian Dalam Studi Dan Praktek</w:t>
      </w:r>
      <w:r w:rsidRPr="006C1791">
        <w:rPr>
          <w:rFonts w:ascii="Garamond" w:hAnsi="Garamond" w:cstheme="majorBidi"/>
          <w:sz w:val="24"/>
          <w:szCs w:val="24"/>
          <w:lang w:val="en-US"/>
        </w:rPr>
        <w:t>,</w:t>
      </w:r>
      <w:r w:rsidRPr="006C1791">
        <w:rPr>
          <w:rFonts w:ascii="Garamond" w:hAnsi="Garamond" w:cstheme="majorBidi"/>
          <w:sz w:val="24"/>
          <w:szCs w:val="24"/>
        </w:rPr>
        <w:t xml:space="preserve"> 1997</w:t>
      </w:r>
      <w:r w:rsidRPr="006C1791">
        <w:rPr>
          <w:rFonts w:ascii="Garamond" w:hAnsi="Garamond" w:cstheme="majorBidi"/>
          <w:sz w:val="24"/>
          <w:szCs w:val="24"/>
          <w:lang w:val="en-US"/>
        </w:rPr>
        <w:t xml:space="preserve">, </w:t>
      </w:r>
      <w:r w:rsidRPr="006C1791">
        <w:rPr>
          <w:rFonts w:ascii="Garamond" w:hAnsi="Garamond" w:cstheme="majorBidi"/>
          <w:sz w:val="24"/>
          <w:szCs w:val="24"/>
        </w:rPr>
        <w:t>Jakarta: PT Rineka Cipta</w:t>
      </w:r>
    </w:p>
    <w:p w:rsidR="000920C8" w:rsidRPr="006C1791" w:rsidRDefault="000920C8" w:rsidP="000920C8">
      <w:pPr>
        <w:spacing w:line="240" w:lineRule="auto"/>
        <w:ind w:left="720" w:hanging="720"/>
        <w:contextualSpacing/>
        <w:jc w:val="both"/>
        <w:rPr>
          <w:rFonts w:ascii="Garamond" w:eastAsia="Times New Roman" w:hAnsi="Garamond" w:cs="Times New Roman"/>
          <w:sz w:val="24"/>
          <w:szCs w:val="24"/>
          <w:lang w:val="en-US"/>
        </w:rPr>
      </w:pPr>
      <w:r w:rsidRPr="006C1791">
        <w:rPr>
          <w:rFonts w:ascii="Garamond" w:eastAsia="Times New Roman" w:hAnsi="Garamond" w:cs="Times New Roman"/>
          <w:sz w:val="24"/>
          <w:szCs w:val="24"/>
        </w:rPr>
        <w:t xml:space="preserve">Tafsir Ahmad, </w:t>
      </w:r>
      <w:r w:rsidRPr="006C1791">
        <w:rPr>
          <w:rFonts w:ascii="Garamond" w:eastAsia="Times New Roman" w:hAnsi="Garamond" w:cs="Times New Roman"/>
          <w:i/>
          <w:sz w:val="24"/>
          <w:szCs w:val="24"/>
        </w:rPr>
        <w:t>Metodologi Pengajaran Agama Islam</w:t>
      </w:r>
      <w:r w:rsidRPr="006C1791">
        <w:rPr>
          <w:rFonts w:ascii="Garamond" w:eastAsia="Times New Roman" w:hAnsi="Garamond" w:cs="Times New Roman"/>
          <w:i/>
        </w:rPr>
        <w:t xml:space="preserve">, </w:t>
      </w:r>
      <w:r w:rsidRPr="006C1791">
        <w:rPr>
          <w:rFonts w:ascii="Garamond" w:eastAsia="Times New Roman" w:hAnsi="Garamond" w:cs="Times New Roman"/>
          <w:sz w:val="24"/>
          <w:szCs w:val="24"/>
        </w:rPr>
        <w:t>2007</w:t>
      </w:r>
      <w:r w:rsidRPr="006C1791">
        <w:rPr>
          <w:rFonts w:ascii="Garamond" w:eastAsia="Times New Roman" w:hAnsi="Garamond" w:cs="Times New Roman"/>
        </w:rPr>
        <w:t xml:space="preserve">, </w:t>
      </w:r>
      <w:r w:rsidRPr="006C1791">
        <w:rPr>
          <w:rFonts w:ascii="Garamond" w:eastAsia="Times New Roman" w:hAnsi="Garamond" w:cs="Times New Roman"/>
          <w:sz w:val="24"/>
          <w:szCs w:val="24"/>
        </w:rPr>
        <w:t>Bandung: PT. Remaja Rosdakary</w:t>
      </w:r>
      <w:r w:rsidRPr="006C1791">
        <w:rPr>
          <w:rFonts w:ascii="Garamond" w:eastAsia="Times New Roman" w:hAnsi="Garamond" w:cs="Times New Roman"/>
        </w:rPr>
        <w:t>a</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Tambak Syahraini</w:t>
      </w:r>
      <w:r w:rsidRPr="006C1791">
        <w:rPr>
          <w:rFonts w:ascii="Garamond" w:hAnsi="Garamond" w:cstheme="majorBidi"/>
          <w:i/>
          <w:iCs/>
          <w:sz w:val="24"/>
          <w:szCs w:val="24"/>
        </w:rPr>
        <w:t>, Pendidikan Agama Islam Konsep Metode Pembelajaran PAI</w:t>
      </w:r>
      <w:r w:rsidRPr="006C1791">
        <w:rPr>
          <w:rFonts w:ascii="Garamond" w:hAnsi="Garamond" w:cstheme="majorBidi"/>
          <w:sz w:val="24"/>
          <w:szCs w:val="24"/>
        </w:rPr>
        <w:t>, 2004</w:t>
      </w:r>
      <w:r w:rsidRPr="006C1791">
        <w:rPr>
          <w:rFonts w:ascii="Garamond" w:hAnsi="Garamond" w:cstheme="majorBidi"/>
          <w:sz w:val="24"/>
          <w:szCs w:val="24"/>
          <w:lang w:val="en-US"/>
        </w:rPr>
        <w:t>,</w:t>
      </w:r>
      <w:r w:rsidRPr="006C1791">
        <w:rPr>
          <w:rFonts w:ascii="Garamond" w:hAnsi="Garamond" w:cstheme="majorBidi"/>
          <w:sz w:val="24"/>
          <w:szCs w:val="24"/>
        </w:rPr>
        <w:t xml:space="preserve"> Yogyakarta: Graha Ilmu</w:t>
      </w:r>
    </w:p>
    <w:p w:rsidR="000920C8" w:rsidRPr="006C1791" w:rsidRDefault="000920C8" w:rsidP="000920C8">
      <w:pPr>
        <w:spacing w:line="240" w:lineRule="auto"/>
        <w:ind w:left="720" w:hanging="720"/>
        <w:contextualSpacing/>
        <w:jc w:val="both"/>
        <w:rPr>
          <w:rFonts w:ascii="Garamond" w:eastAsia="Times New Roman" w:hAnsi="Garamond" w:cstheme="majorBidi"/>
          <w:sz w:val="24"/>
          <w:szCs w:val="24"/>
          <w:lang w:val="en-US"/>
        </w:rPr>
      </w:pPr>
      <w:r w:rsidRPr="006C1791">
        <w:rPr>
          <w:rFonts w:ascii="Garamond" w:eastAsia="Times New Roman" w:hAnsi="Garamond" w:cstheme="majorBidi"/>
          <w:sz w:val="24"/>
          <w:szCs w:val="24"/>
        </w:rPr>
        <w:t xml:space="preserve">Umar Bukhari, </w:t>
      </w:r>
      <w:r w:rsidRPr="006C1791">
        <w:rPr>
          <w:rFonts w:ascii="Garamond" w:eastAsia="Times New Roman" w:hAnsi="Garamond" w:cstheme="majorBidi"/>
          <w:i/>
          <w:iCs/>
          <w:sz w:val="24"/>
          <w:szCs w:val="24"/>
        </w:rPr>
        <w:t>Ilmu pendidikan Islam</w:t>
      </w:r>
      <w:r w:rsidRPr="006C1791">
        <w:rPr>
          <w:rFonts w:ascii="Garamond" w:eastAsia="Times New Roman" w:hAnsi="Garamond" w:cstheme="majorBidi"/>
          <w:sz w:val="24"/>
          <w:szCs w:val="24"/>
          <w:lang w:val="en-US"/>
        </w:rPr>
        <w:t>,</w:t>
      </w:r>
      <w:r w:rsidRPr="006C1791">
        <w:rPr>
          <w:rFonts w:ascii="Garamond" w:eastAsia="Times New Roman" w:hAnsi="Garamond" w:cstheme="majorBidi"/>
          <w:sz w:val="24"/>
          <w:szCs w:val="24"/>
        </w:rPr>
        <w:t xml:space="preserve"> 2010</w:t>
      </w:r>
      <w:r w:rsidRPr="006C1791">
        <w:rPr>
          <w:rFonts w:ascii="Garamond" w:eastAsia="Times New Roman" w:hAnsi="Garamond" w:cstheme="majorBidi"/>
          <w:sz w:val="24"/>
          <w:szCs w:val="24"/>
          <w:lang w:val="en-US"/>
        </w:rPr>
        <w:t xml:space="preserve">, </w:t>
      </w:r>
      <w:r w:rsidRPr="006C1791">
        <w:rPr>
          <w:rFonts w:ascii="Garamond" w:eastAsia="Times New Roman" w:hAnsi="Garamond" w:cstheme="majorBidi"/>
          <w:sz w:val="24"/>
          <w:szCs w:val="24"/>
        </w:rPr>
        <w:t>Jakarta: Amzah</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Undang-Undang Republik Indonesia Nomor 20 Tahun 2003</w:t>
      </w:r>
      <w:r w:rsidRPr="006C1791">
        <w:rPr>
          <w:rFonts w:ascii="Garamond" w:hAnsi="Garamond" w:cstheme="majorBidi"/>
          <w:sz w:val="24"/>
          <w:szCs w:val="24"/>
          <w:lang w:val="en-US"/>
        </w:rPr>
        <w:t xml:space="preserve">, </w:t>
      </w:r>
      <w:r w:rsidRPr="006C1791">
        <w:rPr>
          <w:rFonts w:ascii="Garamond" w:hAnsi="Garamond" w:cstheme="majorBidi"/>
          <w:sz w:val="24"/>
          <w:szCs w:val="24"/>
        </w:rPr>
        <w:t>2009</w:t>
      </w:r>
      <w:r w:rsidRPr="006C1791">
        <w:rPr>
          <w:rFonts w:ascii="Garamond" w:hAnsi="Garamond" w:cstheme="majorBidi"/>
          <w:sz w:val="24"/>
          <w:szCs w:val="24"/>
          <w:lang w:val="en-US"/>
        </w:rPr>
        <w:t xml:space="preserve">, </w:t>
      </w:r>
      <w:r w:rsidRPr="006C1791">
        <w:rPr>
          <w:rFonts w:ascii="Garamond" w:hAnsi="Garamond" w:cstheme="majorBidi"/>
          <w:i/>
          <w:iCs/>
          <w:sz w:val="24"/>
          <w:szCs w:val="24"/>
        </w:rPr>
        <w:lastRenderedPageBreak/>
        <w:t>Tentang Sistem Pendidikan Nasional</w:t>
      </w:r>
      <w:r w:rsidRPr="006C1791">
        <w:rPr>
          <w:rFonts w:ascii="Garamond" w:hAnsi="Garamond" w:cstheme="majorBidi"/>
          <w:i/>
          <w:iCs/>
          <w:sz w:val="24"/>
          <w:szCs w:val="24"/>
          <w:lang w:val="en-US"/>
        </w:rPr>
        <w:t>,</w:t>
      </w:r>
      <w:r w:rsidRPr="006C1791">
        <w:rPr>
          <w:rFonts w:ascii="Garamond" w:hAnsi="Garamond" w:cstheme="majorBidi"/>
          <w:i/>
          <w:iCs/>
          <w:sz w:val="24"/>
          <w:szCs w:val="24"/>
        </w:rPr>
        <w:t xml:space="preserve"> </w:t>
      </w:r>
      <w:r w:rsidRPr="006C1791">
        <w:rPr>
          <w:rFonts w:ascii="Garamond" w:hAnsi="Garamond" w:cstheme="majorBidi"/>
          <w:sz w:val="24"/>
          <w:szCs w:val="24"/>
        </w:rPr>
        <w:t>Jakarta: Sinar Grafika</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eastAsia="Times New Roman" w:hAnsi="Garamond" w:cstheme="majorBidi"/>
          <w:sz w:val="24"/>
          <w:szCs w:val="24"/>
        </w:rPr>
        <w:t xml:space="preserve">Usman Basyiruddin, </w:t>
      </w:r>
      <w:r w:rsidRPr="006C1791">
        <w:rPr>
          <w:rFonts w:ascii="Garamond" w:eastAsia="Times New Roman" w:hAnsi="Garamond" w:cstheme="majorBidi"/>
          <w:i/>
          <w:sz w:val="24"/>
          <w:szCs w:val="24"/>
        </w:rPr>
        <w:t>Metodologi Pembelajaran Agama Islam</w:t>
      </w:r>
      <w:r w:rsidRPr="006C1791">
        <w:rPr>
          <w:rFonts w:ascii="Garamond" w:eastAsia="Times New Roman" w:hAnsi="Garamond" w:cstheme="majorBidi"/>
          <w:i/>
          <w:sz w:val="24"/>
          <w:szCs w:val="24"/>
          <w:lang w:val="en-US"/>
        </w:rPr>
        <w:t>,</w:t>
      </w:r>
      <w:r w:rsidRPr="006C1791">
        <w:rPr>
          <w:rFonts w:ascii="Garamond" w:eastAsia="Times New Roman" w:hAnsi="Garamond" w:cstheme="majorBidi"/>
          <w:sz w:val="24"/>
          <w:szCs w:val="24"/>
        </w:rPr>
        <w:t xml:space="preserve"> 2002</w:t>
      </w:r>
      <w:r w:rsidRPr="006C1791">
        <w:rPr>
          <w:rFonts w:ascii="Garamond" w:eastAsia="Times New Roman" w:hAnsi="Garamond" w:cstheme="majorBidi"/>
          <w:sz w:val="24"/>
          <w:szCs w:val="24"/>
          <w:lang w:val="en-US"/>
        </w:rPr>
        <w:t xml:space="preserve">, </w:t>
      </w:r>
      <w:r w:rsidRPr="006C1791">
        <w:rPr>
          <w:rFonts w:ascii="Garamond" w:eastAsia="Times New Roman" w:hAnsi="Garamond" w:cstheme="majorBidi"/>
          <w:sz w:val="24"/>
          <w:szCs w:val="24"/>
        </w:rPr>
        <w:t>Jakarta: Ciputat Pers</w:t>
      </w:r>
    </w:p>
    <w:p w:rsidR="000920C8" w:rsidRPr="006C1791" w:rsidRDefault="000920C8" w:rsidP="000920C8">
      <w:pPr>
        <w:spacing w:line="240" w:lineRule="auto"/>
        <w:ind w:left="720" w:hanging="720"/>
        <w:contextualSpacing/>
        <w:jc w:val="both"/>
        <w:rPr>
          <w:rFonts w:ascii="Garamond" w:hAnsi="Garamond" w:cstheme="majorBidi"/>
          <w:sz w:val="24"/>
          <w:szCs w:val="24"/>
          <w:lang w:val="en-US"/>
        </w:rPr>
      </w:pPr>
      <w:r w:rsidRPr="006C1791">
        <w:rPr>
          <w:rFonts w:ascii="Garamond" w:hAnsi="Garamond" w:cstheme="majorBidi"/>
          <w:sz w:val="24"/>
          <w:szCs w:val="24"/>
        </w:rPr>
        <w:t>Yusuf</w:t>
      </w:r>
      <w:r w:rsidRPr="006C1791">
        <w:rPr>
          <w:rFonts w:ascii="Garamond" w:hAnsi="Garamond" w:cstheme="majorBidi"/>
          <w:sz w:val="24"/>
          <w:szCs w:val="24"/>
          <w:lang w:val="en-US"/>
        </w:rPr>
        <w:t xml:space="preserve"> </w:t>
      </w:r>
      <w:r w:rsidRPr="006C1791">
        <w:rPr>
          <w:rFonts w:ascii="Garamond" w:hAnsi="Garamond" w:cstheme="majorBidi"/>
          <w:sz w:val="24"/>
          <w:szCs w:val="24"/>
        </w:rPr>
        <w:t>Muri</w:t>
      </w:r>
      <w:r w:rsidRPr="006C1791">
        <w:rPr>
          <w:rFonts w:ascii="Garamond" w:hAnsi="Garamond" w:cstheme="majorBidi"/>
          <w:sz w:val="24"/>
          <w:szCs w:val="24"/>
          <w:lang w:val="en-US"/>
        </w:rPr>
        <w:t xml:space="preserve">, </w:t>
      </w:r>
      <w:r w:rsidRPr="006C1791">
        <w:rPr>
          <w:rFonts w:ascii="Garamond" w:hAnsi="Garamond" w:cstheme="majorBidi"/>
          <w:i/>
          <w:iCs/>
          <w:sz w:val="24"/>
          <w:szCs w:val="24"/>
        </w:rPr>
        <w:t>Pengantar Ilmu Pendidikan</w:t>
      </w:r>
      <w:r w:rsidRPr="006C1791">
        <w:rPr>
          <w:rFonts w:ascii="Garamond" w:hAnsi="Garamond" w:cstheme="majorBidi"/>
          <w:sz w:val="24"/>
          <w:szCs w:val="24"/>
          <w:lang w:val="en-US"/>
        </w:rPr>
        <w:t>,</w:t>
      </w:r>
      <w:r w:rsidRPr="006C1791">
        <w:rPr>
          <w:rFonts w:ascii="Garamond" w:hAnsi="Garamond" w:cstheme="majorBidi"/>
          <w:sz w:val="24"/>
          <w:szCs w:val="24"/>
        </w:rPr>
        <w:t xml:space="preserve"> 1986</w:t>
      </w:r>
      <w:r w:rsidRPr="006C1791">
        <w:rPr>
          <w:rFonts w:ascii="Garamond" w:hAnsi="Garamond" w:cstheme="majorBidi"/>
          <w:sz w:val="24"/>
          <w:szCs w:val="24"/>
          <w:lang w:val="en-US"/>
        </w:rPr>
        <w:t xml:space="preserve">, </w:t>
      </w:r>
      <w:r w:rsidRPr="006C1791">
        <w:rPr>
          <w:rFonts w:ascii="Garamond" w:hAnsi="Garamond" w:cstheme="majorBidi"/>
          <w:sz w:val="24"/>
          <w:szCs w:val="24"/>
        </w:rPr>
        <w:t>Jakarta: Ghalia Indonesia</w:t>
      </w:r>
    </w:p>
    <w:p w:rsidR="000920C8" w:rsidRPr="006C1791" w:rsidRDefault="000920C8" w:rsidP="000920C8">
      <w:pPr>
        <w:spacing w:line="240" w:lineRule="auto"/>
        <w:ind w:left="720" w:hanging="720"/>
        <w:contextualSpacing/>
        <w:jc w:val="both"/>
        <w:rPr>
          <w:rFonts w:ascii="Garamond" w:hAnsi="Garamond" w:cs="Times New Roman"/>
          <w:sz w:val="24"/>
          <w:szCs w:val="24"/>
          <w:lang w:val="en-US"/>
        </w:rPr>
      </w:pPr>
      <w:r w:rsidRPr="006C1791">
        <w:rPr>
          <w:rFonts w:ascii="Garamond" w:hAnsi="Garamond" w:cs="Times New Roman"/>
          <w:sz w:val="24"/>
          <w:szCs w:val="24"/>
        </w:rPr>
        <w:t xml:space="preserve">Aliswar Refzan, </w:t>
      </w:r>
      <w:r w:rsidRPr="006C1791">
        <w:rPr>
          <w:rFonts w:ascii="Garamond" w:hAnsi="Garamond" w:cs="Times New Roman"/>
          <w:i/>
          <w:iCs/>
          <w:sz w:val="24"/>
          <w:szCs w:val="24"/>
        </w:rPr>
        <w:t>Guru Mata Pelajaran Al-Qur’an Hadits</w:t>
      </w:r>
      <w:r w:rsidRPr="006C1791">
        <w:rPr>
          <w:rFonts w:ascii="Garamond" w:hAnsi="Garamond" w:cs="Times New Roman"/>
          <w:sz w:val="24"/>
          <w:szCs w:val="24"/>
        </w:rPr>
        <w:t xml:space="preserve">, wawancara Pribadi, MAN 2 Bukittinggi, </w:t>
      </w:r>
      <w:r w:rsidRPr="006C1791">
        <w:rPr>
          <w:rFonts w:ascii="Garamond" w:eastAsia="Times New Roman" w:hAnsi="Garamond" w:cstheme="majorBidi"/>
          <w:sz w:val="24"/>
          <w:szCs w:val="24"/>
        </w:rPr>
        <w:t>23 November 2018</w:t>
      </w:r>
    </w:p>
    <w:p w:rsidR="000920C8" w:rsidRPr="006C1791" w:rsidRDefault="000920C8" w:rsidP="000920C8">
      <w:pPr>
        <w:spacing w:line="240" w:lineRule="auto"/>
        <w:ind w:left="720" w:hanging="720"/>
        <w:contextualSpacing/>
        <w:jc w:val="both"/>
        <w:rPr>
          <w:rFonts w:ascii="Garamond" w:hAnsi="Garamond" w:cs="Times New Roman"/>
          <w:sz w:val="24"/>
          <w:szCs w:val="24"/>
          <w:lang w:val="en-US"/>
        </w:rPr>
      </w:pPr>
      <w:r w:rsidRPr="006C1791">
        <w:rPr>
          <w:rFonts w:ascii="Garamond" w:hAnsi="Garamond" w:cs="Times New Roman"/>
          <w:sz w:val="24"/>
          <w:szCs w:val="24"/>
        </w:rPr>
        <w:t xml:space="preserve">Aliswar Refzan, </w:t>
      </w:r>
      <w:r w:rsidRPr="006C1791">
        <w:rPr>
          <w:rFonts w:ascii="Garamond" w:hAnsi="Garamond" w:cs="Times New Roman"/>
          <w:i/>
          <w:iCs/>
          <w:sz w:val="24"/>
          <w:szCs w:val="24"/>
        </w:rPr>
        <w:t>Guru Mata Pelajaran Al-Qur’an Hadits</w:t>
      </w:r>
      <w:r w:rsidRPr="006C1791">
        <w:rPr>
          <w:rFonts w:ascii="Garamond" w:hAnsi="Garamond" w:cs="Times New Roman"/>
          <w:sz w:val="24"/>
          <w:szCs w:val="24"/>
        </w:rPr>
        <w:t>, wawancara Pribadi, MAN 2 Bukittinggi, 14 Januari 2019</w:t>
      </w:r>
    </w:p>
    <w:p w:rsidR="000920C8" w:rsidRPr="006C1791" w:rsidRDefault="000920C8" w:rsidP="000920C8">
      <w:pPr>
        <w:spacing w:line="240" w:lineRule="auto"/>
        <w:ind w:left="720" w:hanging="720"/>
        <w:contextualSpacing/>
        <w:jc w:val="both"/>
        <w:rPr>
          <w:rFonts w:ascii="Garamond" w:hAnsi="Garamond" w:cs="Times New Roman"/>
          <w:sz w:val="24"/>
          <w:szCs w:val="24"/>
          <w:lang w:val="en-US"/>
        </w:rPr>
      </w:pPr>
      <w:r w:rsidRPr="006C1791">
        <w:rPr>
          <w:rFonts w:ascii="Garamond" w:hAnsi="Garamond" w:cs="Times New Roman"/>
          <w:sz w:val="24"/>
          <w:szCs w:val="24"/>
        </w:rPr>
        <w:lastRenderedPageBreak/>
        <w:t xml:space="preserve">Alvina Damayanti, </w:t>
      </w:r>
      <w:r w:rsidRPr="006C1791">
        <w:rPr>
          <w:rFonts w:ascii="Garamond" w:hAnsi="Garamond" w:cs="Times New Roman"/>
          <w:i/>
          <w:iCs/>
          <w:sz w:val="24"/>
          <w:szCs w:val="24"/>
        </w:rPr>
        <w:t>Siswa Kelas XI IPK 2</w:t>
      </w:r>
      <w:r w:rsidRPr="006C1791">
        <w:rPr>
          <w:rFonts w:ascii="Garamond" w:hAnsi="Garamond" w:cs="Times New Roman"/>
          <w:sz w:val="24"/>
          <w:szCs w:val="24"/>
        </w:rPr>
        <w:t>, Wawancara Pribadi, MAN 2 Bukittinggi, 14 Januari 2019</w:t>
      </w:r>
    </w:p>
    <w:p w:rsidR="000920C8" w:rsidRPr="006C1791" w:rsidRDefault="000920C8" w:rsidP="000920C8">
      <w:pPr>
        <w:spacing w:line="240" w:lineRule="auto"/>
        <w:ind w:left="720" w:hanging="720"/>
        <w:contextualSpacing/>
        <w:jc w:val="both"/>
        <w:rPr>
          <w:rFonts w:ascii="Garamond" w:hAnsi="Garamond" w:cs="Times New Roman"/>
          <w:sz w:val="24"/>
          <w:szCs w:val="24"/>
          <w:lang w:val="en-US"/>
        </w:rPr>
      </w:pPr>
      <w:r w:rsidRPr="006C1791">
        <w:rPr>
          <w:rFonts w:ascii="Garamond" w:hAnsi="Garamond" w:cs="Times New Roman"/>
          <w:sz w:val="24"/>
          <w:szCs w:val="24"/>
        </w:rPr>
        <w:t xml:space="preserve">Gita Novita Sari, </w:t>
      </w:r>
      <w:r w:rsidRPr="006C1791">
        <w:rPr>
          <w:rFonts w:ascii="Garamond" w:hAnsi="Garamond" w:cs="Times New Roman"/>
          <w:i/>
          <w:iCs/>
          <w:sz w:val="24"/>
          <w:szCs w:val="24"/>
        </w:rPr>
        <w:t>Siswa Kelas XI IPK 2</w:t>
      </w:r>
      <w:r w:rsidRPr="006C1791">
        <w:rPr>
          <w:rFonts w:ascii="Garamond" w:hAnsi="Garamond" w:cs="Times New Roman"/>
          <w:sz w:val="24"/>
          <w:szCs w:val="24"/>
        </w:rPr>
        <w:t>, Wawancara Pribadi, MAN 2 Bukittinggi, 14 Januari 2019</w:t>
      </w:r>
    </w:p>
    <w:p w:rsidR="000920C8" w:rsidRPr="006C1791" w:rsidRDefault="000920C8" w:rsidP="000920C8">
      <w:pPr>
        <w:spacing w:line="240" w:lineRule="auto"/>
        <w:ind w:left="720" w:hanging="720"/>
        <w:contextualSpacing/>
        <w:jc w:val="both"/>
        <w:rPr>
          <w:rFonts w:ascii="Garamond" w:hAnsi="Garamond" w:cs="Times New Roman"/>
          <w:sz w:val="24"/>
          <w:szCs w:val="24"/>
          <w:lang w:val="en-US"/>
        </w:rPr>
      </w:pPr>
      <w:r w:rsidRPr="006C1791">
        <w:rPr>
          <w:rFonts w:ascii="Garamond" w:hAnsi="Garamond" w:cs="Times New Roman"/>
          <w:sz w:val="24"/>
          <w:szCs w:val="24"/>
        </w:rPr>
        <w:t>Salwa Nadia</w:t>
      </w:r>
      <w:r w:rsidRPr="006C1791">
        <w:rPr>
          <w:rFonts w:ascii="Garamond" w:hAnsi="Garamond" w:cs="Times New Roman"/>
          <w:i/>
          <w:iCs/>
          <w:sz w:val="24"/>
          <w:szCs w:val="24"/>
        </w:rPr>
        <w:t>, Siswa Kelas XI IPK 2</w:t>
      </w:r>
      <w:r w:rsidRPr="006C1791">
        <w:rPr>
          <w:rFonts w:ascii="Garamond" w:hAnsi="Garamond" w:cs="Times New Roman"/>
          <w:sz w:val="24"/>
          <w:szCs w:val="24"/>
        </w:rPr>
        <w:t>, Wawancara Pribadi, MAN 2 Bukittinggi, 14 Januari 2019</w:t>
      </w:r>
    </w:p>
    <w:p w:rsidR="000920C8" w:rsidRPr="006C1791" w:rsidRDefault="000920C8" w:rsidP="000920C8">
      <w:pPr>
        <w:spacing w:line="240" w:lineRule="auto"/>
        <w:ind w:left="720" w:hanging="720"/>
        <w:contextualSpacing/>
        <w:jc w:val="both"/>
        <w:rPr>
          <w:rFonts w:ascii="Garamond" w:hAnsi="Garamond" w:cs="Times New Roman"/>
          <w:sz w:val="24"/>
          <w:szCs w:val="24"/>
          <w:lang w:val="en-US"/>
        </w:rPr>
      </w:pPr>
      <w:r w:rsidRPr="006C1791">
        <w:rPr>
          <w:rFonts w:ascii="Garamond" w:hAnsi="Garamond" w:cs="Times New Roman"/>
          <w:sz w:val="24"/>
          <w:szCs w:val="24"/>
        </w:rPr>
        <w:t xml:space="preserve">Abdul Toha, </w:t>
      </w:r>
      <w:r w:rsidRPr="006C1791">
        <w:rPr>
          <w:rFonts w:ascii="Garamond" w:hAnsi="Garamond" w:cs="Times New Roman"/>
          <w:i/>
          <w:iCs/>
          <w:sz w:val="24"/>
          <w:szCs w:val="24"/>
        </w:rPr>
        <w:t>Siswa Kelas XI IPK 2</w:t>
      </w:r>
      <w:r w:rsidRPr="006C1791">
        <w:rPr>
          <w:rFonts w:ascii="Garamond" w:hAnsi="Garamond" w:cs="Times New Roman"/>
          <w:sz w:val="24"/>
          <w:szCs w:val="24"/>
        </w:rPr>
        <w:t>, Wawancara Pribadi, MAN 2 Bukittinggi, 14 Januari 2019</w:t>
      </w:r>
    </w:p>
    <w:p w:rsidR="000920C8" w:rsidRPr="006C1791" w:rsidRDefault="000920C8" w:rsidP="000920C8">
      <w:pPr>
        <w:spacing w:line="240" w:lineRule="auto"/>
        <w:ind w:left="720" w:hanging="720"/>
        <w:contextualSpacing/>
        <w:jc w:val="both"/>
        <w:rPr>
          <w:rFonts w:ascii="Garamond" w:eastAsia="Times New Roman" w:hAnsi="Garamond" w:cstheme="majorBidi"/>
          <w:sz w:val="24"/>
          <w:szCs w:val="24"/>
          <w:lang w:val="en-US"/>
        </w:rPr>
      </w:pPr>
      <w:r w:rsidRPr="006C1791">
        <w:rPr>
          <w:rFonts w:ascii="Garamond" w:hAnsi="Garamond" w:cs="Times New Roman"/>
          <w:sz w:val="24"/>
          <w:szCs w:val="24"/>
        </w:rPr>
        <w:t xml:space="preserve">Zukri Budiman, </w:t>
      </w:r>
      <w:r w:rsidRPr="006C1791">
        <w:rPr>
          <w:rFonts w:ascii="Garamond" w:hAnsi="Garamond" w:cs="Times New Roman"/>
          <w:i/>
          <w:iCs/>
          <w:sz w:val="24"/>
          <w:szCs w:val="24"/>
        </w:rPr>
        <w:t>Siswa Kelas XI IPK 2</w:t>
      </w:r>
      <w:r w:rsidRPr="006C1791">
        <w:rPr>
          <w:rFonts w:ascii="Garamond" w:hAnsi="Garamond" w:cs="Times New Roman"/>
          <w:sz w:val="24"/>
          <w:szCs w:val="24"/>
        </w:rPr>
        <w:t>, Wawancara Pribadi, MAN 2 Bukittinggi, 14 Januari 2019</w:t>
      </w:r>
    </w:p>
    <w:p w:rsidR="000920C8" w:rsidRDefault="000920C8" w:rsidP="000920C8">
      <w:pPr>
        <w:pStyle w:val="FootnoteText"/>
        <w:ind w:left="567" w:hanging="567"/>
        <w:jc w:val="both"/>
        <w:rPr>
          <w:rFonts w:ascii="Garamond" w:hAnsi="Garamond" w:cs="Times New Roman"/>
          <w:color w:val="000000"/>
          <w:sz w:val="24"/>
          <w:szCs w:val="24"/>
        </w:rPr>
        <w:sectPr w:rsidR="000920C8" w:rsidSect="000920C8">
          <w:type w:val="continuous"/>
          <w:pgSz w:w="11906" w:h="16838"/>
          <w:pgMar w:top="1440" w:right="1440" w:bottom="1440" w:left="1440" w:header="708" w:footer="708" w:gutter="0"/>
          <w:cols w:num="2" w:space="708"/>
          <w:docGrid w:linePitch="360"/>
        </w:sectPr>
      </w:pPr>
    </w:p>
    <w:p w:rsidR="009B0FFD" w:rsidRPr="004250C6" w:rsidRDefault="009B0FFD" w:rsidP="000920C8">
      <w:pPr>
        <w:pStyle w:val="FootnoteText"/>
        <w:ind w:left="567" w:hanging="567"/>
        <w:jc w:val="both"/>
        <w:rPr>
          <w:rFonts w:ascii="Garamond" w:hAnsi="Garamond" w:cs="Times New Roman"/>
          <w:color w:val="000000"/>
          <w:sz w:val="24"/>
          <w:szCs w:val="24"/>
        </w:rPr>
      </w:pPr>
    </w:p>
    <w:sectPr w:rsidR="009B0FFD" w:rsidRPr="004250C6" w:rsidSect="00765C6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1A5" w:rsidRDefault="002721A5" w:rsidP="001267F8">
      <w:pPr>
        <w:spacing w:after="0" w:line="240" w:lineRule="auto"/>
      </w:pPr>
      <w:r>
        <w:separator/>
      </w:r>
    </w:p>
  </w:endnote>
  <w:endnote w:type="continuationSeparator" w:id="0">
    <w:p w:rsidR="002721A5" w:rsidRDefault="002721A5" w:rsidP="0012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977458"/>
      <w:docPartObj>
        <w:docPartGallery w:val="Page Numbers (Bottom of Page)"/>
        <w:docPartUnique/>
      </w:docPartObj>
    </w:sdtPr>
    <w:sdtEndPr/>
    <w:sdtContent>
      <w:p w:rsidR="000F7E44" w:rsidRDefault="000F7E44">
        <w:pPr>
          <w:pStyle w:val="Footer"/>
          <w:jc w:val="center"/>
        </w:pPr>
        <w:r>
          <w:fldChar w:fldCharType="begin"/>
        </w:r>
        <w:r>
          <w:instrText xml:space="preserve"> PAGE   \* MERGEFORMAT </w:instrText>
        </w:r>
        <w:r>
          <w:fldChar w:fldCharType="separate"/>
        </w:r>
        <w:r w:rsidR="00EF13F0">
          <w:rPr>
            <w:noProof/>
          </w:rPr>
          <w:t>4</w:t>
        </w:r>
        <w:r>
          <w:rPr>
            <w:noProof/>
          </w:rPr>
          <w:fldChar w:fldCharType="end"/>
        </w:r>
      </w:p>
    </w:sdtContent>
  </w:sdt>
  <w:p w:rsidR="000F7E44" w:rsidRDefault="000F7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1A5" w:rsidRDefault="002721A5" w:rsidP="001267F8">
      <w:pPr>
        <w:spacing w:after="0" w:line="240" w:lineRule="auto"/>
      </w:pPr>
      <w:r>
        <w:separator/>
      </w:r>
    </w:p>
  </w:footnote>
  <w:footnote w:type="continuationSeparator" w:id="0">
    <w:p w:rsidR="002721A5" w:rsidRDefault="002721A5" w:rsidP="001267F8">
      <w:pPr>
        <w:spacing w:after="0" w:line="240" w:lineRule="auto"/>
      </w:pPr>
      <w:r>
        <w:continuationSeparator/>
      </w:r>
    </w:p>
  </w:footnote>
  <w:footnote w:id="1">
    <w:p w:rsidR="00765C6D" w:rsidRPr="000920C8" w:rsidRDefault="00765C6D" w:rsidP="00765C6D">
      <w:pPr>
        <w:pStyle w:val="Default"/>
        <w:ind w:firstLine="720"/>
        <w:jc w:val="both"/>
        <w:rPr>
          <w:rFonts w:ascii="Book Antiqua" w:hAnsi="Book Antiqua"/>
          <w:sz w:val="20"/>
          <w:szCs w:val="20"/>
        </w:rPr>
      </w:pPr>
      <w:r w:rsidRPr="000920C8">
        <w:rPr>
          <w:rStyle w:val="FootnoteReference"/>
          <w:rFonts w:ascii="Book Antiqua" w:hAnsi="Book Antiqua"/>
          <w:sz w:val="20"/>
          <w:szCs w:val="20"/>
        </w:rPr>
        <w:footnoteRef/>
      </w:r>
      <w:r w:rsidRPr="000920C8">
        <w:rPr>
          <w:rFonts w:ascii="Book Antiqua" w:hAnsi="Book Antiqua"/>
          <w:sz w:val="20"/>
          <w:szCs w:val="20"/>
        </w:rPr>
        <w:t xml:space="preserve"> Muri Yusuf, </w:t>
      </w:r>
      <w:r w:rsidRPr="000920C8">
        <w:rPr>
          <w:rFonts w:ascii="Book Antiqua" w:hAnsi="Book Antiqua"/>
          <w:i/>
          <w:iCs/>
          <w:sz w:val="20"/>
          <w:szCs w:val="20"/>
        </w:rPr>
        <w:t>Pengantar Ilmu Pendidikan</w:t>
      </w:r>
      <w:r w:rsidRPr="000920C8">
        <w:rPr>
          <w:rFonts w:ascii="Book Antiqua" w:hAnsi="Book Antiqua"/>
          <w:sz w:val="20"/>
          <w:szCs w:val="20"/>
        </w:rPr>
        <w:t xml:space="preserve">, (Jakarta: Ghalia Indonesia, 1986), hal.21 </w:t>
      </w:r>
    </w:p>
  </w:footnote>
  <w:footnote w:id="2">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w:t>
      </w:r>
      <w:r w:rsidRPr="000920C8">
        <w:rPr>
          <w:rFonts w:ascii="Book Antiqua" w:hAnsi="Book Antiqua" w:cs="Times New Roman"/>
          <w:i/>
          <w:iCs/>
        </w:rPr>
        <w:t xml:space="preserve">Undang-Undang Republuk Indonesia No 20 Tahun 2003 tentang Sistem Pendidikan Nasional, </w:t>
      </w:r>
      <w:r w:rsidRPr="000920C8">
        <w:rPr>
          <w:rFonts w:ascii="Book Antiqua" w:hAnsi="Book Antiqua" w:cs="Times New Roman"/>
        </w:rPr>
        <w:t>(Jakarta: Sinar Grafika, 2009), hal. 3</w:t>
      </w:r>
    </w:p>
  </w:footnote>
  <w:footnote w:id="3">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Oemar Hamalik, </w:t>
      </w:r>
      <w:r w:rsidRPr="000920C8">
        <w:rPr>
          <w:rFonts w:ascii="Book Antiqua" w:hAnsi="Book Antiqua" w:cs="Times New Roman"/>
          <w:i/>
          <w:iCs/>
        </w:rPr>
        <w:t>Media Pembelajaran</w:t>
      </w:r>
      <w:r w:rsidRPr="000920C8">
        <w:rPr>
          <w:rFonts w:ascii="Book Antiqua" w:hAnsi="Book Antiqua" w:cs="Times New Roman"/>
        </w:rPr>
        <w:t>, (</w:t>
      </w:r>
      <w:proofErr w:type="gramStart"/>
      <w:r w:rsidRPr="000920C8">
        <w:rPr>
          <w:rFonts w:ascii="Book Antiqua" w:hAnsi="Book Antiqua" w:cs="Times New Roman"/>
        </w:rPr>
        <w:t>Bandung :</w:t>
      </w:r>
      <w:proofErr w:type="gramEnd"/>
      <w:r w:rsidRPr="000920C8">
        <w:rPr>
          <w:rFonts w:ascii="Book Antiqua" w:hAnsi="Book Antiqua" w:cs="Times New Roman"/>
        </w:rPr>
        <w:t xml:space="preserve"> Citra Aditya Bakti, 1989), hal. 2</w:t>
      </w:r>
    </w:p>
  </w:footnote>
  <w:footnote w:id="4">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w:t>
      </w:r>
      <w:r w:rsidRPr="000920C8">
        <w:rPr>
          <w:rFonts w:ascii="Book Antiqua" w:hAnsi="Book Antiqua" w:cs="Times New Roman"/>
          <w:i/>
          <w:iCs/>
        </w:rPr>
        <w:t>Al-Qur’an dan Terjemahannya</w:t>
      </w:r>
      <w:r w:rsidRPr="000920C8">
        <w:rPr>
          <w:rFonts w:ascii="Book Antiqua" w:hAnsi="Book Antiqua" w:cs="Times New Roman"/>
        </w:rPr>
        <w:t>, ( Jakarta</w:t>
      </w:r>
      <w:r w:rsidRPr="000920C8">
        <w:rPr>
          <w:rFonts w:ascii="Book Antiqua" w:hAnsi="Book Antiqua" w:cs="Times New Roman"/>
          <w:lang w:val="id-ID"/>
        </w:rPr>
        <w:t xml:space="preserve"> </w:t>
      </w:r>
      <w:r w:rsidRPr="000920C8">
        <w:rPr>
          <w:rFonts w:ascii="Book Antiqua" w:hAnsi="Book Antiqua" w:cs="Times New Roman"/>
        </w:rPr>
        <w:t>: Pustaka Alfatih, 2011), hal 543</w:t>
      </w:r>
    </w:p>
  </w:footnote>
  <w:footnote w:id="5">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Wina Sanjaya, </w:t>
      </w:r>
      <w:r w:rsidRPr="000920C8">
        <w:rPr>
          <w:rFonts w:ascii="Book Antiqua" w:hAnsi="Book Antiqua" w:cs="Times New Roman"/>
          <w:i/>
          <w:iCs/>
        </w:rPr>
        <w:t>Strateg</w:t>
      </w:r>
      <w:r w:rsidRPr="000920C8">
        <w:rPr>
          <w:rFonts w:ascii="Book Antiqua" w:hAnsi="Book Antiqua" w:cs="Times New Roman"/>
        </w:rPr>
        <w:t xml:space="preserve">i </w:t>
      </w:r>
      <w:r w:rsidRPr="000920C8">
        <w:rPr>
          <w:rFonts w:ascii="Book Antiqua" w:hAnsi="Book Antiqua" w:cs="Times New Roman"/>
          <w:i/>
          <w:iCs/>
        </w:rPr>
        <w:t xml:space="preserve">Pembelajaran, </w:t>
      </w:r>
      <w:r w:rsidRPr="000920C8">
        <w:rPr>
          <w:rFonts w:ascii="Book Antiqua" w:hAnsi="Book Antiqua" w:cs="Times New Roman"/>
        </w:rPr>
        <w:t>(Jakarta: Kencana, 2006), hal 147</w:t>
      </w:r>
    </w:p>
  </w:footnote>
  <w:footnote w:id="6">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M. fadillah, </w:t>
      </w:r>
      <w:r w:rsidRPr="000920C8">
        <w:rPr>
          <w:rFonts w:ascii="Book Antiqua" w:hAnsi="Book Antiqua" w:cs="Times New Roman"/>
          <w:i/>
          <w:iCs/>
        </w:rPr>
        <w:t>Implementasi Kurikulum 2013 dalam pembelajaran SD/MI, SMP/MTs &amp; SMA/MA</w:t>
      </w:r>
      <w:r w:rsidRPr="000920C8">
        <w:rPr>
          <w:rFonts w:ascii="Book Antiqua" w:hAnsi="Book Antiqua" w:cs="Times New Roman"/>
        </w:rPr>
        <w:t>, (Yogyakarta : Ar-Ruzz Media, 2014), hal 189</w:t>
      </w:r>
    </w:p>
  </w:footnote>
  <w:footnote w:id="7">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Syahraini Tambak</w:t>
      </w:r>
      <w:r w:rsidRPr="000920C8">
        <w:rPr>
          <w:rFonts w:ascii="Book Antiqua" w:hAnsi="Book Antiqua" w:cs="Times New Roman"/>
          <w:i/>
          <w:iCs/>
        </w:rPr>
        <w:t>, Pendidikan Agama</w:t>
      </w:r>
      <w:r w:rsidRPr="00EB5329">
        <w:rPr>
          <w:rFonts w:ascii="Times New Roman" w:hAnsi="Times New Roman" w:cs="Times New Roman"/>
          <w:i/>
          <w:iCs/>
        </w:rPr>
        <w:t xml:space="preserve"> </w:t>
      </w:r>
      <w:r w:rsidRPr="000920C8">
        <w:rPr>
          <w:rFonts w:ascii="Book Antiqua" w:hAnsi="Book Antiqua" w:cs="Times New Roman"/>
          <w:i/>
          <w:iCs/>
        </w:rPr>
        <w:t>Islam Konsep Metode Pembelajaran PAI</w:t>
      </w:r>
      <w:r w:rsidRPr="000920C8">
        <w:rPr>
          <w:rFonts w:ascii="Book Antiqua" w:hAnsi="Book Antiqua" w:cs="Times New Roman"/>
        </w:rPr>
        <w:t>, (Yogyakarta: Graha Ilmu, 2004), hal 44-45</w:t>
      </w:r>
    </w:p>
  </w:footnote>
  <w:footnote w:id="8">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Al-Qur’an dan Terjemahannya,</w:t>
      </w:r>
      <w:r w:rsidRPr="000920C8">
        <w:rPr>
          <w:rFonts w:ascii="Book Antiqua" w:hAnsi="Book Antiqua" w:cs="Times New Roman"/>
          <w:lang w:val="id-ID"/>
        </w:rPr>
        <w:t>...........</w:t>
      </w:r>
      <w:r w:rsidRPr="000920C8">
        <w:rPr>
          <w:rFonts w:ascii="Book Antiqua" w:hAnsi="Book Antiqua" w:cs="Times New Roman"/>
        </w:rPr>
        <w:t>, hal 281</w:t>
      </w:r>
    </w:p>
  </w:footnote>
  <w:footnote w:id="9">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Syahraini Tambak</w:t>
      </w:r>
      <w:r w:rsidRPr="000920C8">
        <w:rPr>
          <w:rFonts w:ascii="Book Antiqua" w:hAnsi="Book Antiqua" w:cs="Times New Roman"/>
          <w:i/>
          <w:iCs/>
        </w:rPr>
        <w:t>, Pendidikan Agama Islam</w:t>
      </w:r>
      <w:r w:rsidRPr="000920C8">
        <w:rPr>
          <w:rFonts w:ascii="Book Antiqua" w:hAnsi="Book Antiqua" w:cs="Times New Roman"/>
          <w:i/>
          <w:iCs/>
          <w:lang w:val="id-ID"/>
        </w:rPr>
        <w:t>...............</w:t>
      </w:r>
      <w:r w:rsidRPr="000920C8">
        <w:rPr>
          <w:rFonts w:ascii="Book Antiqua" w:hAnsi="Book Antiqua" w:cs="Times New Roman"/>
        </w:rPr>
        <w:t>, hal 45</w:t>
      </w:r>
    </w:p>
  </w:footnote>
  <w:footnote w:id="10">
    <w:p w:rsidR="00765C6D" w:rsidRPr="000920C8" w:rsidRDefault="00765C6D" w:rsidP="00765C6D">
      <w:pPr>
        <w:pStyle w:val="FootnoteText"/>
        <w:ind w:firstLine="720"/>
        <w:rPr>
          <w:rFonts w:ascii="Book Antiqua" w:hAnsi="Book Antiqua"/>
        </w:rPr>
      </w:pPr>
      <w:r w:rsidRPr="000920C8">
        <w:rPr>
          <w:rStyle w:val="FootnoteReference"/>
          <w:rFonts w:ascii="Book Antiqua" w:hAnsi="Book Antiqua"/>
        </w:rPr>
        <w:footnoteRef/>
      </w:r>
      <w:r w:rsidRPr="000920C8">
        <w:rPr>
          <w:rFonts w:ascii="Book Antiqua" w:hAnsi="Book Antiqua" w:cs="Times New Roman"/>
        </w:rPr>
        <w:t>Rahmad Prayogi</w:t>
      </w:r>
      <w:r w:rsidRPr="000920C8">
        <w:rPr>
          <w:rFonts w:ascii="Book Antiqua" w:hAnsi="Book Antiqua"/>
        </w:rPr>
        <w:t xml:space="preserve">, </w:t>
      </w:r>
      <w:r w:rsidRPr="000920C8">
        <w:rPr>
          <w:rFonts w:ascii="Book Antiqua" w:hAnsi="Book Antiqua" w:cs="Times New Roman"/>
          <w:i/>
          <w:iCs/>
        </w:rPr>
        <w:t>Siswa Kelas XI IPK 2</w:t>
      </w:r>
      <w:r w:rsidRPr="000920C8">
        <w:rPr>
          <w:rFonts w:ascii="Book Antiqua" w:hAnsi="Book Antiqua" w:cs="Times New Roman"/>
        </w:rPr>
        <w:t>, Wawancara Pribadi, MAN 2 Bukittinggi, 23 November 2018</w:t>
      </w:r>
    </w:p>
  </w:footnote>
  <w:footnote w:id="11">
    <w:p w:rsidR="00765C6D" w:rsidRPr="000920C8" w:rsidRDefault="00765C6D" w:rsidP="00765C6D">
      <w:pPr>
        <w:tabs>
          <w:tab w:val="left" w:pos="709"/>
        </w:tabs>
        <w:spacing w:after="0" w:line="240" w:lineRule="auto"/>
        <w:ind w:right="266"/>
        <w:jc w:val="both"/>
        <w:rPr>
          <w:rFonts w:ascii="Book Antiqua" w:eastAsia="Times New Roman" w:hAnsi="Book Antiqua" w:cs="Times New Roman"/>
          <w:sz w:val="20"/>
          <w:szCs w:val="20"/>
          <w:vertAlign w:val="superscript"/>
        </w:rPr>
      </w:pPr>
      <w:r w:rsidRPr="00EB5329">
        <w:rPr>
          <w:rFonts w:ascii="Times New Roman" w:hAnsi="Times New Roman" w:cs="Times New Roman"/>
          <w:sz w:val="20"/>
          <w:szCs w:val="20"/>
        </w:rPr>
        <w:tab/>
      </w:r>
      <w:r w:rsidRPr="000920C8">
        <w:rPr>
          <w:rStyle w:val="FootnoteReference"/>
          <w:rFonts w:ascii="Book Antiqua" w:hAnsi="Book Antiqua" w:cs="Times New Roman"/>
          <w:sz w:val="20"/>
          <w:szCs w:val="20"/>
        </w:rPr>
        <w:footnoteRef/>
      </w:r>
      <w:r w:rsidRPr="000920C8">
        <w:rPr>
          <w:rFonts w:ascii="Book Antiqua" w:hAnsi="Book Antiqua" w:cs="Times New Roman"/>
          <w:sz w:val="20"/>
          <w:szCs w:val="20"/>
        </w:rPr>
        <w:t xml:space="preserve"> </w:t>
      </w:r>
      <w:r w:rsidRPr="000920C8">
        <w:rPr>
          <w:rFonts w:ascii="Book Antiqua" w:eastAsia="Times New Roman" w:hAnsi="Book Antiqua" w:cs="Times New Roman"/>
          <w:sz w:val="20"/>
          <w:szCs w:val="20"/>
        </w:rPr>
        <w:t>Wawancara dengan guru Al-Qur’an Hadits MAN 2 Bukittinggi pada tanggal 23 November 2018</w:t>
      </w:r>
    </w:p>
  </w:footnote>
  <w:footnote w:id="12">
    <w:p w:rsidR="00765C6D" w:rsidRPr="000920C8" w:rsidRDefault="00765C6D" w:rsidP="00765C6D">
      <w:pPr>
        <w:spacing w:after="0" w:line="240" w:lineRule="auto"/>
        <w:ind w:firstLine="720"/>
        <w:jc w:val="both"/>
        <w:rPr>
          <w:rFonts w:ascii="Book Antiqua" w:eastAsia="Times New Roman" w:hAnsi="Book Antiqua" w:cs="Times New Roman"/>
          <w:sz w:val="20"/>
          <w:szCs w:val="20"/>
        </w:rPr>
      </w:pPr>
      <w:r w:rsidRPr="000920C8">
        <w:rPr>
          <w:rStyle w:val="FootnoteReference"/>
          <w:rFonts w:ascii="Book Antiqua" w:hAnsi="Book Antiqua" w:cs="Times New Roman"/>
          <w:sz w:val="20"/>
          <w:szCs w:val="20"/>
        </w:rPr>
        <w:footnoteRef/>
      </w:r>
      <w:r w:rsidRPr="000920C8">
        <w:rPr>
          <w:rFonts w:ascii="Book Antiqua" w:hAnsi="Book Antiqua" w:cs="Times New Roman"/>
          <w:sz w:val="20"/>
          <w:szCs w:val="20"/>
        </w:rPr>
        <w:t xml:space="preserve"> </w:t>
      </w:r>
      <w:r w:rsidRPr="000920C8">
        <w:rPr>
          <w:rFonts w:ascii="Book Antiqua" w:eastAsia="Times New Roman" w:hAnsi="Book Antiqua" w:cs="Times New Roman"/>
          <w:sz w:val="20"/>
          <w:szCs w:val="20"/>
        </w:rPr>
        <w:t xml:space="preserve">Bukhari Umar, </w:t>
      </w:r>
      <w:r w:rsidRPr="000920C8">
        <w:rPr>
          <w:rFonts w:ascii="Book Antiqua" w:eastAsia="Times New Roman" w:hAnsi="Book Antiqua" w:cs="Times New Roman"/>
          <w:i/>
          <w:sz w:val="20"/>
          <w:szCs w:val="20"/>
        </w:rPr>
        <w:t>Ilmu pendidikan Islam</w:t>
      </w:r>
      <w:r w:rsidRPr="000920C8">
        <w:rPr>
          <w:rFonts w:ascii="Book Antiqua" w:eastAsia="Times New Roman" w:hAnsi="Book Antiqua" w:cs="Times New Roman"/>
          <w:sz w:val="20"/>
          <w:szCs w:val="20"/>
        </w:rPr>
        <w:t xml:space="preserve"> (Jakarta: Amzah, 2010), hal 180</w:t>
      </w:r>
    </w:p>
  </w:footnote>
  <w:footnote w:id="13">
    <w:p w:rsidR="00765C6D" w:rsidRPr="000920C8" w:rsidRDefault="00765C6D" w:rsidP="00765C6D">
      <w:pPr>
        <w:spacing w:after="0" w:line="240" w:lineRule="auto"/>
        <w:ind w:right="-9" w:firstLine="720"/>
        <w:jc w:val="both"/>
        <w:rPr>
          <w:rFonts w:ascii="Book Antiqua" w:eastAsia="Times New Roman" w:hAnsi="Book Antiqua" w:cs="Times New Roman"/>
          <w:sz w:val="20"/>
          <w:szCs w:val="20"/>
        </w:rPr>
      </w:pPr>
      <w:r w:rsidRPr="000920C8">
        <w:rPr>
          <w:rStyle w:val="FootnoteReference"/>
          <w:rFonts w:ascii="Book Antiqua" w:hAnsi="Book Antiqua" w:cs="Times New Roman"/>
          <w:sz w:val="20"/>
          <w:szCs w:val="20"/>
        </w:rPr>
        <w:footnoteRef/>
      </w:r>
      <w:r w:rsidRPr="000920C8">
        <w:rPr>
          <w:rFonts w:ascii="Book Antiqua" w:hAnsi="Book Antiqua" w:cs="Times New Roman"/>
          <w:sz w:val="20"/>
          <w:szCs w:val="20"/>
        </w:rPr>
        <w:t xml:space="preserve"> </w:t>
      </w:r>
      <w:r w:rsidRPr="000920C8">
        <w:rPr>
          <w:rFonts w:ascii="Book Antiqua" w:eastAsia="Times New Roman" w:hAnsi="Book Antiqua" w:cs="Times New Roman"/>
          <w:sz w:val="20"/>
          <w:szCs w:val="20"/>
        </w:rPr>
        <w:t xml:space="preserve">Pupuh Fathurrohman &amp; M. Sobry Sutikno, </w:t>
      </w:r>
      <w:r w:rsidRPr="000920C8">
        <w:rPr>
          <w:rFonts w:ascii="Book Antiqua" w:eastAsia="Times New Roman" w:hAnsi="Book Antiqua" w:cs="Times New Roman"/>
          <w:i/>
          <w:sz w:val="20"/>
          <w:szCs w:val="20"/>
        </w:rPr>
        <w:t>Strategi Belajar Mengajar</w:t>
      </w:r>
      <w:r w:rsidRPr="000920C8">
        <w:rPr>
          <w:rFonts w:ascii="Book Antiqua" w:eastAsia="Times New Roman" w:hAnsi="Book Antiqua" w:cs="Times New Roman"/>
          <w:sz w:val="20"/>
          <w:szCs w:val="20"/>
        </w:rPr>
        <w:t xml:space="preserve"> (Bandung: PT. Refika Aditama, 2007), hal 15</w:t>
      </w:r>
    </w:p>
  </w:footnote>
  <w:footnote w:id="14">
    <w:p w:rsidR="00765C6D" w:rsidRPr="000920C8" w:rsidRDefault="00765C6D" w:rsidP="00765C6D">
      <w:pPr>
        <w:spacing w:after="0" w:line="240" w:lineRule="auto"/>
        <w:ind w:right="-9" w:firstLine="720"/>
        <w:jc w:val="both"/>
        <w:rPr>
          <w:rFonts w:ascii="Book Antiqua" w:eastAsia="Times New Roman" w:hAnsi="Book Antiqua" w:cs="Times New Roman"/>
          <w:sz w:val="20"/>
          <w:szCs w:val="20"/>
        </w:rPr>
      </w:pPr>
      <w:r w:rsidRPr="000920C8">
        <w:rPr>
          <w:rStyle w:val="FootnoteReference"/>
          <w:rFonts w:ascii="Book Antiqua" w:hAnsi="Book Antiqua" w:cs="Times New Roman"/>
          <w:sz w:val="20"/>
          <w:szCs w:val="20"/>
        </w:rPr>
        <w:footnoteRef/>
      </w:r>
      <w:r w:rsidRPr="000920C8">
        <w:rPr>
          <w:rFonts w:ascii="Book Antiqua" w:hAnsi="Book Antiqua" w:cs="Times New Roman"/>
          <w:sz w:val="20"/>
          <w:szCs w:val="20"/>
        </w:rPr>
        <w:t xml:space="preserve"> </w:t>
      </w:r>
      <w:r w:rsidRPr="000920C8">
        <w:rPr>
          <w:rFonts w:ascii="Book Antiqua" w:eastAsia="Times New Roman" w:hAnsi="Book Antiqua" w:cs="Times New Roman"/>
          <w:sz w:val="20"/>
          <w:szCs w:val="20"/>
        </w:rPr>
        <w:t xml:space="preserve">Abu Ahmadi &amp; Joko Tri Prasetya, </w:t>
      </w:r>
      <w:r w:rsidRPr="000920C8">
        <w:rPr>
          <w:rFonts w:ascii="Book Antiqua" w:eastAsia="Times New Roman" w:hAnsi="Book Antiqua" w:cs="Times New Roman"/>
          <w:i/>
          <w:sz w:val="20"/>
          <w:szCs w:val="20"/>
        </w:rPr>
        <w:t>Strategi Belajar Mengajar</w:t>
      </w:r>
      <w:r w:rsidRPr="000920C8">
        <w:rPr>
          <w:rFonts w:ascii="Book Antiqua" w:eastAsia="Times New Roman" w:hAnsi="Book Antiqua" w:cs="Times New Roman"/>
          <w:sz w:val="20"/>
          <w:szCs w:val="20"/>
        </w:rPr>
        <w:t xml:space="preserve"> (Bandung: CV Pustaka Setia, 2005), hal 52</w:t>
      </w:r>
    </w:p>
  </w:footnote>
  <w:footnote w:id="15">
    <w:p w:rsidR="00765C6D" w:rsidRPr="000920C8" w:rsidRDefault="00765C6D" w:rsidP="00765C6D">
      <w:pPr>
        <w:tabs>
          <w:tab w:val="left" w:pos="8271"/>
        </w:tabs>
        <w:spacing w:after="0" w:line="240" w:lineRule="auto"/>
        <w:ind w:right="-9" w:firstLine="720"/>
        <w:jc w:val="both"/>
        <w:rPr>
          <w:rFonts w:ascii="Book Antiqua" w:eastAsia="Times New Roman" w:hAnsi="Book Antiqua" w:cs="Times New Roman"/>
          <w:sz w:val="20"/>
          <w:szCs w:val="20"/>
        </w:rPr>
      </w:pPr>
      <w:r w:rsidRPr="000920C8">
        <w:rPr>
          <w:rStyle w:val="FootnoteReference"/>
          <w:rFonts w:ascii="Book Antiqua" w:hAnsi="Book Antiqua" w:cs="Times New Roman"/>
          <w:sz w:val="20"/>
          <w:szCs w:val="20"/>
        </w:rPr>
        <w:footnoteRef/>
      </w:r>
      <w:r w:rsidRPr="000920C8">
        <w:rPr>
          <w:rFonts w:ascii="Book Antiqua" w:hAnsi="Book Antiqua" w:cs="Times New Roman"/>
          <w:sz w:val="20"/>
          <w:szCs w:val="20"/>
        </w:rPr>
        <w:t xml:space="preserve"> </w:t>
      </w:r>
      <w:r w:rsidRPr="000920C8">
        <w:rPr>
          <w:rFonts w:ascii="Book Antiqua" w:eastAsia="Times New Roman" w:hAnsi="Book Antiqua" w:cs="Times New Roman"/>
          <w:sz w:val="20"/>
          <w:szCs w:val="20"/>
        </w:rPr>
        <w:t xml:space="preserve">Ahmad Tafsir, </w:t>
      </w:r>
      <w:r w:rsidRPr="000920C8">
        <w:rPr>
          <w:rFonts w:ascii="Book Antiqua" w:eastAsia="Times New Roman" w:hAnsi="Book Antiqua" w:cs="Times New Roman"/>
          <w:i/>
          <w:sz w:val="20"/>
          <w:szCs w:val="20"/>
        </w:rPr>
        <w:t>Metodologi Pengajaran Agama Islam</w:t>
      </w:r>
      <w:r w:rsidRPr="000920C8">
        <w:rPr>
          <w:rFonts w:ascii="Book Antiqua" w:eastAsia="Times New Roman" w:hAnsi="Book Antiqua" w:cs="Times New Roman"/>
          <w:sz w:val="20"/>
          <w:szCs w:val="20"/>
        </w:rPr>
        <w:t xml:space="preserve"> (Bandung: PT. Remaja Rosdakarya, 2007), hal 9</w:t>
      </w:r>
    </w:p>
  </w:footnote>
  <w:footnote w:id="16">
    <w:p w:rsidR="00765C6D" w:rsidRPr="000920C8" w:rsidRDefault="00765C6D" w:rsidP="00765C6D">
      <w:pPr>
        <w:spacing w:after="0" w:line="240" w:lineRule="auto"/>
        <w:ind w:firstLine="720"/>
        <w:jc w:val="both"/>
        <w:rPr>
          <w:rFonts w:ascii="Book Antiqua" w:eastAsia="Times New Roman" w:hAnsi="Book Antiqua" w:cs="Times New Roman"/>
          <w:sz w:val="20"/>
          <w:szCs w:val="20"/>
        </w:rPr>
      </w:pPr>
      <w:r w:rsidRPr="000920C8">
        <w:rPr>
          <w:rStyle w:val="FootnoteReference"/>
          <w:rFonts w:ascii="Book Antiqua" w:hAnsi="Book Antiqua" w:cs="Times New Roman"/>
          <w:sz w:val="20"/>
          <w:szCs w:val="20"/>
        </w:rPr>
        <w:footnoteRef/>
      </w:r>
      <w:r w:rsidRPr="000920C8">
        <w:rPr>
          <w:rFonts w:ascii="Book Antiqua" w:hAnsi="Book Antiqua" w:cs="Times New Roman"/>
          <w:sz w:val="20"/>
          <w:szCs w:val="20"/>
        </w:rPr>
        <w:t xml:space="preserve"> </w:t>
      </w:r>
      <w:r w:rsidRPr="000920C8">
        <w:rPr>
          <w:rFonts w:ascii="Book Antiqua" w:eastAsia="Times New Roman" w:hAnsi="Book Antiqua" w:cs="Times New Roman"/>
          <w:sz w:val="20"/>
          <w:szCs w:val="20"/>
        </w:rPr>
        <w:t xml:space="preserve">Hamzah, </w:t>
      </w:r>
      <w:r w:rsidRPr="000920C8">
        <w:rPr>
          <w:rFonts w:ascii="Book Antiqua" w:eastAsia="Times New Roman" w:hAnsi="Book Antiqua" w:cs="Times New Roman"/>
          <w:i/>
          <w:sz w:val="20"/>
          <w:szCs w:val="20"/>
        </w:rPr>
        <w:t>Perencanaan Pembelajaran,</w:t>
      </w:r>
      <w:r w:rsidRPr="000920C8">
        <w:rPr>
          <w:rFonts w:ascii="Book Antiqua" w:eastAsia="Times New Roman" w:hAnsi="Book Antiqua" w:cs="Times New Roman"/>
          <w:sz w:val="20"/>
          <w:szCs w:val="20"/>
        </w:rPr>
        <w:t xml:space="preserve"> (Jakarta: Bumi Aksara,2008), hal 2</w:t>
      </w:r>
    </w:p>
  </w:footnote>
  <w:footnote w:id="17">
    <w:p w:rsidR="00765C6D" w:rsidRPr="000920C8" w:rsidRDefault="00765C6D" w:rsidP="00765C6D">
      <w:pPr>
        <w:pStyle w:val="FootnoteText"/>
        <w:ind w:firstLine="720"/>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Wina Sanjaya,  </w:t>
      </w:r>
      <w:r w:rsidRPr="000920C8">
        <w:rPr>
          <w:rFonts w:ascii="Book Antiqua" w:hAnsi="Book Antiqua" w:cs="Times New Roman"/>
          <w:i/>
        </w:rPr>
        <w:t xml:space="preserve">Strategi Pembelajaran Berorientasi Standar Proses Pendidikan, </w:t>
      </w:r>
      <w:r w:rsidRPr="000920C8">
        <w:rPr>
          <w:rFonts w:ascii="Book Antiqua" w:hAnsi="Book Antiqua" w:cs="Times New Roman"/>
        </w:rPr>
        <w:t>(Jakarta: Kencana,  2008),  h. 127</w:t>
      </w:r>
    </w:p>
  </w:footnote>
  <w:footnote w:id="18">
    <w:p w:rsidR="00765C6D" w:rsidRPr="000920C8" w:rsidRDefault="00765C6D" w:rsidP="00765C6D">
      <w:pPr>
        <w:pStyle w:val="FootnoteText"/>
        <w:ind w:firstLine="720"/>
        <w:rPr>
          <w:rFonts w:ascii="Book Antiqua" w:hAnsi="Book Antiqua" w:cs="Times New Roman"/>
        </w:rPr>
      </w:pPr>
      <w:r w:rsidRPr="000920C8">
        <w:rPr>
          <w:rStyle w:val="FootnoteReference"/>
          <w:rFonts w:ascii="Book Antiqua" w:hAnsi="Book Antiqua"/>
        </w:rPr>
        <w:footnoteRef/>
      </w:r>
      <w:r w:rsidRPr="000920C8">
        <w:rPr>
          <w:rFonts w:ascii="Book Antiqua" w:hAnsi="Book Antiqua" w:cs="Times New Roman"/>
        </w:rPr>
        <w:t xml:space="preserve">Suryono dan Hariyanto,  </w:t>
      </w:r>
      <w:r w:rsidRPr="000920C8">
        <w:rPr>
          <w:rFonts w:ascii="Book Antiqua" w:hAnsi="Book Antiqua" w:cs="Times New Roman"/>
          <w:i/>
        </w:rPr>
        <w:t xml:space="preserve">Belajar dan Pembelajaran Toeri dan Konsep, </w:t>
      </w:r>
      <w:r w:rsidRPr="000920C8">
        <w:rPr>
          <w:rFonts w:ascii="Book Antiqua" w:hAnsi="Book Antiqua" w:cs="Times New Roman"/>
        </w:rPr>
        <w:t>(Bandung: Remaja Rosdakarya,  2017),  h.19</w:t>
      </w:r>
    </w:p>
  </w:footnote>
  <w:footnote w:id="19">
    <w:p w:rsidR="00765C6D" w:rsidRPr="000920C8" w:rsidRDefault="00765C6D" w:rsidP="00765C6D">
      <w:pPr>
        <w:pStyle w:val="FootnoteText"/>
        <w:ind w:firstLine="720"/>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Hamzah B. Uno,  </w:t>
      </w:r>
      <w:r w:rsidRPr="000920C8">
        <w:rPr>
          <w:rFonts w:ascii="Book Antiqua" w:hAnsi="Book Antiqua" w:cs="Times New Roman"/>
          <w:i/>
        </w:rPr>
        <w:t xml:space="preserve">Model Pembelajara Menciptakan Proses Belajar Mengajar yang Kreatif dan Efektif,  </w:t>
      </w:r>
      <w:r w:rsidRPr="000920C8">
        <w:rPr>
          <w:rFonts w:ascii="Book Antiqua" w:hAnsi="Book Antiqua" w:cs="Times New Roman"/>
        </w:rPr>
        <w:t>(Jakarta: Bumi Aksara, 2008),  h.2</w:t>
      </w:r>
    </w:p>
  </w:footnote>
  <w:footnote w:id="20">
    <w:p w:rsidR="00765C6D" w:rsidRPr="000920C8" w:rsidRDefault="00765C6D" w:rsidP="00765C6D">
      <w:pPr>
        <w:pStyle w:val="FootnoteText"/>
        <w:ind w:firstLine="720"/>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Alizamar, </w:t>
      </w:r>
      <w:r w:rsidRPr="000920C8">
        <w:rPr>
          <w:rFonts w:ascii="Book Antiqua" w:hAnsi="Book Antiqua" w:cs="Times New Roman"/>
          <w:i/>
        </w:rPr>
        <w:t xml:space="preserve">Toeri Belajar dan Pembelajaran; Implementasi dalam Bimbingan Kelompok Belajar di Perguruan Tinggi, </w:t>
      </w:r>
      <w:r w:rsidRPr="000920C8">
        <w:rPr>
          <w:rFonts w:ascii="Book Antiqua" w:hAnsi="Book Antiqua" w:cs="Times New Roman"/>
        </w:rPr>
        <w:t>(Yogyakarta: Media Akademik, 2016), h. 31</w:t>
      </w:r>
    </w:p>
  </w:footnote>
  <w:footnote w:id="21">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Aminuddin </w:t>
      </w:r>
      <w:proofErr w:type="gramStart"/>
      <w:r w:rsidRPr="000920C8">
        <w:rPr>
          <w:rFonts w:ascii="Book Antiqua" w:hAnsi="Book Antiqua" w:cs="Times New Roman"/>
        </w:rPr>
        <w:t>dkk.,</w:t>
      </w:r>
      <w:proofErr w:type="gramEnd"/>
      <w:r w:rsidRPr="000920C8">
        <w:rPr>
          <w:rFonts w:ascii="Book Antiqua" w:hAnsi="Book Antiqua" w:cs="Times New Roman"/>
        </w:rPr>
        <w:t xml:space="preserve"> </w:t>
      </w:r>
      <w:r w:rsidRPr="000920C8">
        <w:rPr>
          <w:rFonts w:ascii="Book Antiqua" w:hAnsi="Book Antiqua" w:cs="Times New Roman"/>
          <w:i/>
          <w:iCs/>
        </w:rPr>
        <w:t>Pendidikan Agama Islam...</w:t>
      </w:r>
      <w:r w:rsidRPr="000920C8">
        <w:rPr>
          <w:rFonts w:ascii="Book Antiqua" w:hAnsi="Book Antiqua" w:cs="Times New Roman"/>
        </w:rPr>
        <w:t>, hal. 46</w:t>
      </w:r>
    </w:p>
  </w:footnote>
  <w:footnote w:id="22">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Bustami A. Ghani, </w:t>
      </w:r>
      <w:r w:rsidRPr="000920C8">
        <w:rPr>
          <w:rFonts w:ascii="Book Antiqua" w:hAnsi="Book Antiqua" w:cs="Times New Roman"/>
          <w:i/>
          <w:iCs/>
        </w:rPr>
        <w:t>Beberapa Aspek Ilmiah tentang Al-Qur’an</w:t>
      </w:r>
      <w:r w:rsidRPr="000920C8">
        <w:rPr>
          <w:rFonts w:ascii="Book Antiqua" w:hAnsi="Book Antiqua" w:cs="Times New Roman"/>
        </w:rPr>
        <w:t>, (Jakarta: Litera Antar Nusa, 1994), hal. 1</w:t>
      </w:r>
    </w:p>
  </w:footnote>
  <w:footnote w:id="23">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Zainudin Ali, </w:t>
      </w:r>
      <w:r w:rsidRPr="000920C8">
        <w:rPr>
          <w:rFonts w:ascii="Book Antiqua" w:hAnsi="Book Antiqua" w:cs="Times New Roman"/>
          <w:i/>
          <w:iCs/>
        </w:rPr>
        <w:t xml:space="preserve">Pendidikan Agama Islam </w:t>
      </w:r>
      <w:r w:rsidRPr="000920C8">
        <w:rPr>
          <w:rFonts w:ascii="Book Antiqua" w:hAnsi="Book Antiqua" w:cs="Times New Roman"/>
        </w:rPr>
        <w:t>(Jakarta: Bumi Aksara, 2007), hal. 86</w:t>
      </w:r>
    </w:p>
  </w:footnote>
  <w:footnote w:id="24">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w:t>
      </w:r>
      <w:proofErr w:type="gramStart"/>
      <w:r w:rsidRPr="000920C8">
        <w:rPr>
          <w:rFonts w:ascii="Book Antiqua" w:hAnsi="Book Antiqua" w:cs="Times New Roman"/>
        </w:rPr>
        <w:t xml:space="preserve">Ahmad, </w:t>
      </w:r>
      <w:r w:rsidRPr="000920C8">
        <w:rPr>
          <w:rFonts w:ascii="Book Antiqua" w:hAnsi="Book Antiqua" w:cs="Times New Roman"/>
          <w:i/>
          <w:iCs/>
        </w:rPr>
        <w:t xml:space="preserve">Metodologi Pengajaran pendidikan Agama Islam, </w:t>
      </w:r>
      <w:r w:rsidRPr="000920C8">
        <w:rPr>
          <w:rFonts w:ascii="Book Antiqua" w:hAnsi="Book Antiqua" w:cs="Times New Roman"/>
        </w:rPr>
        <w:t>(Jakarta: Direktorat Jendral Pembinaan Kelembagaan Agama Islam, 1985), hal.</w:t>
      </w:r>
      <w:proofErr w:type="gramEnd"/>
      <w:r w:rsidRPr="000920C8">
        <w:rPr>
          <w:rFonts w:ascii="Book Antiqua" w:hAnsi="Book Antiqua" w:cs="Times New Roman"/>
        </w:rPr>
        <w:t xml:space="preserve"> 100</w:t>
      </w:r>
    </w:p>
  </w:footnote>
  <w:footnote w:id="25">
    <w:p w:rsidR="00765C6D" w:rsidRPr="000920C8" w:rsidRDefault="00765C6D" w:rsidP="00765C6D">
      <w:pPr>
        <w:pStyle w:val="FootnoteText"/>
        <w:ind w:firstLine="720"/>
        <w:jc w:val="both"/>
        <w:rPr>
          <w:rFonts w:ascii="Book Antiqua" w:hAnsi="Book Antiqua" w:cstheme="majorBidi"/>
        </w:rPr>
      </w:pPr>
      <w:r w:rsidRPr="000920C8">
        <w:rPr>
          <w:rStyle w:val="FootnoteReference"/>
          <w:rFonts w:ascii="Book Antiqua" w:hAnsi="Book Antiqua" w:cstheme="majorBidi"/>
        </w:rPr>
        <w:footnoteRef/>
      </w:r>
      <w:r w:rsidRPr="000920C8">
        <w:rPr>
          <w:rFonts w:ascii="Book Antiqua" w:hAnsi="Book Antiqua" w:cstheme="majorBidi"/>
        </w:rPr>
        <w:t xml:space="preserve"> Lexy J Moleong, </w:t>
      </w:r>
      <w:r w:rsidRPr="000920C8">
        <w:rPr>
          <w:rFonts w:ascii="Book Antiqua" w:hAnsi="Book Antiqua" w:cstheme="majorBidi"/>
          <w:i/>
          <w:iCs/>
        </w:rPr>
        <w:t>Metodologi Penelitian Kualitatif</w:t>
      </w:r>
      <w:r w:rsidRPr="000920C8">
        <w:rPr>
          <w:rFonts w:ascii="Book Antiqua" w:hAnsi="Book Antiqua" w:cstheme="majorBidi"/>
        </w:rPr>
        <w:t>, (Bandung: Remaja Rosda Karya, 2006), hal. 26.</w:t>
      </w:r>
    </w:p>
  </w:footnote>
  <w:footnote w:id="26">
    <w:p w:rsidR="00765C6D" w:rsidRPr="000920C8" w:rsidRDefault="00765C6D" w:rsidP="00765C6D">
      <w:pPr>
        <w:pStyle w:val="FootnoteText"/>
        <w:ind w:firstLine="720"/>
        <w:jc w:val="both"/>
        <w:rPr>
          <w:rFonts w:ascii="Book Antiqua" w:hAnsi="Book Antiqua" w:cstheme="majorBidi"/>
        </w:rPr>
      </w:pPr>
      <w:r w:rsidRPr="000920C8">
        <w:rPr>
          <w:rStyle w:val="FootnoteReference"/>
          <w:rFonts w:ascii="Book Antiqua" w:hAnsi="Book Antiqua" w:cstheme="majorBidi"/>
        </w:rPr>
        <w:footnoteRef/>
      </w:r>
      <w:r w:rsidRPr="000920C8">
        <w:rPr>
          <w:rFonts w:ascii="Book Antiqua" w:hAnsi="Book Antiqua" w:cstheme="majorBidi"/>
        </w:rPr>
        <w:t xml:space="preserve"> Lexy J Moleong, </w:t>
      </w:r>
      <w:r w:rsidRPr="000920C8">
        <w:rPr>
          <w:rFonts w:ascii="Book Antiqua" w:hAnsi="Book Antiqua" w:cstheme="majorBidi"/>
          <w:i/>
          <w:iCs/>
        </w:rPr>
        <w:t>Metodologi Penelitian Kualitatif</w:t>
      </w:r>
      <w:proofErr w:type="gramStart"/>
      <w:r w:rsidRPr="000920C8">
        <w:rPr>
          <w:rFonts w:ascii="Book Antiqua" w:hAnsi="Book Antiqua" w:cstheme="majorBidi"/>
        </w:rPr>
        <w:t>,…….,</w:t>
      </w:r>
      <w:proofErr w:type="gramEnd"/>
      <w:r w:rsidRPr="000920C8">
        <w:rPr>
          <w:rFonts w:ascii="Book Antiqua" w:hAnsi="Book Antiqua" w:cstheme="majorBidi"/>
        </w:rPr>
        <w:t xml:space="preserve"> hal. 6.</w:t>
      </w:r>
    </w:p>
  </w:footnote>
  <w:footnote w:id="27">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28">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29">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30">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Alvina Damayanti,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31">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Gita Novita Sari,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32">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33">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Salwa Nadia</w:t>
      </w:r>
      <w:r w:rsidRPr="000920C8">
        <w:rPr>
          <w:rFonts w:ascii="Book Antiqua" w:hAnsi="Book Antiqua" w:cs="Times New Roman"/>
          <w:i/>
          <w:iCs/>
        </w:rPr>
        <w:t>, Siswa Kelas XI IPK 2</w:t>
      </w:r>
      <w:r w:rsidRPr="000920C8">
        <w:rPr>
          <w:rFonts w:ascii="Book Antiqua" w:hAnsi="Book Antiqua" w:cs="Times New Roman"/>
        </w:rPr>
        <w:t>, Wawancara Pribadi, MAN 2 Bukittinggi, 14 Januari 2019</w:t>
      </w:r>
    </w:p>
  </w:footnote>
  <w:footnote w:id="34">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Alvina Damayanti,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35">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Abdul Toha,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36">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Zukri Budiman,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37">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Abdul Toha,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38">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39">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Salwa Nadia</w:t>
      </w:r>
      <w:r w:rsidRPr="000920C8">
        <w:rPr>
          <w:rFonts w:ascii="Book Antiqua" w:hAnsi="Book Antiqua" w:cs="Times New Roman"/>
          <w:i/>
          <w:iCs/>
        </w:rPr>
        <w:t>, Siswa Kelas XI IPK 2</w:t>
      </w:r>
      <w:r w:rsidRPr="000920C8">
        <w:rPr>
          <w:rFonts w:ascii="Book Antiqua" w:hAnsi="Book Antiqua" w:cs="Times New Roman"/>
        </w:rPr>
        <w:t>, Wawancara Pribadi, MAN 2 Bukittinggi, 14 Januari 2019</w:t>
      </w:r>
    </w:p>
    <w:p w:rsidR="00765C6D" w:rsidRPr="000920C8" w:rsidRDefault="00765C6D" w:rsidP="00765C6D">
      <w:pPr>
        <w:pStyle w:val="FootnoteText"/>
        <w:jc w:val="both"/>
        <w:rPr>
          <w:rFonts w:ascii="Book Antiqua" w:hAnsi="Book Antiqua" w:cs="Times New Roman"/>
        </w:rPr>
      </w:pPr>
    </w:p>
  </w:footnote>
  <w:footnote w:id="40">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41">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Zukri Budiman,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42">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43">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44">
    <w:p w:rsidR="00765C6D" w:rsidRPr="000920C8" w:rsidRDefault="00765C6D" w:rsidP="00765C6D">
      <w:pPr>
        <w:pStyle w:val="FootnoteText"/>
        <w:ind w:firstLine="720"/>
        <w:jc w:val="both"/>
        <w:rPr>
          <w:rFonts w:ascii="Book Antiqua" w:hAnsi="Book Antiqua" w:cs="Times New Roman"/>
        </w:rPr>
      </w:pPr>
      <w:r w:rsidRPr="000920C8">
        <w:rPr>
          <w:rStyle w:val="FootnoteReference"/>
          <w:rFonts w:ascii="Book Antiqua" w:hAnsi="Book Antiqua" w:cs="Times New Roman"/>
        </w:rPr>
        <w:footnoteRef/>
      </w:r>
      <w:r w:rsidRPr="000920C8">
        <w:rPr>
          <w:rFonts w:ascii="Book Antiqua" w:hAnsi="Book Antiqua" w:cs="Times New Roman"/>
        </w:rPr>
        <w:t xml:space="preserve"> Zukri Budiman, </w:t>
      </w:r>
      <w:r w:rsidRPr="000920C8">
        <w:rPr>
          <w:rFonts w:ascii="Book Antiqua" w:hAnsi="Book Antiqua" w:cs="Times New Roman"/>
          <w:i/>
          <w:iCs/>
        </w:rPr>
        <w:t>Siswa Kelas XI IPK 2</w:t>
      </w:r>
      <w:r w:rsidRPr="000920C8">
        <w:rPr>
          <w:rFonts w:ascii="Book Antiqua" w:hAnsi="Book Antiqua" w:cs="Times New Roman"/>
        </w:rPr>
        <w:t>, Wawancara Pribadi, MAN 2 Bukittinggi, 14 Januari 2019</w:t>
      </w:r>
    </w:p>
  </w:footnote>
  <w:footnote w:id="45">
    <w:p w:rsidR="00765C6D" w:rsidRPr="000920C8" w:rsidRDefault="00765C6D" w:rsidP="00765C6D">
      <w:pPr>
        <w:pStyle w:val="FootnoteText"/>
        <w:ind w:firstLine="720"/>
        <w:jc w:val="both"/>
        <w:rPr>
          <w:rFonts w:ascii="Book Antiqua" w:hAnsi="Book Antiqua"/>
        </w:rPr>
      </w:pPr>
      <w:r w:rsidRPr="000920C8">
        <w:rPr>
          <w:rStyle w:val="FootnoteReference"/>
          <w:rFonts w:ascii="Book Antiqua" w:hAnsi="Book Antiqua"/>
        </w:rPr>
        <w:footnoteRef/>
      </w:r>
      <w:r w:rsidRPr="000920C8">
        <w:rPr>
          <w:rFonts w:ascii="Book Antiqua" w:hAnsi="Book Antiqua"/>
        </w:rPr>
        <w:t xml:space="preserve"> </w:t>
      </w:r>
      <w:r w:rsidRPr="000920C8">
        <w:rPr>
          <w:rFonts w:ascii="Book Antiqua" w:hAnsi="Book Antiqua" w:cs="Times New Roman"/>
        </w:rPr>
        <w:t xml:space="preserve">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 w:id="46">
    <w:p w:rsidR="00765C6D" w:rsidRPr="000920C8" w:rsidRDefault="00765C6D" w:rsidP="00765C6D">
      <w:pPr>
        <w:pStyle w:val="FootnoteText"/>
        <w:ind w:firstLine="720"/>
        <w:jc w:val="both"/>
        <w:rPr>
          <w:rFonts w:ascii="Book Antiqua" w:hAnsi="Book Antiqua"/>
        </w:rPr>
      </w:pPr>
      <w:r w:rsidRPr="000920C8">
        <w:rPr>
          <w:rStyle w:val="FootnoteReference"/>
          <w:rFonts w:ascii="Book Antiqua" w:hAnsi="Book Antiqua"/>
        </w:rPr>
        <w:footnoteRef/>
      </w:r>
      <w:r w:rsidRPr="000920C8">
        <w:rPr>
          <w:rFonts w:ascii="Book Antiqua" w:hAnsi="Book Antiqua"/>
        </w:rPr>
        <w:t xml:space="preserve"> </w:t>
      </w:r>
      <w:r w:rsidRPr="000920C8">
        <w:rPr>
          <w:rFonts w:ascii="Book Antiqua" w:hAnsi="Book Antiqua" w:cs="Times New Roman"/>
        </w:rPr>
        <w:t xml:space="preserve">Aliswar Refzan, </w:t>
      </w:r>
      <w:r w:rsidRPr="000920C8">
        <w:rPr>
          <w:rFonts w:ascii="Book Antiqua" w:hAnsi="Book Antiqua" w:cs="Times New Roman"/>
          <w:i/>
          <w:iCs/>
        </w:rPr>
        <w:t>Guru Mata Pelajaran Al-Qur’an Hadits</w:t>
      </w:r>
      <w:r w:rsidRPr="000920C8">
        <w:rPr>
          <w:rFonts w:ascii="Book Antiqua" w:hAnsi="Book Antiqua" w:cs="Times New Roman"/>
        </w:rPr>
        <w:t>, wawancara Pribadi, MAN 2 Bukittinggi, 14 Januari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E44" w:rsidRDefault="000F7E44" w:rsidP="00BC5D66">
    <w:pPr>
      <w:pStyle w:val="Header"/>
      <w:jc w:val="right"/>
    </w:pPr>
  </w:p>
  <w:p w:rsidR="000F7E44" w:rsidRDefault="000F7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DD9"/>
    <w:multiLevelType w:val="hybridMultilevel"/>
    <w:tmpl w:val="DE64678A"/>
    <w:lvl w:ilvl="0" w:tplc="8578EB16">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7B2653"/>
    <w:multiLevelType w:val="hybridMultilevel"/>
    <w:tmpl w:val="728E53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70673"/>
    <w:multiLevelType w:val="hybridMultilevel"/>
    <w:tmpl w:val="13C6E6C8"/>
    <w:lvl w:ilvl="0" w:tplc="1EECC1E6">
      <w:start w:val="1"/>
      <w:numFmt w:val="lowerLetter"/>
      <w:lvlText w:val="%1)"/>
      <w:lvlJc w:val="left"/>
      <w:pPr>
        <w:ind w:left="720" w:hanging="360"/>
      </w:pPr>
    </w:lvl>
    <w:lvl w:ilvl="1" w:tplc="1FE04CD6">
      <w:start w:val="1"/>
      <w:numFmt w:val="lowerLetter"/>
      <w:lvlText w:val="%2."/>
      <w:lvlJc w:val="left"/>
      <w:pPr>
        <w:ind w:left="1440" w:hanging="360"/>
      </w:pPr>
    </w:lvl>
    <w:lvl w:ilvl="2" w:tplc="FDC65EBA">
      <w:start w:val="1"/>
      <w:numFmt w:val="lowerRoman"/>
      <w:lvlText w:val="%3."/>
      <w:lvlJc w:val="right"/>
      <w:pPr>
        <w:ind w:left="2160" w:hanging="180"/>
      </w:pPr>
    </w:lvl>
    <w:lvl w:ilvl="3" w:tplc="7BDE9B18">
      <w:start w:val="1"/>
      <w:numFmt w:val="decimal"/>
      <w:lvlText w:val="%4."/>
      <w:lvlJc w:val="left"/>
      <w:pPr>
        <w:ind w:left="2880" w:hanging="360"/>
      </w:pPr>
    </w:lvl>
    <w:lvl w:ilvl="4" w:tplc="8248860A">
      <w:start w:val="1"/>
      <w:numFmt w:val="lowerLetter"/>
      <w:lvlText w:val="%5."/>
      <w:lvlJc w:val="left"/>
      <w:pPr>
        <w:ind w:left="3600" w:hanging="360"/>
      </w:pPr>
    </w:lvl>
    <w:lvl w:ilvl="5" w:tplc="A3BCF11E">
      <w:start w:val="1"/>
      <w:numFmt w:val="lowerRoman"/>
      <w:lvlText w:val="%6."/>
      <w:lvlJc w:val="right"/>
      <w:pPr>
        <w:ind w:left="4320" w:hanging="180"/>
      </w:pPr>
    </w:lvl>
    <w:lvl w:ilvl="6" w:tplc="B7D291DE">
      <w:start w:val="1"/>
      <w:numFmt w:val="decimal"/>
      <w:lvlText w:val="%7."/>
      <w:lvlJc w:val="left"/>
      <w:pPr>
        <w:ind w:left="5040" w:hanging="360"/>
      </w:pPr>
    </w:lvl>
    <w:lvl w:ilvl="7" w:tplc="9CEEC570">
      <w:start w:val="1"/>
      <w:numFmt w:val="lowerLetter"/>
      <w:lvlText w:val="%8."/>
      <w:lvlJc w:val="left"/>
      <w:pPr>
        <w:ind w:left="5760" w:hanging="360"/>
      </w:pPr>
    </w:lvl>
    <w:lvl w:ilvl="8" w:tplc="F0080864">
      <w:start w:val="1"/>
      <w:numFmt w:val="lowerRoman"/>
      <w:lvlText w:val="%9."/>
      <w:lvlJc w:val="right"/>
      <w:pPr>
        <w:ind w:left="6480" w:hanging="180"/>
      </w:pPr>
    </w:lvl>
  </w:abstractNum>
  <w:abstractNum w:abstractNumId="3">
    <w:nsid w:val="1BA951E1"/>
    <w:multiLevelType w:val="hybridMultilevel"/>
    <w:tmpl w:val="BDA01698"/>
    <w:lvl w:ilvl="0" w:tplc="09207572">
      <w:start w:val="1"/>
      <w:numFmt w:val="lowerLetter"/>
      <w:lvlText w:val="%1."/>
      <w:lvlJc w:val="left"/>
      <w:pPr>
        <w:ind w:left="1530" w:hanging="360"/>
      </w:pPr>
      <w:rPr>
        <w:rFonts w:ascii="Times New Roman" w:eastAsia="Calibri" w:hAnsi="Times New Roman" w:cs="Times New Roman"/>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0FA485A"/>
    <w:multiLevelType w:val="hybridMultilevel"/>
    <w:tmpl w:val="21840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67911"/>
    <w:multiLevelType w:val="hybridMultilevel"/>
    <w:tmpl w:val="C47C4CA0"/>
    <w:lvl w:ilvl="0" w:tplc="400096F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63266A"/>
    <w:multiLevelType w:val="hybridMultilevel"/>
    <w:tmpl w:val="118C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7C46F5"/>
    <w:multiLevelType w:val="hybridMultilevel"/>
    <w:tmpl w:val="4E64AA06"/>
    <w:lvl w:ilvl="0" w:tplc="59A80320">
      <w:start w:val="1"/>
      <w:numFmt w:val="lowerLetter"/>
      <w:lvlText w:val="%1."/>
      <w:lvlJc w:val="left"/>
      <w:pPr>
        <w:ind w:left="1636" w:hanging="360"/>
      </w:pPr>
      <w:rPr>
        <w:rFonts w:ascii="Times New Roman" w:eastAsiaTheme="minorHAnsi" w:hAnsi="Times New Roman" w:cs="Times New Roman"/>
      </w:rPr>
    </w:lvl>
    <w:lvl w:ilvl="1" w:tplc="B7781C5A">
      <w:start w:val="1"/>
      <w:numFmt w:val="bullet"/>
      <w:lvlText w:val="o"/>
      <w:lvlJc w:val="left"/>
      <w:pPr>
        <w:ind w:left="2356" w:hanging="360"/>
      </w:pPr>
      <w:rPr>
        <w:rFonts w:ascii="Courier New" w:hAnsi="Courier New" w:cs="Courier New"/>
      </w:rPr>
    </w:lvl>
    <w:lvl w:ilvl="2" w:tplc="EEE0B660">
      <w:start w:val="1"/>
      <w:numFmt w:val="bullet"/>
      <w:lvlText w:val=""/>
      <w:lvlJc w:val="left"/>
      <w:pPr>
        <w:ind w:left="3076" w:hanging="360"/>
      </w:pPr>
      <w:rPr>
        <w:rFonts w:ascii="Wingdings" w:hAnsi="Wingdings"/>
      </w:rPr>
    </w:lvl>
    <w:lvl w:ilvl="3" w:tplc="37122CD4">
      <w:start w:val="1"/>
      <w:numFmt w:val="bullet"/>
      <w:lvlText w:val=""/>
      <w:lvlJc w:val="left"/>
      <w:pPr>
        <w:ind w:left="3796" w:hanging="360"/>
      </w:pPr>
      <w:rPr>
        <w:rFonts w:ascii="Symbol" w:hAnsi="Symbol"/>
      </w:rPr>
    </w:lvl>
    <w:lvl w:ilvl="4" w:tplc="4774A11C">
      <w:start w:val="1"/>
      <w:numFmt w:val="bullet"/>
      <w:lvlText w:val="o"/>
      <w:lvlJc w:val="left"/>
      <w:pPr>
        <w:ind w:left="4516" w:hanging="360"/>
      </w:pPr>
      <w:rPr>
        <w:rFonts w:ascii="Courier New" w:hAnsi="Courier New" w:cs="Courier New"/>
      </w:rPr>
    </w:lvl>
    <w:lvl w:ilvl="5" w:tplc="36B05A5A">
      <w:start w:val="1"/>
      <w:numFmt w:val="bullet"/>
      <w:lvlText w:val=""/>
      <w:lvlJc w:val="left"/>
      <w:pPr>
        <w:ind w:left="5236" w:hanging="360"/>
      </w:pPr>
      <w:rPr>
        <w:rFonts w:ascii="Wingdings" w:hAnsi="Wingdings"/>
      </w:rPr>
    </w:lvl>
    <w:lvl w:ilvl="6" w:tplc="BD4ED986">
      <w:start w:val="1"/>
      <w:numFmt w:val="bullet"/>
      <w:lvlText w:val=""/>
      <w:lvlJc w:val="left"/>
      <w:pPr>
        <w:ind w:left="5956" w:hanging="360"/>
      </w:pPr>
      <w:rPr>
        <w:rFonts w:ascii="Symbol" w:hAnsi="Symbol"/>
      </w:rPr>
    </w:lvl>
    <w:lvl w:ilvl="7" w:tplc="64767894">
      <w:start w:val="1"/>
      <w:numFmt w:val="bullet"/>
      <w:lvlText w:val="o"/>
      <w:lvlJc w:val="left"/>
      <w:pPr>
        <w:ind w:left="6676" w:hanging="360"/>
      </w:pPr>
      <w:rPr>
        <w:rFonts w:ascii="Courier New" w:hAnsi="Courier New" w:cs="Courier New"/>
      </w:rPr>
    </w:lvl>
    <w:lvl w:ilvl="8" w:tplc="6BAADEF2">
      <w:start w:val="1"/>
      <w:numFmt w:val="bullet"/>
      <w:lvlText w:val=""/>
      <w:lvlJc w:val="left"/>
      <w:pPr>
        <w:ind w:left="7396" w:hanging="360"/>
      </w:pPr>
      <w:rPr>
        <w:rFonts w:ascii="Wingdings" w:hAnsi="Wingdings"/>
      </w:rPr>
    </w:lvl>
  </w:abstractNum>
  <w:abstractNum w:abstractNumId="8">
    <w:nsid w:val="48133918"/>
    <w:multiLevelType w:val="hybridMultilevel"/>
    <w:tmpl w:val="559E11AE"/>
    <w:lvl w:ilvl="0" w:tplc="AB5EB318">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506A430A"/>
    <w:multiLevelType w:val="hybridMultilevel"/>
    <w:tmpl w:val="80E436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67E6FAC"/>
    <w:multiLevelType w:val="hybridMultilevel"/>
    <w:tmpl w:val="D9ECB25E"/>
    <w:lvl w:ilvl="0" w:tplc="3FA4CAEC">
      <w:start w:val="1"/>
      <w:numFmt w:val="decimal"/>
      <w:lvlText w:val="%1)"/>
      <w:lvlJc w:val="left"/>
      <w:pPr>
        <w:ind w:left="1080" w:hanging="360"/>
      </w:pPr>
    </w:lvl>
    <w:lvl w:ilvl="1" w:tplc="3D60D90A">
      <w:start w:val="1"/>
      <w:numFmt w:val="lowerLetter"/>
      <w:lvlText w:val="%2."/>
      <w:lvlJc w:val="left"/>
      <w:pPr>
        <w:ind w:left="1800" w:hanging="360"/>
      </w:pPr>
    </w:lvl>
    <w:lvl w:ilvl="2" w:tplc="D026DAB8">
      <w:start w:val="1"/>
      <w:numFmt w:val="lowerRoman"/>
      <w:lvlText w:val="%3."/>
      <w:lvlJc w:val="right"/>
      <w:pPr>
        <w:ind w:left="2520" w:hanging="180"/>
      </w:pPr>
    </w:lvl>
    <w:lvl w:ilvl="3" w:tplc="68061F60">
      <w:start w:val="1"/>
      <w:numFmt w:val="decimal"/>
      <w:lvlText w:val="%4."/>
      <w:lvlJc w:val="left"/>
      <w:pPr>
        <w:ind w:left="3240" w:hanging="360"/>
      </w:pPr>
    </w:lvl>
    <w:lvl w:ilvl="4" w:tplc="07140A5E">
      <w:start w:val="1"/>
      <w:numFmt w:val="lowerLetter"/>
      <w:lvlText w:val="%5."/>
      <w:lvlJc w:val="left"/>
      <w:pPr>
        <w:ind w:left="3960" w:hanging="360"/>
      </w:pPr>
    </w:lvl>
    <w:lvl w:ilvl="5" w:tplc="3B800CF0">
      <w:start w:val="1"/>
      <w:numFmt w:val="lowerRoman"/>
      <w:lvlText w:val="%6."/>
      <w:lvlJc w:val="right"/>
      <w:pPr>
        <w:ind w:left="4680" w:hanging="180"/>
      </w:pPr>
    </w:lvl>
    <w:lvl w:ilvl="6" w:tplc="C72450F4">
      <w:start w:val="1"/>
      <w:numFmt w:val="decimal"/>
      <w:lvlText w:val="%7."/>
      <w:lvlJc w:val="left"/>
      <w:pPr>
        <w:ind w:left="5400" w:hanging="360"/>
      </w:pPr>
    </w:lvl>
    <w:lvl w:ilvl="7" w:tplc="F3F6E2D4">
      <w:start w:val="1"/>
      <w:numFmt w:val="lowerLetter"/>
      <w:lvlText w:val="%8."/>
      <w:lvlJc w:val="left"/>
      <w:pPr>
        <w:ind w:left="6120" w:hanging="360"/>
      </w:pPr>
    </w:lvl>
    <w:lvl w:ilvl="8" w:tplc="5DD42092">
      <w:start w:val="1"/>
      <w:numFmt w:val="lowerRoman"/>
      <w:lvlText w:val="%9."/>
      <w:lvlJc w:val="right"/>
      <w:pPr>
        <w:ind w:left="6840" w:hanging="180"/>
      </w:pPr>
    </w:lvl>
  </w:abstractNum>
  <w:abstractNum w:abstractNumId="11">
    <w:nsid w:val="60F138D0"/>
    <w:multiLevelType w:val="hybridMultilevel"/>
    <w:tmpl w:val="E19E1962"/>
    <w:lvl w:ilvl="0" w:tplc="BB2AC32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61247C50"/>
    <w:multiLevelType w:val="hybridMultilevel"/>
    <w:tmpl w:val="2C787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254B5A"/>
    <w:multiLevelType w:val="hybridMultilevel"/>
    <w:tmpl w:val="37BC8114"/>
    <w:lvl w:ilvl="0" w:tplc="F662A1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nsid w:val="6C583F50"/>
    <w:multiLevelType w:val="hybridMultilevel"/>
    <w:tmpl w:val="C6F67A7E"/>
    <w:lvl w:ilvl="0" w:tplc="BA8E5AB2">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3E7ACB"/>
    <w:multiLevelType w:val="hybridMultilevel"/>
    <w:tmpl w:val="CBC60D9E"/>
    <w:lvl w:ilvl="0" w:tplc="58DA1F6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2"/>
  </w:num>
  <w:num w:numId="3">
    <w:abstractNumId w:val="10"/>
  </w:num>
  <w:num w:numId="4">
    <w:abstractNumId w:val="9"/>
  </w:num>
  <w:num w:numId="5">
    <w:abstractNumId w:val="13"/>
  </w:num>
  <w:num w:numId="6">
    <w:abstractNumId w:val="11"/>
  </w:num>
  <w:num w:numId="7">
    <w:abstractNumId w:val="8"/>
  </w:num>
  <w:num w:numId="8">
    <w:abstractNumId w:val="6"/>
  </w:num>
  <w:num w:numId="9">
    <w:abstractNumId w:val="14"/>
  </w:num>
  <w:num w:numId="10">
    <w:abstractNumId w:val="3"/>
  </w:num>
  <w:num w:numId="11">
    <w:abstractNumId w:val="12"/>
  </w:num>
  <w:num w:numId="12">
    <w:abstractNumId w:val="4"/>
  </w:num>
  <w:num w:numId="13">
    <w:abstractNumId w:val="0"/>
  </w:num>
  <w:num w:numId="14">
    <w:abstractNumId w:val="1"/>
  </w:num>
  <w:num w:numId="15">
    <w:abstractNumId w:val="5"/>
  </w:num>
  <w:num w:numId="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E7"/>
    <w:rsid w:val="00001D13"/>
    <w:rsid w:val="00017AAB"/>
    <w:rsid w:val="00047BC8"/>
    <w:rsid w:val="00073AD3"/>
    <w:rsid w:val="0008470E"/>
    <w:rsid w:val="00087DD5"/>
    <w:rsid w:val="000920C8"/>
    <w:rsid w:val="00096B4B"/>
    <w:rsid w:val="000C44E8"/>
    <w:rsid w:val="000C4A1D"/>
    <w:rsid w:val="000F405C"/>
    <w:rsid w:val="000F7E44"/>
    <w:rsid w:val="0011675A"/>
    <w:rsid w:val="001267F8"/>
    <w:rsid w:val="00140C0B"/>
    <w:rsid w:val="001713AB"/>
    <w:rsid w:val="00194EB5"/>
    <w:rsid w:val="001B3E95"/>
    <w:rsid w:val="001C1FC0"/>
    <w:rsid w:val="00214AE3"/>
    <w:rsid w:val="0026283B"/>
    <w:rsid w:val="0026614D"/>
    <w:rsid w:val="00266209"/>
    <w:rsid w:val="00267BF0"/>
    <w:rsid w:val="00271548"/>
    <w:rsid w:val="002721A5"/>
    <w:rsid w:val="0027643F"/>
    <w:rsid w:val="0028382E"/>
    <w:rsid w:val="00285CE7"/>
    <w:rsid w:val="002B57E7"/>
    <w:rsid w:val="002C0060"/>
    <w:rsid w:val="002D4AFE"/>
    <w:rsid w:val="00301162"/>
    <w:rsid w:val="00336A70"/>
    <w:rsid w:val="003645A4"/>
    <w:rsid w:val="00381942"/>
    <w:rsid w:val="003839CE"/>
    <w:rsid w:val="00386F74"/>
    <w:rsid w:val="003937DB"/>
    <w:rsid w:val="003D5957"/>
    <w:rsid w:val="004250C6"/>
    <w:rsid w:val="004503F3"/>
    <w:rsid w:val="004544DD"/>
    <w:rsid w:val="004D5A71"/>
    <w:rsid w:val="00512DA1"/>
    <w:rsid w:val="00591D55"/>
    <w:rsid w:val="00617D02"/>
    <w:rsid w:val="00651489"/>
    <w:rsid w:val="006A668A"/>
    <w:rsid w:val="006B3481"/>
    <w:rsid w:val="006D06A9"/>
    <w:rsid w:val="0071229B"/>
    <w:rsid w:val="007316AD"/>
    <w:rsid w:val="00751688"/>
    <w:rsid w:val="00765C6D"/>
    <w:rsid w:val="0077125B"/>
    <w:rsid w:val="007A64F1"/>
    <w:rsid w:val="007B0C97"/>
    <w:rsid w:val="007C4484"/>
    <w:rsid w:val="007E7039"/>
    <w:rsid w:val="00842F37"/>
    <w:rsid w:val="00867E50"/>
    <w:rsid w:val="00894887"/>
    <w:rsid w:val="008A3A07"/>
    <w:rsid w:val="008A68F2"/>
    <w:rsid w:val="008D0C20"/>
    <w:rsid w:val="008E7A47"/>
    <w:rsid w:val="008F0450"/>
    <w:rsid w:val="008F4DF4"/>
    <w:rsid w:val="00920105"/>
    <w:rsid w:val="009B0FFD"/>
    <w:rsid w:val="009C22B9"/>
    <w:rsid w:val="009F4E16"/>
    <w:rsid w:val="00A01E34"/>
    <w:rsid w:val="00A349F9"/>
    <w:rsid w:val="00A5043F"/>
    <w:rsid w:val="00A54E24"/>
    <w:rsid w:val="00A62BF7"/>
    <w:rsid w:val="00A8788A"/>
    <w:rsid w:val="00AB0C99"/>
    <w:rsid w:val="00AB1D45"/>
    <w:rsid w:val="00AE64F5"/>
    <w:rsid w:val="00AE773B"/>
    <w:rsid w:val="00B02BF0"/>
    <w:rsid w:val="00B14707"/>
    <w:rsid w:val="00B14C83"/>
    <w:rsid w:val="00B8698D"/>
    <w:rsid w:val="00B92055"/>
    <w:rsid w:val="00B92983"/>
    <w:rsid w:val="00BC5D66"/>
    <w:rsid w:val="00BC7E85"/>
    <w:rsid w:val="00BF4785"/>
    <w:rsid w:val="00C10036"/>
    <w:rsid w:val="00CA5A4C"/>
    <w:rsid w:val="00CD5859"/>
    <w:rsid w:val="00CE46AA"/>
    <w:rsid w:val="00D25285"/>
    <w:rsid w:val="00D46A25"/>
    <w:rsid w:val="00D512FB"/>
    <w:rsid w:val="00D82300"/>
    <w:rsid w:val="00DB6C57"/>
    <w:rsid w:val="00DC5332"/>
    <w:rsid w:val="00DE492B"/>
    <w:rsid w:val="00E106CE"/>
    <w:rsid w:val="00E35D46"/>
    <w:rsid w:val="00EC29D1"/>
    <w:rsid w:val="00EC5C1F"/>
    <w:rsid w:val="00ED7EE9"/>
    <w:rsid w:val="00EF13F0"/>
    <w:rsid w:val="00F54B65"/>
    <w:rsid w:val="00F56470"/>
    <w:rsid w:val="00F861A8"/>
    <w:rsid w:val="00FC23C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7E8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BC7E8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C7E8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BC7E8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C7E8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BC7E8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C7E85"/>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C7E85"/>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C7E8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7E7"/>
    <w:rPr>
      <w:color w:val="0000FF" w:themeColor="hyperlink"/>
      <w:u w:val="single"/>
    </w:rPr>
  </w:style>
  <w:style w:type="paragraph" w:styleId="FootnoteText">
    <w:name w:val="footnote text"/>
    <w:aliases w:val="Footnote Text Char Char Char"/>
    <w:basedOn w:val="Normal"/>
    <w:link w:val="FootnoteTextChar"/>
    <w:uiPriority w:val="99"/>
    <w:unhideWhenUsed/>
    <w:qFormat/>
    <w:rsid w:val="001267F8"/>
    <w:pPr>
      <w:spacing w:after="0" w:line="240" w:lineRule="auto"/>
    </w:pPr>
    <w:rPr>
      <w:sz w:val="20"/>
      <w:szCs w:val="20"/>
      <w:lang w:val="en-US"/>
    </w:rPr>
  </w:style>
  <w:style w:type="character" w:customStyle="1" w:styleId="FootnoteTextChar">
    <w:name w:val="Footnote Text Char"/>
    <w:aliases w:val="Footnote Text Char Char Char Char1"/>
    <w:basedOn w:val="DefaultParagraphFont"/>
    <w:link w:val="FootnoteText"/>
    <w:uiPriority w:val="99"/>
    <w:rsid w:val="001267F8"/>
    <w:rPr>
      <w:sz w:val="20"/>
      <w:szCs w:val="20"/>
      <w:lang w:val="en-US"/>
    </w:rPr>
  </w:style>
  <w:style w:type="character" w:styleId="FootnoteReference">
    <w:name w:val="footnote reference"/>
    <w:aliases w:val="Footnote Text Char1,Footnote Text Char Char Char Char,Footnote Text Char Char Char Char2,Footnote Text Char Char Char Char3,footnote reference"/>
    <w:basedOn w:val="DefaultParagraphFont"/>
    <w:uiPriority w:val="99"/>
    <w:unhideWhenUsed/>
    <w:rsid w:val="001267F8"/>
    <w:rPr>
      <w:vertAlign w:val="superscript"/>
    </w:rPr>
  </w:style>
  <w:style w:type="paragraph" w:styleId="Header">
    <w:name w:val="header"/>
    <w:basedOn w:val="Normal"/>
    <w:link w:val="HeaderChar"/>
    <w:uiPriority w:val="99"/>
    <w:unhideWhenUsed/>
    <w:rsid w:val="001267F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267F8"/>
    <w:rPr>
      <w:lang w:val="en-US"/>
    </w:rPr>
  </w:style>
  <w:style w:type="paragraph" w:styleId="Footer">
    <w:name w:val="footer"/>
    <w:basedOn w:val="Normal"/>
    <w:link w:val="FooterChar"/>
    <w:uiPriority w:val="99"/>
    <w:unhideWhenUsed/>
    <w:rsid w:val="001267F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267F8"/>
    <w:rPr>
      <w:lang w:val="en-US"/>
    </w:rPr>
  </w:style>
  <w:style w:type="paragraph" w:styleId="ListParagraph">
    <w:name w:val="List Paragraph"/>
    <w:aliases w:val="soal jawab,Body of text,List Paragraph1,Colorful List - Accent 11,kepala 1,Body of text+2"/>
    <w:basedOn w:val="Normal"/>
    <w:link w:val="ListParagraphChar"/>
    <w:uiPriority w:val="34"/>
    <w:qFormat/>
    <w:rsid w:val="009B0FFD"/>
    <w:pPr>
      <w:spacing w:after="160" w:line="259" w:lineRule="auto"/>
      <w:ind w:left="720"/>
      <w:contextualSpacing/>
    </w:pPr>
    <w:rPr>
      <w:lang w:val="en-US"/>
    </w:rPr>
  </w:style>
  <w:style w:type="paragraph" w:styleId="BodyText">
    <w:name w:val="Body Text"/>
    <w:basedOn w:val="Normal"/>
    <w:link w:val="BodyTextChar"/>
    <w:rsid w:val="001713AB"/>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1713AB"/>
    <w:rPr>
      <w:rFonts w:ascii="Times New Roman" w:eastAsia="SimSun" w:hAnsi="Times New Roman" w:cs="Times New Roman"/>
      <w:spacing w:val="-1"/>
      <w:sz w:val="20"/>
      <w:szCs w:val="20"/>
      <w:lang w:val="en-US"/>
    </w:rPr>
  </w:style>
  <w:style w:type="character" w:customStyle="1" w:styleId="ListParagraphChar">
    <w:name w:val="List Paragraph Char"/>
    <w:aliases w:val="soal jawab Char,Body of text Char,List Paragraph1 Char,Colorful List - Accent 11 Char,kepala 1 Char,Body of text+2 Char"/>
    <w:basedOn w:val="DefaultParagraphFont"/>
    <w:link w:val="ListParagraph"/>
    <w:uiPriority w:val="34"/>
    <w:qFormat/>
    <w:locked/>
    <w:rsid w:val="006B3481"/>
    <w:rPr>
      <w:lang w:val="en-US"/>
    </w:rPr>
  </w:style>
  <w:style w:type="paragraph" w:styleId="NoSpacing">
    <w:name w:val="No Spacing"/>
    <w:uiPriority w:val="1"/>
    <w:qFormat/>
    <w:rsid w:val="00BC5D66"/>
    <w:pPr>
      <w:spacing w:after="0" w:line="240" w:lineRule="auto"/>
      <w:jc w:val="both"/>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C5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D66"/>
    <w:rPr>
      <w:rFonts w:ascii="Tahoma" w:hAnsi="Tahoma" w:cs="Tahoma"/>
      <w:sz w:val="16"/>
      <w:szCs w:val="16"/>
    </w:rPr>
  </w:style>
  <w:style w:type="table" w:styleId="TableGrid">
    <w:name w:val="Table Grid"/>
    <w:basedOn w:val="TableNormal"/>
    <w:rsid w:val="0026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512FB"/>
    <w:rPr>
      <w:color w:val="808080"/>
    </w:rPr>
  </w:style>
  <w:style w:type="paragraph" w:styleId="BodyTextIndent2">
    <w:name w:val="Body Text Indent 2"/>
    <w:basedOn w:val="Normal"/>
    <w:link w:val="BodyTextIndent2Char"/>
    <w:uiPriority w:val="99"/>
    <w:semiHidden/>
    <w:unhideWhenUsed/>
    <w:rsid w:val="00512DA1"/>
    <w:pPr>
      <w:spacing w:after="120" w:line="480" w:lineRule="auto"/>
      <w:ind w:left="283"/>
    </w:pPr>
  </w:style>
  <w:style w:type="character" w:customStyle="1" w:styleId="BodyTextIndent2Char">
    <w:name w:val="Body Text Indent 2 Char"/>
    <w:basedOn w:val="DefaultParagraphFont"/>
    <w:link w:val="BodyTextIndent2"/>
    <w:uiPriority w:val="99"/>
    <w:semiHidden/>
    <w:rsid w:val="00512DA1"/>
  </w:style>
  <w:style w:type="paragraph" w:customStyle="1" w:styleId="Default">
    <w:name w:val="Default"/>
    <w:rsid w:val="0008470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BC7E8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C7E8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C7E8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C7E85"/>
    <w:rPr>
      <w:rFonts w:eastAsiaTheme="minorEastAsia"/>
      <w:b/>
      <w:bCs/>
      <w:sz w:val="28"/>
      <w:szCs w:val="28"/>
      <w:lang w:val="en-US"/>
    </w:rPr>
  </w:style>
  <w:style w:type="character" w:customStyle="1" w:styleId="Heading5Char">
    <w:name w:val="Heading 5 Char"/>
    <w:basedOn w:val="DefaultParagraphFont"/>
    <w:link w:val="Heading5"/>
    <w:uiPriority w:val="9"/>
    <w:semiHidden/>
    <w:rsid w:val="00BC7E85"/>
    <w:rPr>
      <w:rFonts w:eastAsiaTheme="minorEastAsia"/>
      <w:b/>
      <w:bCs/>
      <w:i/>
      <w:iCs/>
      <w:sz w:val="26"/>
      <w:szCs w:val="26"/>
      <w:lang w:val="en-US"/>
    </w:rPr>
  </w:style>
  <w:style w:type="character" w:customStyle="1" w:styleId="Heading6Char">
    <w:name w:val="Heading 6 Char"/>
    <w:basedOn w:val="DefaultParagraphFont"/>
    <w:link w:val="Heading6"/>
    <w:rsid w:val="00BC7E8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C7E85"/>
    <w:rPr>
      <w:rFonts w:eastAsiaTheme="minorEastAsia"/>
      <w:sz w:val="24"/>
      <w:szCs w:val="24"/>
      <w:lang w:val="en-US"/>
    </w:rPr>
  </w:style>
  <w:style w:type="character" w:customStyle="1" w:styleId="Heading8Char">
    <w:name w:val="Heading 8 Char"/>
    <w:basedOn w:val="DefaultParagraphFont"/>
    <w:link w:val="Heading8"/>
    <w:uiPriority w:val="9"/>
    <w:semiHidden/>
    <w:rsid w:val="00BC7E85"/>
    <w:rPr>
      <w:rFonts w:eastAsiaTheme="minorEastAsia"/>
      <w:i/>
      <w:iCs/>
      <w:sz w:val="24"/>
      <w:szCs w:val="24"/>
      <w:lang w:val="en-US"/>
    </w:rPr>
  </w:style>
  <w:style w:type="character" w:customStyle="1" w:styleId="Heading9Char">
    <w:name w:val="Heading 9 Char"/>
    <w:basedOn w:val="DefaultParagraphFont"/>
    <w:link w:val="Heading9"/>
    <w:uiPriority w:val="9"/>
    <w:semiHidden/>
    <w:rsid w:val="00BC7E85"/>
    <w:rPr>
      <w:rFonts w:asciiTheme="majorHAnsi" w:eastAsiaTheme="majorEastAsia" w:hAnsiTheme="majorHAnsi" w:cstheme="maj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7E85"/>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BC7E85"/>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BC7E85"/>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BC7E85"/>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BC7E85"/>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BC7E85"/>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C7E85"/>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BC7E85"/>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BC7E85"/>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7E7"/>
    <w:rPr>
      <w:color w:val="0000FF" w:themeColor="hyperlink"/>
      <w:u w:val="single"/>
    </w:rPr>
  </w:style>
  <w:style w:type="paragraph" w:styleId="FootnoteText">
    <w:name w:val="footnote text"/>
    <w:aliases w:val="Footnote Text Char Char Char"/>
    <w:basedOn w:val="Normal"/>
    <w:link w:val="FootnoteTextChar"/>
    <w:uiPriority w:val="99"/>
    <w:unhideWhenUsed/>
    <w:qFormat/>
    <w:rsid w:val="001267F8"/>
    <w:pPr>
      <w:spacing w:after="0" w:line="240" w:lineRule="auto"/>
    </w:pPr>
    <w:rPr>
      <w:sz w:val="20"/>
      <w:szCs w:val="20"/>
      <w:lang w:val="en-US"/>
    </w:rPr>
  </w:style>
  <w:style w:type="character" w:customStyle="1" w:styleId="FootnoteTextChar">
    <w:name w:val="Footnote Text Char"/>
    <w:aliases w:val="Footnote Text Char Char Char Char1"/>
    <w:basedOn w:val="DefaultParagraphFont"/>
    <w:link w:val="FootnoteText"/>
    <w:uiPriority w:val="99"/>
    <w:rsid w:val="001267F8"/>
    <w:rPr>
      <w:sz w:val="20"/>
      <w:szCs w:val="20"/>
      <w:lang w:val="en-US"/>
    </w:rPr>
  </w:style>
  <w:style w:type="character" w:styleId="FootnoteReference">
    <w:name w:val="footnote reference"/>
    <w:aliases w:val="Footnote Text Char1,Footnote Text Char Char Char Char,Footnote Text Char Char Char Char2,Footnote Text Char Char Char Char3,footnote reference"/>
    <w:basedOn w:val="DefaultParagraphFont"/>
    <w:uiPriority w:val="99"/>
    <w:unhideWhenUsed/>
    <w:rsid w:val="001267F8"/>
    <w:rPr>
      <w:vertAlign w:val="superscript"/>
    </w:rPr>
  </w:style>
  <w:style w:type="paragraph" w:styleId="Header">
    <w:name w:val="header"/>
    <w:basedOn w:val="Normal"/>
    <w:link w:val="HeaderChar"/>
    <w:uiPriority w:val="99"/>
    <w:unhideWhenUsed/>
    <w:rsid w:val="001267F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267F8"/>
    <w:rPr>
      <w:lang w:val="en-US"/>
    </w:rPr>
  </w:style>
  <w:style w:type="paragraph" w:styleId="Footer">
    <w:name w:val="footer"/>
    <w:basedOn w:val="Normal"/>
    <w:link w:val="FooterChar"/>
    <w:uiPriority w:val="99"/>
    <w:unhideWhenUsed/>
    <w:rsid w:val="001267F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267F8"/>
    <w:rPr>
      <w:lang w:val="en-US"/>
    </w:rPr>
  </w:style>
  <w:style w:type="paragraph" w:styleId="ListParagraph">
    <w:name w:val="List Paragraph"/>
    <w:aliases w:val="soal jawab,Body of text,List Paragraph1,Colorful List - Accent 11,kepala 1,Body of text+2"/>
    <w:basedOn w:val="Normal"/>
    <w:link w:val="ListParagraphChar"/>
    <w:uiPriority w:val="34"/>
    <w:qFormat/>
    <w:rsid w:val="009B0FFD"/>
    <w:pPr>
      <w:spacing w:after="160" w:line="259" w:lineRule="auto"/>
      <w:ind w:left="720"/>
      <w:contextualSpacing/>
    </w:pPr>
    <w:rPr>
      <w:lang w:val="en-US"/>
    </w:rPr>
  </w:style>
  <w:style w:type="paragraph" w:styleId="BodyText">
    <w:name w:val="Body Text"/>
    <w:basedOn w:val="Normal"/>
    <w:link w:val="BodyTextChar"/>
    <w:rsid w:val="001713AB"/>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1713AB"/>
    <w:rPr>
      <w:rFonts w:ascii="Times New Roman" w:eastAsia="SimSun" w:hAnsi="Times New Roman" w:cs="Times New Roman"/>
      <w:spacing w:val="-1"/>
      <w:sz w:val="20"/>
      <w:szCs w:val="20"/>
      <w:lang w:val="en-US"/>
    </w:rPr>
  </w:style>
  <w:style w:type="character" w:customStyle="1" w:styleId="ListParagraphChar">
    <w:name w:val="List Paragraph Char"/>
    <w:aliases w:val="soal jawab Char,Body of text Char,List Paragraph1 Char,Colorful List - Accent 11 Char,kepala 1 Char,Body of text+2 Char"/>
    <w:basedOn w:val="DefaultParagraphFont"/>
    <w:link w:val="ListParagraph"/>
    <w:uiPriority w:val="34"/>
    <w:qFormat/>
    <w:locked/>
    <w:rsid w:val="006B3481"/>
    <w:rPr>
      <w:lang w:val="en-US"/>
    </w:rPr>
  </w:style>
  <w:style w:type="paragraph" w:styleId="NoSpacing">
    <w:name w:val="No Spacing"/>
    <w:uiPriority w:val="1"/>
    <w:qFormat/>
    <w:rsid w:val="00BC5D66"/>
    <w:pPr>
      <w:spacing w:after="0" w:line="240" w:lineRule="auto"/>
      <w:jc w:val="both"/>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C5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D66"/>
    <w:rPr>
      <w:rFonts w:ascii="Tahoma" w:hAnsi="Tahoma" w:cs="Tahoma"/>
      <w:sz w:val="16"/>
      <w:szCs w:val="16"/>
    </w:rPr>
  </w:style>
  <w:style w:type="table" w:styleId="TableGrid">
    <w:name w:val="Table Grid"/>
    <w:basedOn w:val="TableNormal"/>
    <w:rsid w:val="00267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512FB"/>
    <w:rPr>
      <w:color w:val="808080"/>
    </w:rPr>
  </w:style>
  <w:style w:type="paragraph" w:styleId="BodyTextIndent2">
    <w:name w:val="Body Text Indent 2"/>
    <w:basedOn w:val="Normal"/>
    <w:link w:val="BodyTextIndent2Char"/>
    <w:uiPriority w:val="99"/>
    <w:semiHidden/>
    <w:unhideWhenUsed/>
    <w:rsid w:val="00512DA1"/>
    <w:pPr>
      <w:spacing w:after="120" w:line="480" w:lineRule="auto"/>
      <w:ind w:left="283"/>
    </w:pPr>
  </w:style>
  <w:style w:type="character" w:customStyle="1" w:styleId="BodyTextIndent2Char">
    <w:name w:val="Body Text Indent 2 Char"/>
    <w:basedOn w:val="DefaultParagraphFont"/>
    <w:link w:val="BodyTextIndent2"/>
    <w:uiPriority w:val="99"/>
    <w:semiHidden/>
    <w:rsid w:val="00512DA1"/>
  </w:style>
  <w:style w:type="paragraph" w:customStyle="1" w:styleId="Default">
    <w:name w:val="Default"/>
    <w:rsid w:val="0008470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BC7E85"/>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C7E85"/>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C7E85"/>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C7E85"/>
    <w:rPr>
      <w:rFonts w:eastAsiaTheme="minorEastAsia"/>
      <w:b/>
      <w:bCs/>
      <w:sz w:val="28"/>
      <w:szCs w:val="28"/>
      <w:lang w:val="en-US"/>
    </w:rPr>
  </w:style>
  <w:style w:type="character" w:customStyle="1" w:styleId="Heading5Char">
    <w:name w:val="Heading 5 Char"/>
    <w:basedOn w:val="DefaultParagraphFont"/>
    <w:link w:val="Heading5"/>
    <w:uiPriority w:val="9"/>
    <w:semiHidden/>
    <w:rsid w:val="00BC7E85"/>
    <w:rPr>
      <w:rFonts w:eastAsiaTheme="minorEastAsia"/>
      <w:b/>
      <w:bCs/>
      <w:i/>
      <w:iCs/>
      <w:sz w:val="26"/>
      <w:szCs w:val="26"/>
      <w:lang w:val="en-US"/>
    </w:rPr>
  </w:style>
  <w:style w:type="character" w:customStyle="1" w:styleId="Heading6Char">
    <w:name w:val="Heading 6 Char"/>
    <w:basedOn w:val="DefaultParagraphFont"/>
    <w:link w:val="Heading6"/>
    <w:rsid w:val="00BC7E8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BC7E85"/>
    <w:rPr>
      <w:rFonts w:eastAsiaTheme="minorEastAsia"/>
      <w:sz w:val="24"/>
      <w:szCs w:val="24"/>
      <w:lang w:val="en-US"/>
    </w:rPr>
  </w:style>
  <w:style w:type="character" w:customStyle="1" w:styleId="Heading8Char">
    <w:name w:val="Heading 8 Char"/>
    <w:basedOn w:val="DefaultParagraphFont"/>
    <w:link w:val="Heading8"/>
    <w:uiPriority w:val="9"/>
    <w:semiHidden/>
    <w:rsid w:val="00BC7E85"/>
    <w:rPr>
      <w:rFonts w:eastAsiaTheme="minorEastAsia"/>
      <w:i/>
      <w:iCs/>
      <w:sz w:val="24"/>
      <w:szCs w:val="24"/>
      <w:lang w:val="en-US"/>
    </w:rPr>
  </w:style>
  <w:style w:type="character" w:customStyle="1" w:styleId="Heading9Char">
    <w:name w:val="Heading 9 Char"/>
    <w:basedOn w:val="DefaultParagraphFont"/>
    <w:link w:val="Heading9"/>
    <w:uiPriority w:val="9"/>
    <w:semiHidden/>
    <w:rsid w:val="00BC7E85"/>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6169">
      <w:bodyDiv w:val="1"/>
      <w:marLeft w:val="0"/>
      <w:marRight w:val="0"/>
      <w:marTop w:val="0"/>
      <w:marBottom w:val="0"/>
      <w:divBdr>
        <w:top w:val="none" w:sz="0" w:space="0" w:color="auto"/>
        <w:left w:val="none" w:sz="0" w:space="0" w:color="auto"/>
        <w:bottom w:val="none" w:sz="0" w:space="0" w:color="auto"/>
        <w:right w:val="none" w:sz="0" w:space="0" w:color="auto"/>
      </w:divBdr>
    </w:div>
    <w:div w:id="195587566">
      <w:bodyDiv w:val="1"/>
      <w:marLeft w:val="0"/>
      <w:marRight w:val="0"/>
      <w:marTop w:val="0"/>
      <w:marBottom w:val="0"/>
      <w:divBdr>
        <w:top w:val="none" w:sz="0" w:space="0" w:color="auto"/>
        <w:left w:val="none" w:sz="0" w:space="0" w:color="auto"/>
        <w:bottom w:val="none" w:sz="0" w:space="0" w:color="auto"/>
        <w:right w:val="none" w:sz="0" w:space="0" w:color="auto"/>
      </w:divBdr>
    </w:div>
    <w:div w:id="653799681">
      <w:bodyDiv w:val="1"/>
      <w:marLeft w:val="0"/>
      <w:marRight w:val="0"/>
      <w:marTop w:val="0"/>
      <w:marBottom w:val="0"/>
      <w:divBdr>
        <w:top w:val="none" w:sz="0" w:space="0" w:color="auto"/>
        <w:left w:val="none" w:sz="0" w:space="0" w:color="auto"/>
        <w:bottom w:val="none" w:sz="0" w:space="0" w:color="auto"/>
        <w:right w:val="none" w:sz="0" w:space="0" w:color="auto"/>
      </w:divBdr>
    </w:div>
    <w:div w:id="1963539807">
      <w:bodyDiv w:val="1"/>
      <w:marLeft w:val="0"/>
      <w:marRight w:val="0"/>
      <w:marTop w:val="0"/>
      <w:marBottom w:val="0"/>
      <w:divBdr>
        <w:top w:val="none" w:sz="0" w:space="0" w:color="auto"/>
        <w:left w:val="none" w:sz="0" w:space="0" w:color="auto"/>
        <w:bottom w:val="none" w:sz="0" w:space="0" w:color="auto"/>
        <w:right w:val="none" w:sz="0" w:space="0" w:color="auto"/>
      </w:divBdr>
    </w:div>
    <w:div w:id="1987851843">
      <w:bodyDiv w:val="1"/>
      <w:marLeft w:val="0"/>
      <w:marRight w:val="0"/>
      <w:marTop w:val="0"/>
      <w:marBottom w:val="0"/>
      <w:divBdr>
        <w:top w:val="none" w:sz="0" w:space="0" w:color="auto"/>
        <w:left w:val="none" w:sz="0" w:space="0" w:color="auto"/>
        <w:bottom w:val="none" w:sz="0" w:space="0" w:color="auto"/>
        <w:right w:val="none" w:sz="0" w:space="0" w:color="auto"/>
      </w:divBdr>
    </w:div>
    <w:div w:id="200535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opi06@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F304-1F00-4672-B4A4-88F72704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6310</Words>
  <Characters>35970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3</cp:revision>
  <dcterms:created xsi:type="dcterms:W3CDTF">2019-07-09T08:39:00Z</dcterms:created>
  <dcterms:modified xsi:type="dcterms:W3CDTF">2019-07-09T08:39:00Z</dcterms:modified>
</cp:coreProperties>
</file>