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46" w:rsidRDefault="000E4A46" w:rsidP="00975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5DF">
        <w:rPr>
          <w:rFonts w:ascii="Times New Roman" w:hAnsi="Times New Roman" w:cs="Times New Roman"/>
          <w:b/>
          <w:sz w:val="28"/>
          <w:szCs w:val="28"/>
        </w:rPr>
        <w:t>APPENDICES</w:t>
      </w:r>
    </w:p>
    <w:p w:rsidR="006505DF" w:rsidRPr="006505DF" w:rsidRDefault="006505DF" w:rsidP="00975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A46" w:rsidRPr="006505DF" w:rsidRDefault="00002851" w:rsidP="006505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Appendix 1</w:t>
      </w:r>
    </w:p>
    <w:p w:rsidR="006505DF" w:rsidRDefault="006505DF" w:rsidP="006505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A46" w:rsidRDefault="000E4A46" w:rsidP="000E4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46">
        <w:rPr>
          <w:rFonts w:ascii="Times New Roman" w:hAnsi="Times New Roman" w:cs="Times New Roman"/>
          <w:b/>
          <w:sz w:val="24"/>
          <w:szCs w:val="24"/>
        </w:rPr>
        <w:t>RESEARCH GUIDELINE</w:t>
      </w:r>
    </w:p>
    <w:p w:rsidR="000E4A46" w:rsidRPr="0097574F" w:rsidRDefault="000E4A46" w:rsidP="0097574F">
      <w:pPr>
        <w:spacing w:line="48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ANALYSIS OF CLASSROOM INTERACTION </w:t>
      </w:r>
      <w:r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ENGLISH </w:t>
      </w:r>
      <w:r w:rsidR="009F3ECE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BY USING FOREIG</w:t>
      </w:r>
      <w:r w:rsidR="009F3ECE">
        <w:rPr>
          <w:rFonts w:ascii="Times New Roman" w:hAnsi="Times New Roman" w:cs="Times New Roman"/>
          <w:b/>
          <w:sz w:val="24"/>
          <w:szCs w:val="24"/>
        </w:rPr>
        <w:t xml:space="preserve">N LANGUAGE INTERACTION 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TENTH GRADE OF SMK N 2 BUKITTINGGI </w:t>
      </w:r>
      <w:bookmarkStart w:id="0" w:name="_GoBack"/>
      <w:bookmarkEnd w:id="0"/>
    </w:p>
    <w:tbl>
      <w:tblPr>
        <w:tblStyle w:val="TableGrid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1134"/>
        <w:gridCol w:w="1701"/>
        <w:gridCol w:w="6379"/>
        <w:gridCol w:w="1417"/>
      </w:tblGrid>
      <w:tr w:rsidR="0061595C" w:rsidRPr="00962693" w:rsidTr="0061595C">
        <w:tc>
          <w:tcPr>
            <w:tcW w:w="1135" w:type="dxa"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276" w:type="dxa"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Sub Variable</w:t>
            </w:r>
          </w:p>
        </w:tc>
        <w:tc>
          <w:tcPr>
            <w:tcW w:w="1559" w:type="dxa"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2835" w:type="dxa"/>
            <w:gridSpan w:val="2"/>
          </w:tcPr>
          <w:p w:rsidR="004D5B9C" w:rsidRPr="00962693" w:rsidRDefault="004D5B9C" w:rsidP="007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Sub Indicator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417" w:type="dxa"/>
          </w:tcPr>
          <w:p w:rsidR="004D5B9C" w:rsidRPr="00962693" w:rsidRDefault="004D5B9C" w:rsidP="007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</w:p>
        </w:tc>
      </w:tr>
      <w:tr w:rsidR="00CD0516" w:rsidRPr="00962693" w:rsidTr="0061595C">
        <w:trPr>
          <w:trHeight w:val="530"/>
        </w:trPr>
        <w:tc>
          <w:tcPr>
            <w:tcW w:w="1135" w:type="dxa"/>
            <w:vMerge w:val="restart"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Classroom Interaction</w:t>
            </w:r>
          </w:p>
        </w:tc>
        <w:tc>
          <w:tcPr>
            <w:tcW w:w="1276" w:type="dxa"/>
            <w:vMerge w:val="restart"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Aspects of classroom interaction based on FLINT</w:t>
            </w:r>
          </w:p>
        </w:tc>
        <w:tc>
          <w:tcPr>
            <w:tcW w:w="1559" w:type="dxa"/>
            <w:vMerge w:val="restart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1"/>
              </w:numPr>
              <w:tabs>
                <w:tab w:val="left" w:pos="224"/>
              </w:tabs>
              <w:ind w:left="8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Teacher talk</w:t>
            </w:r>
          </w:p>
          <w:p w:rsidR="004D5B9C" w:rsidRPr="00962693" w:rsidRDefault="004D5B9C" w:rsidP="007D5CD9">
            <w:pPr>
              <w:pStyle w:val="ListParagraph"/>
              <w:numPr>
                <w:ilvl w:val="0"/>
                <w:numId w:val="2"/>
              </w:numPr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Indirect Influence</w:t>
            </w:r>
          </w:p>
          <w:p w:rsidR="004D5B9C" w:rsidRPr="00962693" w:rsidRDefault="004D5B9C" w:rsidP="007D5CD9">
            <w:pPr>
              <w:pStyle w:val="ListParagraph"/>
              <w:numPr>
                <w:ilvl w:val="0"/>
                <w:numId w:val="2"/>
              </w:numPr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Direct Influence</w:t>
            </w:r>
          </w:p>
        </w:tc>
        <w:tc>
          <w:tcPr>
            <w:tcW w:w="1134" w:type="dxa"/>
            <w:vMerge w:val="restart"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Indirect Talk</w:t>
            </w: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3"/>
              </w:numPr>
              <w:tabs>
                <w:tab w:val="left" w:pos="258"/>
              </w:tabs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Deals with feelings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The teacher accepting, discussing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 referring to, or communication understanding of past, present or future feelings of the 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7" w:type="dxa"/>
            <w:vMerge w:val="restart"/>
          </w:tcPr>
          <w:p w:rsidR="00906C44" w:rsidRPr="0061595C" w:rsidRDefault="0061595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1.Observation </w:t>
            </w:r>
            <w:r w:rsidR="00906C44" w:rsidRPr="0061595C">
              <w:rPr>
                <w:rFonts w:ascii="Times New Roman" w:hAnsi="Times New Roman" w:cs="Times New Roman"/>
                <w:sz w:val="24"/>
                <w:szCs w:val="24"/>
              </w:rPr>
              <w:t>(observation based on FLINT)</w:t>
            </w:r>
          </w:p>
          <w:p w:rsidR="0061595C" w:rsidRDefault="0061595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6C44" w:rsidRPr="0061595C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  <w:p w:rsidR="00906C44" w:rsidRPr="0061595C" w:rsidRDefault="00906C44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5C">
              <w:rPr>
                <w:rFonts w:ascii="Times New Roman" w:hAnsi="Times New Roman" w:cs="Times New Roman"/>
                <w:sz w:val="24"/>
                <w:szCs w:val="24"/>
              </w:rPr>
              <w:t>(Interview the teacher and the students)</w:t>
            </w:r>
          </w:p>
        </w:tc>
      </w:tr>
      <w:tr w:rsidR="00CD0516" w:rsidRPr="00962693" w:rsidTr="0061595C">
        <w:trPr>
          <w:trHeight w:val="570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1"/>
              </w:numPr>
              <w:tabs>
                <w:tab w:val="left" w:pos="224"/>
              </w:tabs>
              <w:ind w:left="82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3"/>
              </w:numPr>
              <w:tabs>
                <w:tab w:val="left" w:pos="258"/>
              </w:tabs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Praises or encourages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teacher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raising, complementing, telling students why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what they have said or done is valued. Encouraging students to continue, trying to give them confidence, confirming that answers are correct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283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1"/>
              </w:numPr>
              <w:tabs>
                <w:tab w:val="left" w:pos="224"/>
              </w:tabs>
              <w:ind w:left="82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3"/>
              </w:numPr>
              <w:tabs>
                <w:tab w:val="left" w:pos="258"/>
              </w:tabs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Jokes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teacher jokking, kidding, making puns, attempting to be humorous during teaching and learning in the classroom.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475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1"/>
              </w:numPr>
              <w:tabs>
                <w:tab w:val="left" w:pos="224"/>
              </w:tabs>
              <w:ind w:left="82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3"/>
              </w:numPr>
              <w:tabs>
                <w:tab w:val="left" w:pos="258"/>
              </w:tabs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Uses ideas of students,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teacher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larifying, using, interpreting and summarizing the ideas of 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 Teacher can use students’ ideas to summarizing the lesson or to answer a question.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964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1"/>
              </w:numPr>
              <w:tabs>
                <w:tab w:val="left" w:pos="224"/>
              </w:tabs>
              <w:ind w:left="82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3"/>
              </w:numPr>
              <w:tabs>
                <w:tab w:val="left" w:pos="258"/>
              </w:tabs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Repeats student responses verbatim,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teacher repeat the exact words of students after they participate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747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1"/>
              </w:numPr>
              <w:tabs>
                <w:tab w:val="left" w:pos="224"/>
              </w:tabs>
              <w:ind w:left="82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3"/>
              </w:numPr>
              <w:tabs>
                <w:tab w:val="left" w:pos="258"/>
              </w:tabs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Ask question.</w:t>
            </w:r>
          </w:p>
          <w:p w:rsidR="004D5B9C" w:rsidRPr="00962693" w:rsidRDefault="004D5B9C" w:rsidP="007D5CD9">
            <w:pPr>
              <w:pStyle w:val="ListParagraph"/>
              <w:tabs>
                <w:tab w:val="left" w:pos="2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teacher asking questions to which the answer is anticipated. The teacher ask the students about their understanding related to the material.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516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Direct Influence</w:t>
            </w:r>
          </w:p>
        </w:tc>
        <w:tc>
          <w:tcPr>
            <w:tcW w:w="1701" w:type="dxa"/>
          </w:tcPr>
          <w:p w:rsidR="004D5B9C" w:rsidRPr="00962693" w:rsidRDefault="0061595C" w:rsidP="007D5CD9">
            <w:pPr>
              <w:pStyle w:val="ListParagraph"/>
              <w:numPr>
                <w:ilvl w:val="0"/>
                <w:numId w:val="5"/>
              </w:numPr>
              <w:tabs>
                <w:tab w:val="left" w:pos="258"/>
              </w:tabs>
              <w:ind w:lef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Gives </w:t>
            </w:r>
            <w:r w:rsidR="004D5B9C" w:rsidRPr="00962693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teacher </w:t>
            </w:r>
            <w:r w:rsidR="004123D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information, fact, own opinion,</w:t>
            </w:r>
            <w:r w:rsidR="004123D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or ideas: lecturing or asking t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hetorical questions.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584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5"/>
              </w:numPr>
              <w:tabs>
                <w:tab w:val="left" w:pos="258"/>
              </w:tabs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Correct without rejection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teacher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telling students who have made a mistake the correct response without using word or intonations which communicate criticism.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750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5"/>
              </w:numPr>
              <w:tabs>
                <w:tab w:val="left" w:pos="258"/>
              </w:tabs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Give direction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teacher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give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directions, requests or commands that students are expected to follow; directing various drills; facilitating whole class and small group activity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Teacher direct the various exercises and facilitate them by giving a whole-class or small-group activies.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1169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5"/>
              </w:numPr>
              <w:tabs>
                <w:tab w:val="left" w:pos="258"/>
              </w:tabs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Criticises student</w:t>
            </w:r>
            <w:r w:rsidR="004F5369">
              <w:rPr>
                <w:rFonts w:ascii="Times New Roman" w:hAnsi="Times New Roman" w:cs="Times New Roman"/>
                <w:sz w:val="24"/>
                <w:szCs w:val="24"/>
              </w:rPr>
              <w:t>s’</w:t>
            </w: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 xml:space="preserve"> behaviour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teacher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reject the behaviour of the student; trying to change the non-acceptable behaviour; communicating anger, displeasure, annoyance, dissatisfaction with what students are going. The teacher tell the students about incorrert or acceptable response must be done in positive behaviour.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1023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Student Talk</w:t>
            </w:r>
          </w:p>
        </w:tc>
        <w:tc>
          <w:tcPr>
            <w:tcW w:w="1134" w:type="dxa"/>
            <w:vMerge w:val="restart"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B51D97" w:rsidRDefault="004D5B9C" w:rsidP="007D5CD9">
            <w:pPr>
              <w:pStyle w:val="ListParagraph"/>
              <w:numPr>
                <w:ilvl w:val="0"/>
                <w:numId w:val="4"/>
              </w:numPr>
              <w:ind w:lef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Student response, spesific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The students 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respond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to the teacher within a spec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ific and limited range of available or previously practiced 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wers. Reading aloud, dictation and 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drills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7" w:type="dxa"/>
            <w:vMerge w:val="restart"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748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B51D97" w:rsidRDefault="004D5B9C" w:rsidP="007D5CD9">
            <w:pPr>
              <w:pStyle w:val="ListParagraph"/>
              <w:numPr>
                <w:ilvl w:val="0"/>
                <w:numId w:val="4"/>
              </w:numPr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97">
              <w:rPr>
                <w:rFonts w:ascii="Times New Roman" w:hAnsi="Times New Roman" w:cs="Times New Roman"/>
                <w:sz w:val="24"/>
                <w:szCs w:val="24"/>
              </w:rPr>
              <w:t>Student response, open-</w:t>
            </w:r>
            <w:r w:rsidRPr="00B51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ended or student initiated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students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respond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to the teacher with students’ own ideas, opinions, reactions, feelings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 The students is free to ask and express anything on their mind to the teacher.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326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4"/>
              </w:numPr>
              <w:ind w:lef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 xml:space="preserve">Silence 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ause in the interaction. Periods of quiet during which there is no verbal interaction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298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4"/>
              </w:numPr>
              <w:ind w:lef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Silence – AV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ilence in the interaction during which a piece of audiovisual equipment, e.q a tap recorder, filmstrip projector, record player, etc, is being used to communicate.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991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4"/>
              </w:numPr>
              <w:ind w:lef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Confusion, work-oriented</w:t>
            </w: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students 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ing out excitedly, eager to participate or respond, concerned with the task at hand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841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4"/>
              </w:numPr>
              <w:ind w:lef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>Confusion, not-work-oriented</w:t>
            </w:r>
          </w:p>
        </w:tc>
        <w:tc>
          <w:tcPr>
            <w:tcW w:w="6379" w:type="dxa"/>
          </w:tcPr>
          <w:p w:rsidR="004D5B9C" w:rsidRPr="004D5B9C" w:rsidRDefault="004D5B9C" w:rsidP="007D5C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E268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E26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students out of order, not behaving as the teacher wishes, not concerned with the task at hand.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16" w:rsidRPr="00962693" w:rsidTr="0061595C">
        <w:trPr>
          <w:trHeight w:val="734"/>
        </w:trPr>
        <w:tc>
          <w:tcPr>
            <w:tcW w:w="1135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9C" w:rsidRPr="00962693" w:rsidRDefault="004D5B9C" w:rsidP="007D5CD9">
            <w:pPr>
              <w:pStyle w:val="ListParagraph"/>
              <w:numPr>
                <w:ilvl w:val="0"/>
                <w:numId w:val="4"/>
              </w:numPr>
              <w:ind w:lef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3">
              <w:rPr>
                <w:rFonts w:ascii="Times New Roman" w:hAnsi="Times New Roman" w:cs="Times New Roman"/>
                <w:sz w:val="24"/>
                <w:szCs w:val="24"/>
              </w:rPr>
              <w:t xml:space="preserve">Laughter </w:t>
            </w:r>
          </w:p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5B9C" w:rsidRPr="00962693" w:rsidRDefault="004D5B9C" w:rsidP="007D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students </w:t>
            </w:r>
            <w:r w:rsidRPr="005A026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laughing and giggling by the class, individuals and/or the teacher.</w:t>
            </w:r>
          </w:p>
        </w:tc>
        <w:tc>
          <w:tcPr>
            <w:tcW w:w="1417" w:type="dxa"/>
            <w:vMerge/>
          </w:tcPr>
          <w:p w:rsidR="004D5B9C" w:rsidRPr="00962693" w:rsidRDefault="004D5B9C" w:rsidP="007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0CD" w:rsidRPr="00B840CD" w:rsidRDefault="00B840CD" w:rsidP="00B840CD">
      <w:pPr>
        <w:spacing w:line="48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 w:rsidRPr="00B840CD">
        <w:rPr>
          <w:rFonts w:ascii="Times New Roman" w:hAnsi="Times New Roman" w:cs="Times New Roman"/>
          <w:i/>
          <w:sz w:val="24"/>
          <w:szCs w:val="24"/>
        </w:rPr>
        <w:t xml:space="preserve">Source : </w:t>
      </w:r>
      <w:r w:rsidRPr="00B840C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Foreign Language Interaction Analysis (FLINT) System by Brown,2000.</w:t>
      </w:r>
    </w:p>
    <w:p w:rsidR="00962693" w:rsidRPr="00B840CD" w:rsidRDefault="00962693">
      <w:pPr>
        <w:rPr>
          <w:rFonts w:ascii="Times New Roman" w:hAnsi="Times New Roman" w:cs="Times New Roman"/>
          <w:sz w:val="24"/>
          <w:szCs w:val="24"/>
        </w:rPr>
      </w:pPr>
    </w:p>
    <w:p w:rsidR="005D4968" w:rsidRDefault="005D4968">
      <w:pPr>
        <w:rPr>
          <w:rFonts w:ascii="Times New Roman" w:hAnsi="Times New Roman" w:cs="Times New Roman"/>
        </w:rPr>
      </w:pPr>
    </w:p>
    <w:p w:rsidR="0061595C" w:rsidRDefault="0061595C" w:rsidP="000E4A46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61595C" w:rsidRDefault="0061595C" w:rsidP="000E4A46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61595C" w:rsidRDefault="0061595C" w:rsidP="000E4A46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61595C" w:rsidRDefault="0061595C" w:rsidP="000E4A46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53E2E" w:rsidRDefault="00C53E2E" w:rsidP="000E4A46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  <w:sectPr w:rsidR="00C53E2E" w:rsidSect="001055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2268" w:right="1440" w:bottom="1134" w:left="1440" w:header="709" w:footer="709" w:gutter="0"/>
          <w:pgNumType w:start="92"/>
          <w:cols w:space="708"/>
          <w:docGrid w:linePitch="360"/>
        </w:sectPr>
      </w:pPr>
    </w:p>
    <w:p w:rsidR="00C53E2E" w:rsidRPr="006505DF" w:rsidRDefault="00002851" w:rsidP="006505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Appendix 2</w:t>
      </w:r>
    </w:p>
    <w:p w:rsidR="00C53E2E" w:rsidRDefault="00C53E2E" w:rsidP="00925E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46">
        <w:rPr>
          <w:rFonts w:ascii="Times New Roman" w:hAnsi="Times New Roman" w:cs="Times New Roman"/>
          <w:b/>
          <w:sz w:val="24"/>
          <w:szCs w:val="24"/>
        </w:rPr>
        <w:t>Observation Checklist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501"/>
        <w:gridCol w:w="4848"/>
      </w:tblGrid>
      <w:tr w:rsidR="00C53E2E" w:rsidTr="00DA4F67">
        <w:trPr>
          <w:trHeight w:val="20"/>
        </w:trPr>
        <w:tc>
          <w:tcPr>
            <w:tcW w:w="2173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/ Date</w:t>
            </w:r>
          </w:p>
        </w:tc>
        <w:tc>
          <w:tcPr>
            <w:tcW w:w="501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8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2E" w:rsidTr="00DA4F67">
        <w:trPr>
          <w:trHeight w:val="20"/>
        </w:trPr>
        <w:tc>
          <w:tcPr>
            <w:tcW w:w="2173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Teacher’s Name</w:t>
            </w:r>
          </w:p>
        </w:tc>
        <w:tc>
          <w:tcPr>
            <w:tcW w:w="501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8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2E" w:rsidTr="00DA4F67">
        <w:trPr>
          <w:trHeight w:val="20"/>
        </w:trPr>
        <w:tc>
          <w:tcPr>
            <w:tcW w:w="2173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501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8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2E" w:rsidTr="00DA4F67">
        <w:trPr>
          <w:trHeight w:val="20"/>
        </w:trPr>
        <w:tc>
          <w:tcPr>
            <w:tcW w:w="2173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</w:t>
            </w:r>
          </w:p>
        </w:tc>
        <w:tc>
          <w:tcPr>
            <w:tcW w:w="501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8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2E" w:rsidTr="00DA4F67">
        <w:trPr>
          <w:trHeight w:val="20"/>
        </w:trPr>
        <w:tc>
          <w:tcPr>
            <w:tcW w:w="2173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 </w:t>
            </w:r>
          </w:p>
        </w:tc>
        <w:tc>
          <w:tcPr>
            <w:tcW w:w="501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8" w:type="dxa"/>
          </w:tcPr>
          <w:p w:rsidR="00C53E2E" w:rsidRDefault="00C53E2E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F4" w:rsidRPr="00252EF4" w:rsidRDefault="00252EF4" w:rsidP="00252EF4"/>
    <w:tbl>
      <w:tblPr>
        <w:tblStyle w:val="TableGrid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566"/>
        <w:gridCol w:w="2551"/>
        <w:gridCol w:w="435"/>
        <w:gridCol w:w="15"/>
        <w:gridCol w:w="375"/>
        <w:gridCol w:w="30"/>
        <w:gridCol w:w="375"/>
        <w:gridCol w:w="45"/>
        <w:gridCol w:w="391"/>
        <w:gridCol w:w="464"/>
        <w:gridCol w:w="75"/>
        <w:gridCol w:w="351"/>
        <w:gridCol w:w="92"/>
        <w:gridCol w:w="330"/>
        <w:gridCol w:w="60"/>
        <w:gridCol w:w="315"/>
        <w:gridCol w:w="50"/>
        <w:gridCol w:w="287"/>
        <w:gridCol w:w="43"/>
        <w:gridCol w:w="362"/>
        <w:gridCol w:w="22"/>
        <w:gridCol w:w="425"/>
        <w:gridCol w:w="425"/>
        <w:gridCol w:w="426"/>
        <w:gridCol w:w="425"/>
        <w:gridCol w:w="426"/>
      </w:tblGrid>
      <w:tr w:rsidR="00252EF4" w:rsidTr="00242F90"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52EF4" w:rsidRDefault="00252EF4" w:rsidP="00AA37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Indirect Influence</w:t>
            </w:r>
          </w:p>
        </w:tc>
        <w:tc>
          <w:tcPr>
            <w:tcW w:w="936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Teacher Talk</w:t>
            </w:r>
          </w:p>
        </w:tc>
      </w:tr>
      <w:tr w:rsidR="00CA50E4" w:rsidTr="00242F90">
        <w:trPr>
          <w:trHeight w:val="37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50E4" w:rsidRDefault="00CA50E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50E4" w:rsidRDefault="00CA50E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50E4" w:rsidRDefault="00CA50E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</w:p>
        </w:tc>
        <w:tc>
          <w:tcPr>
            <w:tcW w:w="6244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0E4" w:rsidRDefault="00CA50E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</w:p>
        </w:tc>
      </w:tr>
      <w:tr w:rsidR="00242F90" w:rsidTr="00242F90">
        <w:trPr>
          <w:trHeight w:val="37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F90" w:rsidRDefault="00242F90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F90" w:rsidRDefault="00242F90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F90" w:rsidRDefault="00242F90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F90" w:rsidRDefault="00242F90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F90" w:rsidRDefault="00242F90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F90" w:rsidRDefault="00242F90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F4" w:rsidTr="00242F90">
        <w:trPr>
          <w:trHeight w:val="89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05" w:type="dxa"/>
            <w:gridSpan w:val="2"/>
            <w:tcBorders>
              <w:top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64" w:type="dxa"/>
            <w:tcBorders>
              <w:top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252EF4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Deals with feelings</w:t>
            </w: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F4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Praises or encourages</w:t>
            </w: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F4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Jokes </w:t>
            </w: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F4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Uses ideas of students</w:t>
            </w: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F4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Repeats student responses verbatim</w:t>
            </w: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F4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Asks question</w:t>
            </w: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F4" w:rsidTr="00242F90">
        <w:tc>
          <w:tcPr>
            <w:tcW w:w="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52EF4" w:rsidRDefault="00252EF4" w:rsidP="00AA37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Influence</w:t>
            </w: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Gives information</w:t>
            </w: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F4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without rejection</w:t>
            </w: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F4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direction</w:t>
            </w: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F4" w:rsidTr="00242F90"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Criticises student behaviour</w:t>
            </w:r>
          </w:p>
        </w:tc>
        <w:tc>
          <w:tcPr>
            <w:tcW w:w="435" w:type="dxa"/>
            <w:tcBorders>
              <w:left w:val="single" w:sz="12" w:space="0" w:color="auto"/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252EF4" w:rsidRDefault="00252EF4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0" w:rsidTr="00DA4F67">
        <w:tc>
          <w:tcPr>
            <w:tcW w:w="9783" w:type="dxa"/>
            <w:gridSpan w:val="2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F90" w:rsidRDefault="00242F90" w:rsidP="00A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Students Talk</w:t>
            </w:r>
          </w:p>
        </w:tc>
      </w:tr>
      <w:tr w:rsidR="00B57CF3" w:rsidTr="00242F90"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response, spesific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F3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response, open-ended or students initiated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F3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Silence 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F3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Silence – AV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F3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Confusion work-oriented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F3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Confusion, not work-oriented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F3" w:rsidTr="00242F90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Laughter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B57CF3" w:rsidRDefault="00B57CF3" w:rsidP="00A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738" w:rsidRDefault="00C53E2E" w:rsidP="00AA3738">
      <w:pPr>
        <w:spacing w:line="240" w:lineRule="auto"/>
        <w:rPr>
          <w:rFonts w:ascii="Times New Roman" w:hAnsi="Times New Roman" w:cs="Times New Roman"/>
        </w:rPr>
      </w:pPr>
      <w:r>
        <w:t>*</w:t>
      </w:r>
      <w:r>
        <w:rPr>
          <w:rFonts w:ascii="Times New Roman" w:hAnsi="Times New Roman" w:cs="Times New Roman"/>
        </w:rPr>
        <w:t>A : Alway</w:t>
      </w:r>
      <w:r w:rsidR="00252EF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O : Often, S : Sometime, R : Rare N: Never</w:t>
      </w:r>
    </w:p>
    <w:p w:rsidR="00AA3738" w:rsidRPr="00AA3738" w:rsidRDefault="00B840CD" w:rsidP="00AA3738">
      <w:pPr>
        <w:rPr>
          <w:rFonts w:ascii="Times New Roman" w:hAnsi="Times New Roman" w:cs="Times New Roman"/>
        </w:rPr>
      </w:pPr>
      <w:r w:rsidRPr="00B840CD">
        <w:rPr>
          <w:rFonts w:ascii="Times New Roman" w:hAnsi="Times New Roman" w:cs="Times New Roman"/>
          <w:i/>
          <w:sz w:val="24"/>
          <w:szCs w:val="24"/>
        </w:rPr>
        <w:t xml:space="preserve">Source : </w:t>
      </w:r>
      <w:r w:rsidRPr="00B840C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Foreign Language Interaction Analysis (FLINT) System by Brown,2000.</w:t>
      </w:r>
      <w:r w:rsidR="00F227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3738" w:rsidRPr="00AA3738" w:rsidSect="00AA3738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61" w:rsidRDefault="00F63261" w:rsidP="00197751">
      <w:pPr>
        <w:spacing w:after="0" w:line="240" w:lineRule="auto"/>
      </w:pPr>
      <w:r>
        <w:separator/>
      </w:r>
    </w:p>
  </w:endnote>
  <w:endnote w:type="continuationSeparator" w:id="0">
    <w:p w:rsidR="00F63261" w:rsidRDefault="00F63261" w:rsidP="0019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Default="001055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Default="001055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Default="00105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61" w:rsidRDefault="00F63261" w:rsidP="00197751">
      <w:pPr>
        <w:spacing w:after="0" w:line="240" w:lineRule="auto"/>
      </w:pPr>
      <w:r>
        <w:separator/>
      </w:r>
    </w:p>
  </w:footnote>
  <w:footnote w:type="continuationSeparator" w:id="0">
    <w:p w:rsidR="00F63261" w:rsidRDefault="00F63261" w:rsidP="0019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Default="001055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5244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7751" w:rsidRDefault="001977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ECE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197751" w:rsidRDefault="001977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Default="00105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643"/>
    <w:multiLevelType w:val="hybridMultilevel"/>
    <w:tmpl w:val="1F229B92"/>
    <w:lvl w:ilvl="0" w:tplc="CBCCD9F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69CA"/>
    <w:multiLevelType w:val="hybridMultilevel"/>
    <w:tmpl w:val="D3584EB2"/>
    <w:lvl w:ilvl="0" w:tplc="D160EA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0506EB"/>
    <w:multiLevelType w:val="hybridMultilevel"/>
    <w:tmpl w:val="5F86FD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4E8C"/>
    <w:multiLevelType w:val="multilevel"/>
    <w:tmpl w:val="8C229A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136A"/>
    <w:multiLevelType w:val="multilevel"/>
    <w:tmpl w:val="33DB1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D40D6F"/>
    <w:multiLevelType w:val="hybridMultilevel"/>
    <w:tmpl w:val="27AEB5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65A46"/>
    <w:multiLevelType w:val="hybridMultilevel"/>
    <w:tmpl w:val="5F86FD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1191A"/>
    <w:multiLevelType w:val="hybridMultilevel"/>
    <w:tmpl w:val="7186B8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E12B7"/>
    <w:multiLevelType w:val="hybridMultilevel"/>
    <w:tmpl w:val="B7DAB6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93"/>
    <w:rsid w:val="00002851"/>
    <w:rsid w:val="00055DDE"/>
    <w:rsid w:val="000A2081"/>
    <w:rsid w:val="000E2688"/>
    <w:rsid w:val="000E4A46"/>
    <w:rsid w:val="00105559"/>
    <w:rsid w:val="00144803"/>
    <w:rsid w:val="001637C3"/>
    <w:rsid w:val="00197751"/>
    <w:rsid w:val="001B2BE2"/>
    <w:rsid w:val="001C7616"/>
    <w:rsid w:val="00203CE3"/>
    <w:rsid w:val="00232899"/>
    <w:rsid w:val="00242F90"/>
    <w:rsid w:val="00252EF4"/>
    <w:rsid w:val="00261865"/>
    <w:rsid w:val="00267223"/>
    <w:rsid w:val="00290F32"/>
    <w:rsid w:val="002B3FB3"/>
    <w:rsid w:val="002D40FB"/>
    <w:rsid w:val="00317C17"/>
    <w:rsid w:val="00325A8B"/>
    <w:rsid w:val="00394060"/>
    <w:rsid w:val="003F6EC7"/>
    <w:rsid w:val="004123D7"/>
    <w:rsid w:val="00422D32"/>
    <w:rsid w:val="00425B38"/>
    <w:rsid w:val="00431F9D"/>
    <w:rsid w:val="004C5F9B"/>
    <w:rsid w:val="004C7287"/>
    <w:rsid w:val="004D5B9C"/>
    <w:rsid w:val="004F5369"/>
    <w:rsid w:val="005042D7"/>
    <w:rsid w:val="00516EE1"/>
    <w:rsid w:val="00530402"/>
    <w:rsid w:val="005837D5"/>
    <w:rsid w:val="005D4968"/>
    <w:rsid w:val="005D7728"/>
    <w:rsid w:val="0061595C"/>
    <w:rsid w:val="006505DF"/>
    <w:rsid w:val="0067129D"/>
    <w:rsid w:val="00676010"/>
    <w:rsid w:val="006C7451"/>
    <w:rsid w:val="006D609D"/>
    <w:rsid w:val="00715B64"/>
    <w:rsid w:val="00756666"/>
    <w:rsid w:val="0078415B"/>
    <w:rsid w:val="007C15B2"/>
    <w:rsid w:val="007D5CD9"/>
    <w:rsid w:val="007F7155"/>
    <w:rsid w:val="00816464"/>
    <w:rsid w:val="0083364E"/>
    <w:rsid w:val="00881AAA"/>
    <w:rsid w:val="008E3040"/>
    <w:rsid w:val="008F3718"/>
    <w:rsid w:val="00906C44"/>
    <w:rsid w:val="00925EA4"/>
    <w:rsid w:val="00935DC9"/>
    <w:rsid w:val="00941209"/>
    <w:rsid w:val="009559D3"/>
    <w:rsid w:val="00962693"/>
    <w:rsid w:val="00966DA3"/>
    <w:rsid w:val="0097574F"/>
    <w:rsid w:val="009B4C33"/>
    <w:rsid w:val="009D449D"/>
    <w:rsid w:val="009F3ECE"/>
    <w:rsid w:val="00A350E5"/>
    <w:rsid w:val="00AA3738"/>
    <w:rsid w:val="00B33B38"/>
    <w:rsid w:val="00B51D97"/>
    <w:rsid w:val="00B57CF3"/>
    <w:rsid w:val="00B840CD"/>
    <w:rsid w:val="00BB5EF5"/>
    <w:rsid w:val="00C36508"/>
    <w:rsid w:val="00C53E2E"/>
    <w:rsid w:val="00C64DA3"/>
    <w:rsid w:val="00C65D02"/>
    <w:rsid w:val="00C76E7D"/>
    <w:rsid w:val="00C81F01"/>
    <w:rsid w:val="00CA50E4"/>
    <w:rsid w:val="00CD0516"/>
    <w:rsid w:val="00CD2B31"/>
    <w:rsid w:val="00CE2B85"/>
    <w:rsid w:val="00D03C9C"/>
    <w:rsid w:val="00D06E08"/>
    <w:rsid w:val="00D434F0"/>
    <w:rsid w:val="00D7516B"/>
    <w:rsid w:val="00D90349"/>
    <w:rsid w:val="00D96CFD"/>
    <w:rsid w:val="00DA4F67"/>
    <w:rsid w:val="00DD7541"/>
    <w:rsid w:val="00DE21CB"/>
    <w:rsid w:val="00E0563E"/>
    <w:rsid w:val="00E13702"/>
    <w:rsid w:val="00E639C5"/>
    <w:rsid w:val="00F22731"/>
    <w:rsid w:val="00F56435"/>
    <w:rsid w:val="00F63261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6269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62693"/>
  </w:style>
  <w:style w:type="paragraph" w:styleId="Header">
    <w:name w:val="header"/>
    <w:basedOn w:val="Normal"/>
    <w:link w:val="HeaderChar"/>
    <w:uiPriority w:val="99"/>
    <w:unhideWhenUsed/>
    <w:rsid w:val="00197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51"/>
  </w:style>
  <w:style w:type="paragraph" w:styleId="Footer">
    <w:name w:val="footer"/>
    <w:basedOn w:val="Normal"/>
    <w:link w:val="FooterChar"/>
    <w:uiPriority w:val="99"/>
    <w:unhideWhenUsed/>
    <w:rsid w:val="00197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6269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62693"/>
  </w:style>
  <w:style w:type="paragraph" w:styleId="Header">
    <w:name w:val="header"/>
    <w:basedOn w:val="Normal"/>
    <w:link w:val="HeaderChar"/>
    <w:uiPriority w:val="99"/>
    <w:unhideWhenUsed/>
    <w:rsid w:val="00197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51"/>
  </w:style>
  <w:style w:type="paragraph" w:styleId="Footer">
    <w:name w:val="footer"/>
    <w:basedOn w:val="Normal"/>
    <w:link w:val="FooterChar"/>
    <w:uiPriority w:val="99"/>
    <w:unhideWhenUsed/>
    <w:rsid w:val="00197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2021-11-17T03:24:00Z</cp:lastPrinted>
  <dcterms:created xsi:type="dcterms:W3CDTF">2021-09-11T15:06:00Z</dcterms:created>
  <dcterms:modified xsi:type="dcterms:W3CDTF">2021-12-12T08:05:00Z</dcterms:modified>
</cp:coreProperties>
</file>