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B10" w:rsidRPr="00255CF5" w:rsidRDefault="00255CF5" w:rsidP="008931A5">
      <w:pPr>
        <w:spacing w:line="240" w:lineRule="auto"/>
        <w:jc w:val="center"/>
        <w:rPr>
          <w:rFonts w:ascii="Trajan Pro" w:hAnsi="Trajan Pro" w:cstheme="majorBidi"/>
          <w:b/>
          <w:bCs/>
          <w:sz w:val="24"/>
          <w:szCs w:val="24"/>
        </w:rPr>
      </w:pPr>
      <w:r w:rsidRPr="00255CF5">
        <w:rPr>
          <w:rFonts w:ascii="Trajan Pro" w:hAnsi="Trajan Pro" w:cstheme="majorBidi"/>
          <w:b/>
          <w:bCs/>
          <w:sz w:val="24"/>
          <w:szCs w:val="24"/>
        </w:rPr>
        <w:t xml:space="preserve">PEMAHAMAN KONSEP MATEMATIKA SISWA DENGAN </w:t>
      </w:r>
      <w:r w:rsidR="0052388D">
        <w:rPr>
          <w:rFonts w:ascii="Trajan Pro" w:hAnsi="Trajan Pro" w:cstheme="majorBidi"/>
          <w:b/>
          <w:bCs/>
          <w:sz w:val="24"/>
          <w:szCs w:val="24"/>
        </w:rPr>
        <w:t xml:space="preserve">MENGGUNAKAN </w:t>
      </w:r>
      <w:r w:rsidRPr="00255CF5">
        <w:rPr>
          <w:rFonts w:ascii="Trajan Pro" w:hAnsi="Trajan Pro" w:cstheme="majorBidi"/>
          <w:b/>
          <w:bCs/>
          <w:sz w:val="24"/>
          <w:szCs w:val="24"/>
        </w:rPr>
        <w:t xml:space="preserve">MODEL PEMBELAJARAN </w:t>
      </w:r>
      <w:r w:rsidRPr="00255CF5">
        <w:rPr>
          <w:rFonts w:ascii="Trajan Pro" w:hAnsi="Trajan Pro" w:cstheme="majorBidi"/>
          <w:b/>
          <w:bCs/>
          <w:i/>
          <w:iCs/>
          <w:sz w:val="24"/>
          <w:szCs w:val="24"/>
        </w:rPr>
        <w:t>PROBLEM BASED LEARNING</w:t>
      </w:r>
      <w:r w:rsidRPr="00255CF5">
        <w:rPr>
          <w:rFonts w:ascii="Trajan Pro" w:hAnsi="Trajan Pro" w:cstheme="majorBidi"/>
          <w:b/>
          <w:bCs/>
          <w:sz w:val="24"/>
          <w:szCs w:val="24"/>
        </w:rPr>
        <w:t xml:space="preserve"> ( PBL ) DITINJAU BERDASARKAN GENDER</w:t>
      </w:r>
    </w:p>
    <w:p w:rsidR="00255CF5" w:rsidRDefault="00255CF5" w:rsidP="00255CF5">
      <w:pPr>
        <w:spacing w:line="240" w:lineRule="auto"/>
        <w:rPr>
          <w:rFonts w:asciiTheme="majorBidi" w:hAnsiTheme="majorBidi" w:cstheme="majorBidi"/>
          <w:b/>
          <w:bCs/>
          <w:sz w:val="24"/>
          <w:szCs w:val="24"/>
        </w:rPr>
      </w:pPr>
    </w:p>
    <w:p w:rsidR="00255CF5" w:rsidRPr="00255CF5" w:rsidRDefault="00255CF5" w:rsidP="00255CF5">
      <w:pPr>
        <w:spacing w:after="0" w:line="240" w:lineRule="auto"/>
        <w:jc w:val="center"/>
        <w:rPr>
          <w:rFonts w:ascii="Garamond" w:hAnsi="Garamond" w:cstheme="majorBidi"/>
          <w:b/>
          <w:bCs/>
          <w:sz w:val="24"/>
          <w:szCs w:val="24"/>
        </w:rPr>
      </w:pPr>
      <w:r w:rsidRPr="00255CF5">
        <w:rPr>
          <w:rFonts w:ascii="Garamond" w:hAnsi="Garamond" w:cstheme="majorBidi"/>
          <w:b/>
          <w:bCs/>
          <w:sz w:val="24"/>
          <w:szCs w:val="24"/>
        </w:rPr>
        <w:t>M. Imamuddin</w:t>
      </w:r>
    </w:p>
    <w:p w:rsidR="00255CF5" w:rsidRPr="0057065E" w:rsidRDefault="00255CF5" w:rsidP="009C3A54">
      <w:pPr>
        <w:pStyle w:val="Afiliasi"/>
        <w:spacing w:after="0"/>
        <w:rPr>
          <w:rFonts w:ascii="Garamond" w:hAnsi="Garamond" w:cstheme="majorBidi"/>
          <w:i/>
          <w:iCs/>
        </w:rPr>
      </w:pPr>
      <w:r w:rsidRPr="0057065E">
        <w:rPr>
          <w:rFonts w:ascii="Garamond" w:hAnsi="Garamond" w:cstheme="majorBidi"/>
          <w:i/>
          <w:iCs/>
        </w:rPr>
        <w:t xml:space="preserve">Pendidikan Matematika, FTIK, IAIN Bukittinggi, </w:t>
      </w:r>
      <w:r w:rsidR="0057065E" w:rsidRPr="0057065E">
        <w:rPr>
          <w:rFonts w:ascii="Garamond" w:hAnsi="Garamond"/>
          <w:i/>
          <w:iCs/>
        </w:rPr>
        <w:t>e-mail:</w:t>
      </w:r>
      <w:r w:rsidR="0057065E">
        <w:rPr>
          <w:rFonts w:ascii="Garamond" w:hAnsi="Garamond"/>
          <w:i/>
          <w:iCs/>
        </w:rPr>
        <w:t xml:space="preserve"> </w:t>
      </w:r>
      <w:r w:rsidRPr="0057065E">
        <w:rPr>
          <w:rFonts w:ascii="Garamond" w:hAnsi="Garamond" w:cstheme="majorBidi"/>
          <w:i/>
          <w:iCs/>
        </w:rPr>
        <w:t>m.imamuddin</w:t>
      </w:r>
      <w:r w:rsidR="009C3A54">
        <w:rPr>
          <w:rFonts w:ascii="Garamond" w:hAnsi="Garamond" w:cstheme="majorBidi"/>
          <w:i/>
          <w:iCs/>
        </w:rPr>
        <w:t>18</w:t>
      </w:r>
      <w:r w:rsidRPr="0057065E">
        <w:rPr>
          <w:rFonts w:ascii="Garamond" w:hAnsi="Garamond" w:cstheme="majorBidi"/>
          <w:i/>
          <w:iCs/>
        </w:rPr>
        <w:t>76@</w:t>
      </w:r>
      <w:r w:rsidR="009C3A54">
        <w:rPr>
          <w:rFonts w:ascii="Garamond" w:hAnsi="Garamond" w:cstheme="majorBidi"/>
          <w:i/>
          <w:iCs/>
        </w:rPr>
        <w:t>gmail.com</w:t>
      </w:r>
    </w:p>
    <w:p w:rsidR="00255CF5" w:rsidRDefault="00255CF5" w:rsidP="00255CF5">
      <w:pPr>
        <w:spacing w:after="0" w:line="240" w:lineRule="auto"/>
        <w:jc w:val="center"/>
        <w:rPr>
          <w:rFonts w:ascii="Garamond" w:hAnsi="Garamond" w:cstheme="majorBidi"/>
          <w:b/>
          <w:bCs/>
          <w:sz w:val="24"/>
          <w:szCs w:val="24"/>
        </w:rPr>
      </w:pPr>
    </w:p>
    <w:p w:rsidR="00255CF5" w:rsidRPr="00255CF5" w:rsidRDefault="00255CF5" w:rsidP="00255CF5">
      <w:pPr>
        <w:spacing w:after="0" w:line="240" w:lineRule="auto"/>
        <w:jc w:val="center"/>
        <w:rPr>
          <w:rFonts w:ascii="Garamond" w:hAnsi="Garamond" w:cstheme="majorBidi"/>
          <w:b/>
          <w:bCs/>
          <w:sz w:val="24"/>
          <w:szCs w:val="24"/>
        </w:rPr>
      </w:pPr>
      <w:r>
        <w:rPr>
          <w:rFonts w:ascii="Garamond" w:hAnsi="Garamond" w:cstheme="majorBidi"/>
          <w:b/>
          <w:bCs/>
          <w:sz w:val="24"/>
          <w:szCs w:val="24"/>
        </w:rPr>
        <w:t>Isnaniah</w:t>
      </w:r>
    </w:p>
    <w:p w:rsidR="00255CF5" w:rsidRPr="0057065E" w:rsidRDefault="00255CF5" w:rsidP="00255CF5">
      <w:pPr>
        <w:spacing w:after="0" w:line="240" w:lineRule="auto"/>
        <w:jc w:val="center"/>
        <w:rPr>
          <w:rFonts w:ascii="Garamond" w:hAnsi="Garamond" w:cstheme="majorBidi"/>
          <w:i/>
          <w:iCs/>
          <w:sz w:val="20"/>
          <w:szCs w:val="20"/>
        </w:rPr>
      </w:pPr>
      <w:r w:rsidRPr="0057065E">
        <w:rPr>
          <w:rFonts w:ascii="Garamond" w:hAnsi="Garamond" w:cstheme="majorBidi"/>
          <w:i/>
          <w:iCs/>
          <w:sz w:val="20"/>
          <w:szCs w:val="20"/>
        </w:rPr>
        <w:t>Pendidikan Matematika, FTIK, IAIN Bukittinggi,</w:t>
      </w:r>
      <w:r w:rsidR="0057065E" w:rsidRPr="0057065E">
        <w:rPr>
          <w:rFonts w:ascii="Garamond" w:hAnsi="Garamond"/>
          <w:i/>
          <w:iCs/>
        </w:rPr>
        <w:t xml:space="preserve"> e-mail:</w:t>
      </w:r>
      <w:r w:rsidRPr="0057065E">
        <w:rPr>
          <w:rFonts w:ascii="Garamond" w:hAnsi="Garamond" w:cstheme="majorBidi"/>
          <w:i/>
          <w:iCs/>
          <w:sz w:val="20"/>
          <w:szCs w:val="20"/>
        </w:rPr>
        <w:t xml:space="preserve"> iis_imam@yahoo.co.id</w:t>
      </w:r>
    </w:p>
    <w:p w:rsidR="00255CF5" w:rsidRDefault="00255CF5" w:rsidP="00255CF5">
      <w:pPr>
        <w:spacing w:after="0" w:line="240" w:lineRule="auto"/>
        <w:jc w:val="center"/>
        <w:rPr>
          <w:rFonts w:ascii="Garamond" w:hAnsi="Garamond" w:cstheme="majorBidi"/>
          <w:b/>
          <w:bCs/>
          <w:sz w:val="24"/>
          <w:szCs w:val="24"/>
        </w:rPr>
      </w:pPr>
    </w:p>
    <w:p w:rsidR="00255CF5" w:rsidRPr="00255CF5" w:rsidRDefault="00255CF5" w:rsidP="00255CF5">
      <w:pPr>
        <w:spacing w:after="0" w:line="240" w:lineRule="auto"/>
        <w:jc w:val="center"/>
        <w:rPr>
          <w:rFonts w:ascii="Garamond" w:hAnsi="Garamond" w:cstheme="majorBidi"/>
          <w:b/>
          <w:bCs/>
          <w:sz w:val="24"/>
          <w:szCs w:val="24"/>
        </w:rPr>
      </w:pPr>
      <w:r>
        <w:rPr>
          <w:rFonts w:ascii="Garamond" w:hAnsi="Garamond" w:cstheme="majorBidi"/>
          <w:b/>
          <w:bCs/>
          <w:sz w:val="24"/>
          <w:szCs w:val="24"/>
        </w:rPr>
        <w:t>Rusdi</w:t>
      </w:r>
    </w:p>
    <w:p w:rsidR="00255CF5" w:rsidRPr="0057065E" w:rsidRDefault="00255CF5" w:rsidP="00255CF5">
      <w:pPr>
        <w:spacing w:after="0" w:line="240" w:lineRule="auto"/>
        <w:jc w:val="center"/>
        <w:rPr>
          <w:rFonts w:ascii="Garamond" w:hAnsi="Garamond" w:cstheme="majorBidi"/>
          <w:i/>
          <w:iCs/>
          <w:sz w:val="20"/>
          <w:szCs w:val="20"/>
        </w:rPr>
      </w:pPr>
      <w:r w:rsidRPr="0057065E">
        <w:rPr>
          <w:rFonts w:ascii="Garamond" w:hAnsi="Garamond" w:cstheme="majorBidi"/>
          <w:i/>
          <w:iCs/>
          <w:sz w:val="20"/>
          <w:szCs w:val="20"/>
        </w:rPr>
        <w:t xml:space="preserve">Pendidikan Matematika, FTIK, IAIN Bukittinggi, </w:t>
      </w:r>
      <w:r w:rsidR="0057065E" w:rsidRPr="0057065E">
        <w:rPr>
          <w:rFonts w:ascii="Garamond" w:hAnsi="Garamond"/>
          <w:i/>
          <w:iCs/>
        </w:rPr>
        <w:t xml:space="preserve">e-mail: </w:t>
      </w:r>
      <w:r w:rsidRPr="0057065E">
        <w:rPr>
          <w:rFonts w:ascii="Garamond" w:hAnsi="Garamond" w:cstheme="majorBidi"/>
          <w:i/>
          <w:iCs/>
          <w:sz w:val="20"/>
          <w:szCs w:val="20"/>
        </w:rPr>
        <w:t>rusdichatib@yahoo.com</w:t>
      </w:r>
    </w:p>
    <w:p w:rsidR="00255CF5" w:rsidRDefault="00255CF5" w:rsidP="00255CF5">
      <w:pPr>
        <w:spacing w:after="0" w:line="240" w:lineRule="auto"/>
        <w:jc w:val="center"/>
        <w:rPr>
          <w:rFonts w:ascii="Garamond" w:hAnsi="Garamond" w:cstheme="majorBidi"/>
          <w:b/>
          <w:bCs/>
          <w:sz w:val="24"/>
          <w:szCs w:val="24"/>
        </w:rPr>
      </w:pPr>
    </w:p>
    <w:p w:rsidR="00255CF5" w:rsidRPr="00255CF5" w:rsidRDefault="00255CF5" w:rsidP="008931A5">
      <w:pPr>
        <w:spacing w:after="0" w:line="240" w:lineRule="auto"/>
        <w:jc w:val="center"/>
        <w:rPr>
          <w:rFonts w:ascii="Garamond" w:hAnsi="Garamond" w:cstheme="majorBidi"/>
          <w:b/>
          <w:bCs/>
          <w:sz w:val="24"/>
          <w:szCs w:val="24"/>
        </w:rPr>
      </w:pPr>
      <w:r>
        <w:rPr>
          <w:rFonts w:ascii="Garamond" w:hAnsi="Garamond" w:cstheme="majorBidi"/>
          <w:b/>
          <w:bCs/>
          <w:sz w:val="24"/>
          <w:szCs w:val="24"/>
        </w:rPr>
        <w:t>Peri Pedinal</w:t>
      </w:r>
    </w:p>
    <w:p w:rsidR="00255CF5" w:rsidRPr="0057065E" w:rsidRDefault="00255CF5" w:rsidP="004914DC">
      <w:pPr>
        <w:spacing w:after="0" w:line="240" w:lineRule="auto"/>
        <w:jc w:val="center"/>
        <w:rPr>
          <w:rFonts w:ascii="Garamond" w:hAnsi="Garamond" w:cstheme="majorBidi"/>
          <w:i/>
          <w:iCs/>
          <w:sz w:val="20"/>
          <w:szCs w:val="20"/>
        </w:rPr>
      </w:pPr>
      <w:r w:rsidRPr="0057065E">
        <w:rPr>
          <w:rFonts w:ascii="Garamond" w:hAnsi="Garamond" w:cstheme="majorBidi"/>
          <w:i/>
          <w:iCs/>
          <w:sz w:val="20"/>
          <w:szCs w:val="20"/>
        </w:rPr>
        <w:t xml:space="preserve">Pendidikan Matematika, FTIK, IAIN Bukittinggi, </w:t>
      </w:r>
      <w:r w:rsidR="0057065E" w:rsidRPr="0057065E">
        <w:rPr>
          <w:rFonts w:ascii="Garamond" w:hAnsi="Garamond"/>
          <w:i/>
          <w:iCs/>
        </w:rPr>
        <w:t xml:space="preserve">e-mail: </w:t>
      </w:r>
      <w:r w:rsidR="004914DC">
        <w:rPr>
          <w:rFonts w:ascii="Garamond" w:hAnsi="Garamond"/>
          <w:i/>
          <w:iCs/>
        </w:rPr>
        <w:t>peripedinal</w:t>
      </w:r>
      <w:r w:rsidRPr="0057065E">
        <w:rPr>
          <w:rFonts w:ascii="Garamond" w:hAnsi="Garamond" w:cstheme="majorBidi"/>
          <w:i/>
          <w:iCs/>
          <w:sz w:val="20"/>
          <w:szCs w:val="20"/>
        </w:rPr>
        <w:t>@</w:t>
      </w:r>
      <w:r w:rsidR="004914DC">
        <w:rPr>
          <w:rFonts w:ascii="Garamond" w:hAnsi="Garamond" w:cstheme="majorBidi"/>
          <w:i/>
          <w:iCs/>
          <w:sz w:val="20"/>
          <w:szCs w:val="20"/>
        </w:rPr>
        <w:t>gmail</w:t>
      </w:r>
      <w:r w:rsidRPr="0057065E">
        <w:rPr>
          <w:rFonts w:ascii="Garamond" w:hAnsi="Garamond" w:cstheme="majorBidi"/>
          <w:i/>
          <w:iCs/>
          <w:sz w:val="20"/>
          <w:szCs w:val="20"/>
        </w:rPr>
        <w:t>.com</w:t>
      </w:r>
    </w:p>
    <w:p w:rsidR="00255CF5" w:rsidRDefault="00255CF5" w:rsidP="00255CF5">
      <w:pPr>
        <w:spacing w:line="240" w:lineRule="auto"/>
        <w:rPr>
          <w:i/>
          <w:iCs/>
          <w:sz w:val="24"/>
          <w:szCs w:val="24"/>
        </w:rPr>
      </w:pPr>
    </w:p>
    <w:p w:rsidR="0057065E" w:rsidRPr="00D00158" w:rsidRDefault="0057065E" w:rsidP="00D92F76">
      <w:pPr>
        <w:spacing w:line="240" w:lineRule="auto"/>
        <w:jc w:val="center"/>
        <w:rPr>
          <w:rFonts w:ascii="Garamond" w:hAnsi="Garamond"/>
          <w:b/>
          <w:bCs/>
          <w:i/>
          <w:iCs/>
          <w:sz w:val="24"/>
          <w:szCs w:val="24"/>
        </w:rPr>
      </w:pPr>
      <w:r w:rsidRPr="00D00158">
        <w:rPr>
          <w:rFonts w:ascii="Garamond" w:hAnsi="Garamond"/>
          <w:b/>
          <w:bCs/>
          <w:i/>
          <w:iCs/>
          <w:sz w:val="24"/>
          <w:szCs w:val="24"/>
        </w:rPr>
        <w:t>Abstrac</w:t>
      </w:r>
    </w:p>
    <w:p w:rsidR="00D92F76" w:rsidRPr="00D92F76" w:rsidRDefault="00D92F76" w:rsidP="00996159">
      <w:pPr>
        <w:tabs>
          <w:tab w:val="left" w:pos="10992"/>
          <w:tab w:val="left" w:pos="11908"/>
          <w:tab w:val="left" w:pos="12824"/>
          <w:tab w:val="left" w:pos="13740"/>
          <w:tab w:val="left" w:pos="14656"/>
        </w:tabs>
        <w:spacing w:after="0" w:line="240" w:lineRule="auto"/>
        <w:ind w:left="851" w:right="565"/>
        <w:jc w:val="both"/>
        <w:rPr>
          <w:rFonts w:ascii="Garamond" w:eastAsia="Times New Roman" w:hAnsi="Garamond" w:cs="Courier New"/>
          <w:i/>
          <w:iCs/>
          <w:sz w:val="20"/>
          <w:szCs w:val="20"/>
          <w:lang w:eastAsia="id-ID"/>
        </w:rPr>
      </w:pPr>
      <w:r w:rsidRPr="00D92F76">
        <w:rPr>
          <w:rFonts w:ascii="Garamond" w:eastAsia="Times New Roman" w:hAnsi="Garamond" w:cs="Courier New"/>
          <w:i/>
          <w:iCs/>
          <w:sz w:val="20"/>
          <w:szCs w:val="20"/>
          <w:lang w:eastAsia="id-ID"/>
        </w:rPr>
        <w:t>For students, to understand a concept in learning mathematics is not an easy thing because understanding of a mathematical concept is done individually and does not selectively choose between men and women (gender). Therefore, learning in math classes must be well managed by the teacher. Good learning management in math classes, will strengthen male and female students in understanding mathematical concepts. Thus applying the right learning by the teacher can maximize the understanding of students' mathematical concepts and ultimately be able to improve student learning outcomes. The purpose of this study was to compare the understanding of students' mathematical concepts reviewed by gender after using the Problem Based Learning (PBL) learning model. The results of this study are as follows: understanding mathematical concepts of four male students is very good criteria, four students have good criteria and two students have a good understanding of mathematical concepts. While understanding the mathematical concepts of female students are two students getting very good criteria, five students are good criteria and five students are quite good. By using the t-test on the 95% confidence interval obtained t = 1.770 and t</w:t>
      </w:r>
      <w:r w:rsidR="00996159" w:rsidRPr="00996159">
        <w:rPr>
          <w:rFonts w:ascii="Garamond" w:eastAsia="Times New Roman" w:hAnsi="Garamond" w:cs="Courier New"/>
          <w:i/>
          <w:iCs/>
          <w:sz w:val="20"/>
          <w:szCs w:val="20"/>
          <w:lang w:eastAsia="id-ID"/>
        </w:rPr>
        <w:t xml:space="preserve"> </w:t>
      </w:r>
      <w:r w:rsidR="00996159" w:rsidRPr="00D92F76">
        <w:rPr>
          <w:rFonts w:ascii="Garamond" w:eastAsia="Times New Roman" w:hAnsi="Garamond" w:cs="Courier New"/>
          <w:i/>
          <w:iCs/>
          <w:sz w:val="20"/>
          <w:szCs w:val="20"/>
          <w:lang w:eastAsia="id-ID"/>
        </w:rPr>
        <w:t>table</w:t>
      </w:r>
      <w:r w:rsidRPr="00D92F76">
        <w:rPr>
          <w:rFonts w:ascii="Garamond" w:eastAsia="Times New Roman" w:hAnsi="Garamond" w:cs="Courier New"/>
          <w:i/>
          <w:iCs/>
          <w:sz w:val="20"/>
          <w:szCs w:val="20"/>
          <w:lang w:eastAsia="id-ID"/>
        </w:rPr>
        <w:t xml:space="preserve"> = 1.72. Thus it can be concluded that the mathematical concept of male students is better than female students with the Problem Based Learning (PBL) learning model in class VIII SMP.</w:t>
      </w:r>
    </w:p>
    <w:p w:rsidR="00D92F76" w:rsidRDefault="00D92F76" w:rsidP="00D92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aramond" w:eastAsia="Times New Roman" w:hAnsi="Garamond" w:cs="Courier New"/>
          <w:i/>
          <w:iCs/>
          <w:sz w:val="20"/>
          <w:szCs w:val="20"/>
          <w:lang w:eastAsia="id-ID"/>
        </w:rPr>
      </w:pPr>
    </w:p>
    <w:p w:rsidR="00D92F76" w:rsidRPr="00D92F76" w:rsidRDefault="00D92F76" w:rsidP="00996159">
      <w:pPr>
        <w:tabs>
          <w:tab w:val="left" w:pos="10992"/>
          <w:tab w:val="left" w:pos="11908"/>
          <w:tab w:val="left" w:pos="12824"/>
          <w:tab w:val="left" w:pos="13740"/>
          <w:tab w:val="left" w:pos="14656"/>
        </w:tabs>
        <w:spacing w:after="0" w:line="240" w:lineRule="auto"/>
        <w:ind w:left="851"/>
        <w:jc w:val="both"/>
        <w:rPr>
          <w:rFonts w:ascii="Garamond" w:eastAsia="Times New Roman" w:hAnsi="Garamond" w:cs="Courier New"/>
          <w:i/>
          <w:iCs/>
          <w:sz w:val="20"/>
          <w:szCs w:val="20"/>
          <w:lang w:eastAsia="id-ID"/>
        </w:rPr>
      </w:pPr>
      <w:r w:rsidRPr="00996159">
        <w:rPr>
          <w:rFonts w:ascii="Garamond" w:eastAsia="Times New Roman" w:hAnsi="Garamond" w:cs="Courier New"/>
          <w:b/>
          <w:bCs/>
          <w:i/>
          <w:iCs/>
          <w:sz w:val="20"/>
          <w:szCs w:val="20"/>
          <w:lang w:eastAsia="id-ID"/>
        </w:rPr>
        <w:t>Keywords:</w:t>
      </w:r>
      <w:r w:rsidRPr="00D92F76">
        <w:rPr>
          <w:rFonts w:ascii="Garamond" w:eastAsia="Times New Roman" w:hAnsi="Garamond" w:cs="Courier New"/>
          <w:i/>
          <w:iCs/>
          <w:sz w:val="20"/>
          <w:szCs w:val="20"/>
          <w:lang w:eastAsia="id-ID"/>
        </w:rPr>
        <w:t xml:space="preserve"> Conceptual Understanding, Problem Based Learning, Gender</w:t>
      </w:r>
    </w:p>
    <w:p w:rsidR="007F61C7" w:rsidRPr="003F014B" w:rsidRDefault="007F61C7" w:rsidP="00255CF5">
      <w:pPr>
        <w:spacing w:line="240" w:lineRule="auto"/>
        <w:rPr>
          <w:rFonts w:ascii="Garamond" w:hAnsi="Garamond"/>
          <w:b/>
          <w:bCs/>
          <w:sz w:val="24"/>
          <w:szCs w:val="24"/>
        </w:rPr>
      </w:pPr>
    </w:p>
    <w:p w:rsidR="0057065E" w:rsidRPr="00426EE1" w:rsidRDefault="00255DCE" w:rsidP="003F014B">
      <w:pPr>
        <w:spacing w:line="240" w:lineRule="auto"/>
        <w:jc w:val="center"/>
        <w:rPr>
          <w:rFonts w:ascii="Garamond" w:hAnsi="Garamond"/>
          <w:b/>
          <w:bCs/>
          <w:sz w:val="24"/>
          <w:szCs w:val="24"/>
        </w:rPr>
      </w:pPr>
      <w:r w:rsidRPr="00426EE1">
        <w:rPr>
          <w:rFonts w:ascii="Garamond" w:hAnsi="Garamond"/>
          <w:b/>
          <w:bCs/>
          <w:sz w:val="24"/>
          <w:szCs w:val="24"/>
        </w:rPr>
        <w:t>Abstrak</w:t>
      </w:r>
    </w:p>
    <w:p w:rsidR="001701E7" w:rsidRPr="00D92F76" w:rsidRDefault="00152F0F" w:rsidP="00D00158">
      <w:pPr>
        <w:spacing w:after="80" w:line="240" w:lineRule="auto"/>
        <w:ind w:left="851" w:right="565"/>
        <w:jc w:val="both"/>
        <w:rPr>
          <w:rFonts w:ascii="Garamond" w:hAnsi="Garamond"/>
          <w:sz w:val="20"/>
          <w:szCs w:val="20"/>
        </w:rPr>
      </w:pPr>
      <w:r w:rsidRPr="00D92F76">
        <w:rPr>
          <w:rFonts w:ascii="Garamond" w:hAnsi="Garamond"/>
          <w:sz w:val="20"/>
          <w:szCs w:val="20"/>
        </w:rPr>
        <w:t xml:space="preserve">Bagi </w:t>
      </w:r>
      <w:r w:rsidR="007F61C7" w:rsidRPr="00D92F76">
        <w:rPr>
          <w:rFonts w:ascii="Garamond" w:hAnsi="Garamond"/>
          <w:sz w:val="20"/>
          <w:szCs w:val="20"/>
        </w:rPr>
        <w:t>siswa</w:t>
      </w:r>
      <w:r w:rsidRPr="00D92F76">
        <w:rPr>
          <w:rFonts w:ascii="Garamond" w:hAnsi="Garamond"/>
          <w:sz w:val="20"/>
          <w:szCs w:val="20"/>
        </w:rPr>
        <w:t xml:space="preserve">, untuk memahmi suatu konsep </w:t>
      </w:r>
      <w:r w:rsidR="007F61C7" w:rsidRPr="00D92F76">
        <w:rPr>
          <w:rFonts w:ascii="Garamond" w:hAnsi="Garamond"/>
          <w:sz w:val="20"/>
          <w:szCs w:val="20"/>
        </w:rPr>
        <w:t>dalam pembelajaran matematika bukanlah suatu hal yang mudah karena pemahaman terhadap suatu konsep matematika dilakukan secara individual dan tidak tebang pilih antara laki-laki dan perempuan (gender).</w:t>
      </w:r>
      <w:r w:rsidR="00141E0C" w:rsidRPr="00D92F76">
        <w:rPr>
          <w:rFonts w:ascii="Garamond" w:hAnsi="Garamond"/>
          <w:sz w:val="20"/>
          <w:szCs w:val="20"/>
        </w:rPr>
        <w:t xml:space="preserve"> </w:t>
      </w:r>
      <w:r w:rsidRPr="00D92F76">
        <w:rPr>
          <w:rFonts w:ascii="Garamond" w:hAnsi="Garamond"/>
          <w:sz w:val="20"/>
          <w:szCs w:val="20"/>
        </w:rPr>
        <w:t>Oleh karena tu,</w:t>
      </w:r>
      <w:r w:rsidRPr="00D92F76">
        <w:rPr>
          <w:rFonts w:ascii="Garamond" w:eastAsia="Calibri" w:hAnsi="Garamond" w:cs="Times New Roman"/>
          <w:sz w:val="20"/>
          <w:szCs w:val="20"/>
        </w:rPr>
        <w:t xml:space="preserve"> </w:t>
      </w:r>
      <w:r w:rsidR="00141E0C" w:rsidRPr="00D92F76">
        <w:rPr>
          <w:rFonts w:ascii="Garamond" w:eastAsia="Calibri" w:hAnsi="Garamond" w:cs="Times New Roman"/>
          <w:sz w:val="20"/>
          <w:szCs w:val="20"/>
        </w:rPr>
        <w:t>pembelajaran di kelas</w:t>
      </w:r>
      <w:r w:rsidR="009B312A" w:rsidRPr="00D92F76">
        <w:rPr>
          <w:rFonts w:ascii="Garamond" w:eastAsia="Calibri" w:hAnsi="Garamond" w:cs="Times New Roman"/>
          <w:sz w:val="20"/>
          <w:szCs w:val="20"/>
        </w:rPr>
        <w:t>-kelas matematika</w:t>
      </w:r>
      <w:r w:rsidR="00141E0C" w:rsidRPr="00D92F76">
        <w:rPr>
          <w:rFonts w:ascii="Garamond" w:eastAsia="Calibri" w:hAnsi="Garamond" w:cs="Times New Roman"/>
          <w:sz w:val="20"/>
          <w:szCs w:val="20"/>
        </w:rPr>
        <w:t xml:space="preserve"> </w:t>
      </w:r>
      <w:r w:rsidR="00D92F76" w:rsidRPr="00D92F76">
        <w:rPr>
          <w:rFonts w:ascii="Garamond" w:eastAsia="Calibri" w:hAnsi="Garamond" w:cs="Times New Roman"/>
          <w:sz w:val="20"/>
          <w:szCs w:val="20"/>
        </w:rPr>
        <w:t xml:space="preserve">harus </w:t>
      </w:r>
      <w:r w:rsidR="00141E0C" w:rsidRPr="00D92F76">
        <w:rPr>
          <w:rFonts w:ascii="Garamond" w:eastAsia="Calibri" w:hAnsi="Garamond" w:cs="Times New Roman"/>
          <w:sz w:val="20"/>
          <w:szCs w:val="20"/>
        </w:rPr>
        <w:t xml:space="preserve">dikelola dengan baik oleh guru. Pengelolan pembelajaran yang baik </w:t>
      </w:r>
      <w:r w:rsidR="00D92F76" w:rsidRPr="00D92F76">
        <w:rPr>
          <w:rFonts w:ascii="Garamond" w:eastAsia="Calibri" w:hAnsi="Garamond" w:cs="Times New Roman"/>
          <w:sz w:val="20"/>
          <w:szCs w:val="20"/>
        </w:rPr>
        <w:t>di</w:t>
      </w:r>
      <w:r w:rsidR="00141E0C" w:rsidRPr="00D92F76">
        <w:rPr>
          <w:rFonts w:ascii="Garamond" w:eastAsia="Calibri" w:hAnsi="Garamond" w:cs="Times New Roman"/>
          <w:sz w:val="20"/>
          <w:szCs w:val="20"/>
        </w:rPr>
        <w:t xml:space="preserve"> kelas-kelas matematika, akan memantapkan siswa laki-laki ataupun siswa perempuan dalam memahami konsep-konsep matematika. </w:t>
      </w:r>
      <w:r w:rsidR="009B312A" w:rsidRPr="00D92F76">
        <w:rPr>
          <w:rFonts w:ascii="Garamond" w:eastAsia="Calibri" w:hAnsi="Garamond" w:cs="Times New Roman"/>
          <w:sz w:val="20"/>
          <w:szCs w:val="20"/>
        </w:rPr>
        <w:t>Dengan demikian penerapkan</w:t>
      </w:r>
      <w:r w:rsidR="00141E0C" w:rsidRPr="00D92F76">
        <w:rPr>
          <w:rFonts w:ascii="Garamond" w:eastAsia="Calibri" w:hAnsi="Garamond" w:cs="Times New Roman"/>
          <w:sz w:val="20"/>
          <w:szCs w:val="20"/>
        </w:rPr>
        <w:t xml:space="preserve"> pembelajaran yang tepat</w:t>
      </w:r>
      <w:r w:rsidR="00D92F76" w:rsidRPr="00D92F76">
        <w:rPr>
          <w:rFonts w:ascii="Garamond" w:eastAsia="Calibri" w:hAnsi="Garamond" w:cs="Times New Roman"/>
          <w:sz w:val="20"/>
          <w:szCs w:val="20"/>
        </w:rPr>
        <w:t xml:space="preserve"> oleh guru</w:t>
      </w:r>
      <w:r w:rsidR="009B312A" w:rsidRPr="00D92F76">
        <w:rPr>
          <w:rFonts w:ascii="Garamond" w:eastAsia="Calibri" w:hAnsi="Garamond" w:cs="Times New Roman"/>
          <w:sz w:val="20"/>
          <w:szCs w:val="20"/>
        </w:rPr>
        <w:t>, dapat</w:t>
      </w:r>
      <w:r w:rsidR="00141E0C" w:rsidRPr="00D92F76">
        <w:rPr>
          <w:rFonts w:ascii="Garamond" w:eastAsia="Calibri" w:hAnsi="Garamond" w:cs="Times New Roman"/>
          <w:sz w:val="20"/>
          <w:szCs w:val="20"/>
        </w:rPr>
        <w:t xml:space="preserve"> memaksimalkan </w:t>
      </w:r>
      <w:r w:rsidR="009B312A" w:rsidRPr="00D92F76">
        <w:rPr>
          <w:rFonts w:ascii="Garamond" w:eastAsia="Calibri" w:hAnsi="Garamond" w:cs="Times New Roman"/>
          <w:sz w:val="20"/>
          <w:szCs w:val="20"/>
        </w:rPr>
        <w:t>pemahaman konsep matematika siswa dan akhirnya</w:t>
      </w:r>
      <w:r w:rsidR="003F014B" w:rsidRPr="00D92F76">
        <w:rPr>
          <w:rFonts w:ascii="Garamond" w:eastAsia="Calibri" w:hAnsi="Garamond" w:cs="Times New Roman"/>
          <w:sz w:val="20"/>
          <w:szCs w:val="20"/>
        </w:rPr>
        <w:t xml:space="preserve"> dapat</w:t>
      </w:r>
      <w:r w:rsidR="009B312A" w:rsidRPr="00D92F76">
        <w:rPr>
          <w:rFonts w:ascii="Garamond" w:eastAsia="Calibri" w:hAnsi="Garamond" w:cs="Times New Roman"/>
          <w:sz w:val="20"/>
          <w:szCs w:val="20"/>
        </w:rPr>
        <w:t xml:space="preserve"> meningkatkan </w:t>
      </w:r>
      <w:r w:rsidR="00141E0C" w:rsidRPr="00D92F76">
        <w:rPr>
          <w:rFonts w:ascii="Garamond" w:eastAsia="Calibri" w:hAnsi="Garamond" w:cs="Times New Roman"/>
          <w:sz w:val="20"/>
          <w:szCs w:val="20"/>
        </w:rPr>
        <w:t xml:space="preserve">hasil belajar </w:t>
      </w:r>
      <w:r w:rsidR="009B312A" w:rsidRPr="00D92F76">
        <w:rPr>
          <w:rFonts w:ascii="Garamond" w:eastAsia="Calibri" w:hAnsi="Garamond" w:cs="Times New Roman"/>
          <w:sz w:val="20"/>
          <w:szCs w:val="20"/>
        </w:rPr>
        <w:t>siswa.</w:t>
      </w:r>
      <w:r w:rsidR="007F78B4" w:rsidRPr="00D92F76">
        <w:rPr>
          <w:rFonts w:ascii="Garamond" w:eastAsia="Calibri" w:hAnsi="Garamond" w:cs="Times New Roman"/>
          <w:sz w:val="20"/>
          <w:szCs w:val="20"/>
        </w:rPr>
        <w:t xml:space="preserve"> Tujuan dari penelitian ini adalah untuk membandingkan p</w:t>
      </w:r>
      <w:r w:rsidR="007F78B4" w:rsidRPr="00D92F76">
        <w:rPr>
          <w:rFonts w:ascii="Garamond" w:hAnsi="Garamond" w:cstheme="majorBidi"/>
          <w:sz w:val="20"/>
          <w:szCs w:val="20"/>
        </w:rPr>
        <w:t xml:space="preserve">emahaman konsep matematika siswa ditinjau berdasarkan gender setelah menggunakan model pembelajaran </w:t>
      </w:r>
      <w:r w:rsidR="00015253" w:rsidRPr="00D92F76">
        <w:rPr>
          <w:rFonts w:ascii="Garamond" w:hAnsi="Garamond" w:cstheme="majorBidi"/>
          <w:i/>
          <w:iCs/>
          <w:sz w:val="20"/>
          <w:szCs w:val="20"/>
        </w:rPr>
        <w:t>Problem Based L</w:t>
      </w:r>
      <w:r w:rsidR="007F78B4" w:rsidRPr="00D92F76">
        <w:rPr>
          <w:rFonts w:ascii="Garamond" w:hAnsi="Garamond" w:cstheme="majorBidi"/>
          <w:i/>
          <w:iCs/>
          <w:sz w:val="20"/>
          <w:szCs w:val="20"/>
        </w:rPr>
        <w:t>earning</w:t>
      </w:r>
      <w:r w:rsidR="007F78B4" w:rsidRPr="00D92F76">
        <w:rPr>
          <w:rFonts w:ascii="Garamond" w:hAnsi="Garamond" w:cstheme="majorBidi"/>
          <w:sz w:val="20"/>
          <w:szCs w:val="20"/>
        </w:rPr>
        <w:t xml:space="preserve"> (PBL).</w:t>
      </w:r>
      <w:r w:rsidR="003F014B" w:rsidRPr="00D92F76">
        <w:rPr>
          <w:rFonts w:ascii="Garamond" w:hAnsi="Garamond" w:cstheme="majorBidi"/>
          <w:sz w:val="20"/>
          <w:szCs w:val="20"/>
        </w:rPr>
        <w:t xml:space="preserve"> </w:t>
      </w:r>
      <w:r w:rsidR="001701E7" w:rsidRPr="00D92F76">
        <w:rPr>
          <w:rFonts w:ascii="Garamond" w:hAnsi="Garamond" w:cstheme="majorBidi"/>
          <w:sz w:val="20"/>
          <w:szCs w:val="20"/>
        </w:rPr>
        <w:t>Hasil penelitian ini</w:t>
      </w:r>
      <w:r w:rsidR="008B4505" w:rsidRPr="00D92F76">
        <w:rPr>
          <w:rFonts w:ascii="Garamond" w:hAnsi="Garamond" w:cstheme="majorBidi"/>
          <w:sz w:val="20"/>
          <w:szCs w:val="20"/>
        </w:rPr>
        <w:t xml:space="preserve"> adalah sebagai berikut:</w:t>
      </w:r>
      <w:r w:rsidR="001701E7" w:rsidRPr="00D92F76">
        <w:rPr>
          <w:rFonts w:ascii="Garamond" w:hAnsi="Garamond"/>
          <w:sz w:val="20"/>
          <w:szCs w:val="20"/>
        </w:rPr>
        <w:t xml:space="preserve"> </w:t>
      </w:r>
      <w:r w:rsidRPr="00D92F76">
        <w:rPr>
          <w:rFonts w:ascii="Garamond" w:hAnsi="Garamond"/>
          <w:sz w:val="20"/>
          <w:szCs w:val="20"/>
        </w:rPr>
        <w:t xml:space="preserve">pemahaman konsep matematika </w:t>
      </w:r>
      <w:r w:rsidR="001701E7" w:rsidRPr="00D92F76">
        <w:rPr>
          <w:rFonts w:ascii="Garamond" w:hAnsi="Garamond"/>
          <w:sz w:val="20"/>
          <w:szCs w:val="20"/>
        </w:rPr>
        <w:t xml:space="preserve">empat orang siswa laki-laki </w:t>
      </w:r>
      <w:r w:rsidR="008B4505" w:rsidRPr="00D92F76">
        <w:rPr>
          <w:rFonts w:ascii="Garamond" w:hAnsi="Garamond"/>
          <w:sz w:val="20"/>
          <w:szCs w:val="20"/>
        </w:rPr>
        <w:t xml:space="preserve">berkriteria </w:t>
      </w:r>
      <w:r w:rsidR="001701E7" w:rsidRPr="00D92F76">
        <w:rPr>
          <w:rFonts w:ascii="Garamond" w:hAnsi="Garamond"/>
          <w:sz w:val="20"/>
          <w:szCs w:val="20"/>
        </w:rPr>
        <w:t>sangat baik, empat orang siswa</w:t>
      </w:r>
      <w:r w:rsidR="008B4505" w:rsidRPr="00D92F76">
        <w:rPr>
          <w:rFonts w:ascii="Garamond" w:hAnsi="Garamond"/>
          <w:sz w:val="20"/>
          <w:szCs w:val="20"/>
        </w:rPr>
        <w:t xml:space="preserve"> berkriteria</w:t>
      </w:r>
      <w:r w:rsidR="001701E7" w:rsidRPr="00D92F76">
        <w:rPr>
          <w:rFonts w:ascii="Garamond" w:hAnsi="Garamond"/>
          <w:sz w:val="20"/>
          <w:szCs w:val="20"/>
        </w:rPr>
        <w:t xml:space="preserve"> baik dan dua orang siswa </w:t>
      </w:r>
      <w:r w:rsidR="008B4505" w:rsidRPr="00D92F76">
        <w:rPr>
          <w:rFonts w:ascii="Garamond" w:hAnsi="Garamond"/>
          <w:sz w:val="20"/>
          <w:szCs w:val="20"/>
        </w:rPr>
        <w:t>ber</w:t>
      </w:r>
      <w:r w:rsidR="001701E7" w:rsidRPr="00D92F76">
        <w:rPr>
          <w:rFonts w:ascii="Garamond" w:hAnsi="Garamond"/>
          <w:sz w:val="20"/>
          <w:szCs w:val="20"/>
        </w:rPr>
        <w:t>kriteria pemahaman konsep matematika cukup baik. Sedangkan</w:t>
      </w:r>
      <w:r w:rsidRPr="00D92F76">
        <w:rPr>
          <w:rFonts w:ascii="Garamond" w:hAnsi="Garamond"/>
          <w:sz w:val="20"/>
          <w:szCs w:val="20"/>
        </w:rPr>
        <w:t xml:space="preserve"> pemahaman konsep matematika</w:t>
      </w:r>
      <w:r w:rsidR="001701E7" w:rsidRPr="00D92F76">
        <w:rPr>
          <w:rFonts w:ascii="Garamond" w:hAnsi="Garamond"/>
          <w:sz w:val="20"/>
          <w:szCs w:val="20"/>
        </w:rPr>
        <w:t xml:space="preserve"> siswa perempuan</w:t>
      </w:r>
      <w:r w:rsidRPr="00D92F76">
        <w:rPr>
          <w:rFonts w:ascii="Garamond" w:hAnsi="Garamond"/>
          <w:sz w:val="20"/>
          <w:szCs w:val="20"/>
        </w:rPr>
        <w:t xml:space="preserve"> adalah</w:t>
      </w:r>
      <w:r w:rsidR="001701E7" w:rsidRPr="00D92F76">
        <w:rPr>
          <w:rFonts w:ascii="Garamond" w:hAnsi="Garamond"/>
          <w:sz w:val="20"/>
          <w:szCs w:val="20"/>
        </w:rPr>
        <w:t xml:space="preserve"> dua siswa mendapatkan kriteria sangat baik, lima orang siswa</w:t>
      </w:r>
      <w:r w:rsidR="008B4505" w:rsidRPr="00D92F76">
        <w:rPr>
          <w:rFonts w:ascii="Garamond" w:hAnsi="Garamond"/>
          <w:sz w:val="20"/>
          <w:szCs w:val="20"/>
        </w:rPr>
        <w:t>ber</w:t>
      </w:r>
      <w:r w:rsidR="001701E7" w:rsidRPr="00D92F76">
        <w:rPr>
          <w:rFonts w:ascii="Garamond" w:hAnsi="Garamond"/>
          <w:sz w:val="20"/>
          <w:szCs w:val="20"/>
        </w:rPr>
        <w:t xml:space="preserve">kriteria baik </w:t>
      </w:r>
      <w:r w:rsidR="008B4505" w:rsidRPr="00D92F76">
        <w:rPr>
          <w:rFonts w:ascii="Garamond" w:hAnsi="Garamond"/>
          <w:sz w:val="20"/>
          <w:szCs w:val="20"/>
        </w:rPr>
        <w:t xml:space="preserve">dan </w:t>
      </w:r>
      <w:r w:rsidR="001701E7" w:rsidRPr="00D92F76">
        <w:rPr>
          <w:rFonts w:ascii="Garamond" w:hAnsi="Garamond"/>
          <w:sz w:val="20"/>
          <w:szCs w:val="20"/>
        </w:rPr>
        <w:t xml:space="preserve">lima orang </w:t>
      </w:r>
      <w:r w:rsidR="008B4505" w:rsidRPr="00D92F76">
        <w:rPr>
          <w:rFonts w:ascii="Garamond" w:hAnsi="Garamond"/>
          <w:sz w:val="20"/>
          <w:szCs w:val="20"/>
        </w:rPr>
        <w:t>ber</w:t>
      </w:r>
      <w:r w:rsidR="001701E7" w:rsidRPr="00D92F76">
        <w:rPr>
          <w:rFonts w:ascii="Garamond" w:hAnsi="Garamond"/>
          <w:sz w:val="20"/>
          <w:szCs w:val="20"/>
        </w:rPr>
        <w:t>kriteria cukup baik</w:t>
      </w:r>
      <w:r w:rsidR="008B4505" w:rsidRPr="00D92F76">
        <w:rPr>
          <w:rFonts w:ascii="Garamond" w:hAnsi="Garamond"/>
          <w:sz w:val="20"/>
          <w:szCs w:val="20"/>
        </w:rPr>
        <w:t xml:space="preserve">. Dengan menggunakan uji – t </w:t>
      </w:r>
      <w:r w:rsidR="001701E7" w:rsidRPr="00D92F76">
        <w:rPr>
          <w:rFonts w:ascii="Garamond" w:hAnsi="Garamond" w:cstheme="majorBidi"/>
          <w:sz w:val="20"/>
          <w:szCs w:val="20"/>
        </w:rPr>
        <w:t xml:space="preserve"> </w:t>
      </w:r>
      <w:r w:rsidR="001701E7" w:rsidRPr="00D92F76">
        <w:rPr>
          <w:rFonts w:ascii="Garamond" w:hAnsi="Garamond" w:cs="Times New Roman"/>
          <w:sz w:val="20"/>
          <w:szCs w:val="20"/>
        </w:rPr>
        <w:t>pada selang kepercayaan 95% diperoleh t</w:t>
      </w:r>
      <w:r w:rsidR="001701E7" w:rsidRPr="00D92F76">
        <w:rPr>
          <w:rFonts w:ascii="Garamond" w:hAnsi="Garamond" w:cs="Times New Roman"/>
          <w:sz w:val="20"/>
          <w:szCs w:val="20"/>
          <w:vertAlign w:val="subscript"/>
        </w:rPr>
        <w:t xml:space="preserve">hitung </w:t>
      </w:r>
      <w:r w:rsidR="001701E7" w:rsidRPr="00D92F76">
        <w:rPr>
          <w:rFonts w:ascii="Garamond" w:hAnsi="Garamond" w:cs="Times New Roman"/>
          <w:sz w:val="20"/>
          <w:szCs w:val="20"/>
        </w:rPr>
        <w:t>= 1.770  dan t</w:t>
      </w:r>
      <w:r w:rsidR="001701E7" w:rsidRPr="00D92F76">
        <w:rPr>
          <w:rFonts w:ascii="Garamond" w:hAnsi="Garamond" w:cs="Times New Roman"/>
          <w:sz w:val="20"/>
          <w:szCs w:val="20"/>
          <w:vertAlign w:val="subscript"/>
        </w:rPr>
        <w:t>tabel</w:t>
      </w:r>
      <w:r w:rsidR="008B4505" w:rsidRPr="00D92F76">
        <w:rPr>
          <w:rFonts w:ascii="Garamond" w:hAnsi="Garamond" w:cs="Times New Roman"/>
          <w:sz w:val="20"/>
          <w:szCs w:val="20"/>
        </w:rPr>
        <w:t xml:space="preserve"> = 1.72. Dengan demikian dapat</w:t>
      </w:r>
      <w:r w:rsidR="001701E7" w:rsidRPr="00D92F76">
        <w:rPr>
          <w:rFonts w:ascii="Garamond" w:hAnsi="Garamond" w:cs="Times New Roman"/>
          <w:sz w:val="20"/>
          <w:szCs w:val="20"/>
        </w:rPr>
        <w:t xml:space="preserve"> disimpulkan konsep matematika siswa laki-laki lebih baik daripada siswa perempuan dengan model pembelajaran </w:t>
      </w:r>
      <w:r w:rsidR="001701E7" w:rsidRPr="00D92F76">
        <w:rPr>
          <w:rFonts w:ascii="Garamond" w:hAnsi="Garamond" w:cs="Times New Roman"/>
          <w:i/>
          <w:iCs/>
          <w:sz w:val="20"/>
          <w:szCs w:val="20"/>
        </w:rPr>
        <w:t>Problem Based Learning</w:t>
      </w:r>
      <w:r w:rsidR="001701E7" w:rsidRPr="00D92F76">
        <w:rPr>
          <w:rFonts w:ascii="Garamond" w:hAnsi="Garamond" w:cs="Times New Roman"/>
          <w:sz w:val="20"/>
          <w:szCs w:val="20"/>
        </w:rPr>
        <w:t xml:space="preserve"> (PBL) di kelas VIII SMP.</w:t>
      </w:r>
    </w:p>
    <w:p w:rsidR="0057065E" w:rsidRPr="00D92F76" w:rsidRDefault="00EE6BAA" w:rsidP="00D00158">
      <w:pPr>
        <w:ind w:left="851"/>
        <w:rPr>
          <w:rFonts w:ascii="Garamond" w:hAnsi="Garamond" w:cstheme="majorBidi"/>
          <w:sz w:val="20"/>
          <w:szCs w:val="20"/>
        </w:rPr>
        <w:sectPr w:rsidR="0057065E" w:rsidRPr="00D92F76" w:rsidSect="0057065E">
          <w:pgSz w:w="11906" w:h="16838" w:code="9"/>
          <w:pgMar w:top="1701" w:right="1418" w:bottom="1418" w:left="1418" w:header="709" w:footer="709" w:gutter="0"/>
          <w:cols w:space="708"/>
          <w:docGrid w:linePitch="360"/>
        </w:sectPr>
      </w:pPr>
      <w:r w:rsidRPr="00996159">
        <w:rPr>
          <w:rFonts w:ascii="Garamond" w:hAnsi="Garamond"/>
          <w:b/>
          <w:bCs/>
          <w:sz w:val="20"/>
          <w:szCs w:val="20"/>
        </w:rPr>
        <w:lastRenderedPageBreak/>
        <w:t>Kata kunci:</w:t>
      </w:r>
      <w:r w:rsidRPr="00D92F76">
        <w:rPr>
          <w:rFonts w:ascii="Garamond" w:hAnsi="Garamond"/>
          <w:sz w:val="20"/>
          <w:szCs w:val="20"/>
        </w:rPr>
        <w:t xml:space="preserve"> Pemahaman Konsep, </w:t>
      </w:r>
      <w:r w:rsidRPr="00D92F76">
        <w:rPr>
          <w:rFonts w:ascii="Garamond" w:hAnsi="Garamond" w:cstheme="majorBidi"/>
          <w:i/>
          <w:iCs/>
          <w:sz w:val="20"/>
          <w:szCs w:val="20"/>
        </w:rPr>
        <w:t xml:space="preserve">Problem Based Learning, </w:t>
      </w:r>
      <w:r w:rsidRPr="00D92F76">
        <w:rPr>
          <w:rFonts w:ascii="Garamond" w:hAnsi="Garamond" w:cstheme="majorBidi"/>
          <w:sz w:val="20"/>
          <w:szCs w:val="20"/>
        </w:rPr>
        <w:t>Gender</w:t>
      </w:r>
      <w:r w:rsidRPr="00D92F76">
        <w:rPr>
          <w:rFonts w:ascii="Garamond" w:hAnsi="Garamond"/>
          <w:sz w:val="20"/>
          <w:szCs w:val="20"/>
        </w:rPr>
        <w:t xml:space="preserve"> </w:t>
      </w:r>
      <w:r w:rsidR="00015253" w:rsidRPr="00D92F76">
        <w:rPr>
          <w:rFonts w:ascii="Garamond" w:hAnsi="Garamond" w:cs="Times New Roman"/>
          <w:i/>
          <w:iCs/>
          <w:sz w:val="20"/>
          <w:szCs w:val="20"/>
        </w:rPr>
        <w:t xml:space="preserve">    </w:t>
      </w:r>
      <w:r w:rsidR="003F014B" w:rsidRPr="00D92F76">
        <w:rPr>
          <w:rFonts w:ascii="Garamond" w:hAnsi="Garamond" w:cstheme="majorBidi"/>
          <w:i/>
          <w:iCs/>
          <w:sz w:val="20"/>
          <w:szCs w:val="20"/>
        </w:rPr>
        <w:t xml:space="preserve"> </w:t>
      </w:r>
    </w:p>
    <w:p w:rsidR="0057065E" w:rsidRPr="00D00A3E" w:rsidRDefault="0057065E" w:rsidP="0057065E">
      <w:pPr>
        <w:spacing w:after="0" w:line="240" w:lineRule="auto"/>
        <w:rPr>
          <w:rFonts w:ascii="Garamond" w:hAnsi="Garamond" w:cstheme="majorBidi"/>
          <w:b/>
          <w:bCs/>
          <w:sz w:val="24"/>
          <w:szCs w:val="24"/>
        </w:rPr>
      </w:pPr>
      <w:r w:rsidRPr="00D00A3E">
        <w:rPr>
          <w:rFonts w:ascii="Garamond" w:hAnsi="Garamond" w:cstheme="majorBidi"/>
          <w:b/>
          <w:bCs/>
          <w:sz w:val="24"/>
          <w:szCs w:val="24"/>
        </w:rPr>
        <w:lastRenderedPageBreak/>
        <w:t>Latar Belakang</w:t>
      </w:r>
    </w:p>
    <w:p w:rsidR="00255DCE" w:rsidRPr="00D00A3E" w:rsidRDefault="00255DCE" w:rsidP="00255DCE">
      <w:pPr>
        <w:spacing w:after="0" w:line="240" w:lineRule="auto"/>
        <w:ind w:firstLine="360"/>
        <w:contextualSpacing/>
        <w:jc w:val="both"/>
        <w:rPr>
          <w:rFonts w:ascii="Garamond" w:hAnsi="Garamond" w:cs="Times New Roman"/>
          <w:sz w:val="24"/>
          <w:szCs w:val="24"/>
        </w:rPr>
      </w:pPr>
      <w:r w:rsidRPr="00D00A3E">
        <w:rPr>
          <w:rFonts w:ascii="Garamond" w:eastAsia="Calibri" w:hAnsi="Garamond" w:cs="Arial"/>
          <w:bCs/>
          <w:sz w:val="24"/>
          <w:szCs w:val="24"/>
        </w:rPr>
        <w:t>Pembelajaran</w:t>
      </w:r>
      <w:r w:rsidRPr="00D00A3E">
        <w:rPr>
          <w:rFonts w:ascii="Garamond" w:hAnsi="Garamond" w:cs="Times New Roman"/>
          <w:sz w:val="24"/>
          <w:szCs w:val="24"/>
        </w:rPr>
        <w:t xml:space="preserve"> matematika berhubungan dengan pemahaman konsep, penalaran dan komunikasi serta pemecahan masalah. Pemahaman terhadap konsep tersebut dapat melatih cara berfikir siswa dalam bernalar kemudian mengumpulkan, mengaitkan, dan menganalisa suatu bukti lainnya dalam menyelesaikan suatu persoalan yang diberikan.</w:t>
      </w:r>
    </w:p>
    <w:p w:rsidR="00255DCE" w:rsidRPr="00D00A3E" w:rsidRDefault="00255DCE" w:rsidP="00255DCE">
      <w:pPr>
        <w:spacing w:after="0" w:line="240" w:lineRule="auto"/>
        <w:ind w:firstLine="360"/>
        <w:contextualSpacing/>
        <w:jc w:val="both"/>
        <w:rPr>
          <w:rFonts w:ascii="Garamond" w:hAnsi="Garamond" w:cstheme="majorBidi"/>
          <w:sz w:val="24"/>
          <w:szCs w:val="24"/>
        </w:rPr>
      </w:pPr>
      <w:r w:rsidRPr="00D00A3E">
        <w:rPr>
          <w:rFonts w:ascii="Garamond" w:hAnsi="Garamond" w:cs="Times New Roman"/>
          <w:sz w:val="24"/>
          <w:szCs w:val="24"/>
        </w:rPr>
        <w:t>Selain itu, pembelajaran matematika bertujuan untuk meningkatkan penalaran dan daya fikir yang rasional, efektif, logis dalam kehidupan sehari-hari dan dalam mempelajari ilmu pengetahuan lainnya.</w:t>
      </w:r>
      <w:r w:rsidRPr="00D00A3E">
        <w:rPr>
          <w:rStyle w:val="FootnoteReference"/>
          <w:rFonts w:ascii="Garamond" w:hAnsi="Garamond" w:cs="Times New Roman"/>
          <w:sz w:val="24"/>
          <w:szCs w:val="24"/>
        </w:rPr>
        <w:footnoteReference w:id="1"/>
      </w:r>
      <w:r w:rsidRPr="00D00A3E">
        <w:rPr>
          <w:rFonts w:ascii="Garamond" w:hAnsi="Garamond" w:cs="Times New Roman"/>
          <w:sz w:val="24"/>
          <w:szCs w:val="24"/>
        </w:rPr>
        <w:t xml:space="preserve"> </w:t>
      </w:r>
      <w:r w:rsidRPr="00D00A3E">
        <w:rPr>
          <w:rFonts w:ascii="Garamond" w:hAnsi="Garamond" w:cstheme="majorBidi"/>
          <w:sz w:val="24"/>
          <w:szCs w:val="24"/>
        </w:rPr>
        <w:t xml:space="preserve">Matematika sebagai ilmu pengetahuan juga bertujuan untuk melatih manusia dalam berfikir logis, kritis, dan bertanggug jawab. Matematika juga suatu kebenaran yang dikembangkan berdasarkan logika dengan menggunakan pembuktian deduktif. </w:t>
      </w:r>
    </w:p>
    <w:p w:rsidR="00255DCE" w:rsidRPr="00D00A3E" w:rsidRDefault="00F033AB" w:rsidP="00F033AB">
      <w:pPr>
        <w:spacing w:after="0" w:line="240" w:lineRule="auto"/>
        <w:ind w:firstLine="360"/>
        <w:contextualSpacing/>
        <w:jc w:val="both"/>
        <w:rPr>
          <w:rFonts w:ascii="Garamond" w:hAnsi="Garamond" w:cs="Times New Roman"/>
          <w:sz w:val="24"/>
          <w:szCs w:val="24"/>
        </w:rPr>
      </w:pPr>
      <w:r w:rsidRPr="00D00A3E">
        <w:rPr>
          <w:rFonts w:ascii="Garamond" w:hAnsi="Garamond" w:cs="Times New Roman"/>
          <w:sz w:val="24"/>
          <w:szCs w:val="24"/>
        </w:rPr>
        <w:t>Dalam S</w:t>
      </w:r>
      <w:r w:rsidR="00255DCE" w:rsidRPr="00D00A3E">
        <w:rPr>
          <w:rFonts w:ascii="Garamond" w:hAnsi="Garamond" w:cs="Times New Roman"/>
          <w:sz w:val="24"/>
          <w:szCs w:val="24"/>
        </w:rPr>
        <w:t>tandar Isi dan Standar Kompetensi Lulusan menyebutkan pemberian matapelajaran matematika bertujuan agar peserta didik memiliki kemampuan sebagai berikut :</w:t>
      </w:r>
    </w:p>
    <w:p w:rsidR="00255DCE" w:rsidRPr="00D00A3E" w:rsidRDefault="00255DCE" w:rsidP="00255DCE">
      <w:pPr>
        <w:pStyle w:val="ListParagraph"/>
        <w:numPr>
          <w:ilvl w:val="0"/>
          <w:numId w:val="1"/>
        </w:numPr>
        <w:spacing w:after="0" w:line="240" w:lineRule="auto"/>
        <w:ind w:left="284" w:hanging="270"/>
        <w:jc w:val="both"/>
        <w:rPr>
          <w:rFonts w:ascii="Garamond" w:hAnsi="Garamond" w:cstheme="majorBidi"/>
          <w:color w:val="000000" w:themeColor="text1"/>
          <w:sz w:val="24"/>
          <w:szCs w:val="24"/>
        </w:rPr>
      </w:pPr>
      <w:r w:rsidRPr="00D00A3E">
        <w:rPr>
          <w:rFonts w:ascii="Garamond" w:hAnsi="Garamond" w:cstheme="majorBidi"/>
          <w:color w:val="000000" w:themeColor="text1"/>
          <w:sz w:val="24"/>
          <w:szCs w:val="24"/>
        </w:rPr>
        <w:t>Memahami konsep matematika, menjelaskan keterkaitan antar</w:t>
      </w:r>
      <w:r w:rsidRPr="00D00A3E">
        <w:rPr>
          <w:rFonts w:ascii="Garamond" w:hAnsi="Garamond" w:cstheme="majorBidi"/>
          <w:color w:val="000000" w:themeColor="text1"/>
          <w:sz w:val="24"/>
          <w:szCs w:val="24"/>
          <w:lang w:val="id-ID"/>
        </w:rPr>
        <w:t xml:space="preserve"> </w:t>
      </w:r>
      <w:r w:rsidRPr="00D00A3E">
        <w:rPr>
          <w:rFonts w:ascii="Garamond" w:hAnsi="Garamond" w:cstheme="majorBidi"/>
          <w:color w:val="000000" w:themeColor="text1"/>
          <w:sz w:val="24"/>
          <w:szCs w:val="24"/>
        </w:rPr>
        <w:t>konsep dan mengaplikasikan konsep atau algoritma, secara luwes, akurat, efisien, dan tepat dalam pemecahan masalah.</w:t>
      </w:r>
    </w:p>
    <w:p w:rsidR="00255DCE" w:rsidRPr="00D00A3E" w:rsidRDefault="00255DCE" w:rsidP="00255DCE">
      <w:pPr>
        <w:pStyle w:val="ListParagraph"/>
        <w:numPr>
          <w:ilvl w:val="0"/>
          <w:numId w:val="1"/>
        </w:numPr>
        <w:spacing w:after="0" w:line="240" w:lineRule="auto"/>
        <w:ind w:left="284" w:hanging="270"/>
        <w:jc w:val="both"/>
        <w:rPr>
          <w:rFonts w:ascii="Garamond" w:hAnsi="Garamond" w:cstheme="majorBidi"/>
          <w:color w:val="000000" w:themeColor="text1"/>
          <w:sz w:val="24"/>
          <w:szCs w:val="24"/>
        </w:rPr>
      </w:pPr>
      <w:r w:rsidRPr="00D00A3E">
        <w:rPr>
          <w:rFonts w:ascii="Garamond" w:hAnsi="Garamond" w:cstheme="majorBidi"/>
          <w:color w:val="000000" w:themeColor="text1"/>
          <w:sz w:val="24"/>
          <w:szCs w:val="24"/>
        </w:rPr>
        <w:t>Menggunakan penalaran pada pola dan sifat, melakukan manipulasi      matematika dalam membuat generalisasi, menyusun bukti, atau      menjelaskan gagasan dan pernyataan matematika.</w:t>
      </w:r>
    </w:p>
    <w:p w:rsidR="00255DCE" w:rsidRPr="00D00A3E" w:rsidRDefault="00255DCE" w:rsidP="00255DCE">
      <w:pPr>
        <w:pStyle w:val="ListParagraph"/>
        <w:numPr>
          <w:ilvl w:val="0"/>
          <w:numId w:val="1"/>
        </w:numPr>
        <w:spacing w:after="0" w:line="240" w:lineRule="auto"/>
        <w:ind w:left="284" w:hanging="270"/>
        <w:jc w:val="both"/>
        <w:rPr>
          <w:rFonts w:ascii="Garamond" w:hAnsi="Garamond" w:cstheme="majorBidi"/>
          <w:color w:val="000000" w:themeColor="text1"/>
          <w:sz w:val="24"/>
          <w:szCs w:val="24"/>
        </w:rPr>
      </w:pPr>
      <w:r w:rsidRPr="00D00A3E">
        <w:rPr>
          <w:rFonts w:ascii="Garamond" w:hAnsi="Garamond" w:cstheme="majorBidi"/>
          <w:color w:val="000000" w:themeColor="text1"/>
          <w:sz w:val="24"/>
          <w:szCs w:val="24"/>
        </w:rPr>
        <w:t>Memecahkan masalah yang meliputi kemampuan memahami masalah, merancang model matematika, menyelesaikan model, dan menafsirkan solusi yang diperoleh.</w:t>
      </w:r>
    </w:p>
    <w:p w:rsidR="00255DCE" w:rsidRPr="00D00A3E" w:rsidRDefault="00255DCE" w:rsidP="001806C6">
      <w:pPr>
        <w:pStyle w:val="ListParagraph"/>
        <w:numPr>
          <w:ilvl w:val="0"/>
          <w:numId w:val="1"/>
        </w:numPr>
        <w:spacing w:after="0" w:line="240" w:lineRule="auto"/>
        <w:ind w:left="284" w:hanging="270"/>
        <w:jc w:val="both"/>
        <w:rPr>
          <w:rFonts w:ascii="Garamond" w:hAnsi="Garamond" w:cstheme="majorBidi"/>
          <w:color w:val="000000" w:themeColor="text1"/>
          <w:sz w:val="24"/>
          <w:szCs w:val="24"/>
        </w:rPr>
      </w:pPr>
      <w:r w:rsidRPr="00D00A3E">
        <w:rPr>
          <w:rFonts w:ascii="Garamond" w:hAnsi="Garamond" w:cstheme="majorBidi"/>
          <w:color w:val="000000" w:themeColor="text1"/>
          <w:sz w:val="24"/>
          <w:szCs w:val="24"/>
        </w:rPr>
        <w:t>Mengkomunikasikan gagasan dengan simbol, tabel, diagram, atau media lain untuk memperjelas keadaan atau masalah.</w:t>
      </w:r>
    </w:p>
    <w:p w:rsidR="00255DCE" w:rsidRPr="00D00A3E" w:rsidRDefault="00255DCE" w:rsidP="00255DCE">
      <w:pPr>
        <w:pStyle w:val="ListParagraph"/>
        <w:numPr>
          <w:ilvl w:val="0"/>
          <w:numId w:val="1"/>
        </w:numPr>
        <w:spacing w:after="0" w:line="240" w:lineRule="auto"/>
        <w:ind w:left="284" w:hanging="270"/>
        <w:jc w:val="both"/>
        <w:rPr>
          <w:rFonts w:ascii="Garamond" w:hAnsi="Garamond"/>
          <w:color w:val="000000" w:themeColor="text1"/>
        </w:rPr>
      </w:pPr>
      <w:r w:rsidRPr="00D00A3E">
        <w:rPr>
          <w:rFonts w:ascii="Garamond" w:hAnsi="Garamond" w:cstheme="majorBidi"/>
          <w:color w:val="000000" w:themeColor="text1"/>
          <w:sz w:val="24"/>
          <w:szCs w:val="24"/>
        </w:rPr>
        <w:t xml:space="preserve">Memiliki sikap menghargai kegunaan matematika dalam kehidupan, yaitu memiliki rasa ingin tahu, perhatian, dan </w:t>
      </w:r>
      <w:r w:rsidRPr="00D00A3E">
        <w:rPr>
          <w:rFonts w:ascii="Garamond" w:hAnsi="Garamond" w:cstheme="majorBidi"/>
          <w:color w:val="000000" w:themeColor="text1"/>
          <w:sz w:val="24"/>
          <w:szCs w:val="24"/>
        </w:rPr>
        <w:lastRenderedPageBreak/>
        <w:t>minat dalam mempelajari matematika, serta sikap ulet dan percaya diri dalam pemecahan masalah.</w:t>
      </w:r>
      <w:r w:rsidRPr="00D00A3E">
        <w:rPr>
          <w:rStyle w:val="FootnoteReference"/>
          <w:rFonts w:ascii="Garamond" w:hAnsi="Garamond"/>
          <w:color w:val="000000" w:themeColor="text1"/>
        </w:rPr>
        <w:footnoteReference w:id="2"/>
      </w:r>
    </w:p>
    <w:p w:rsidR="00F033AB" w:rsidRPr="00D00A3E" w:rsidRDefault="00F033AB" w:rsidP="00F033AB">
      <w:pPr>
        <w:spacing w:after="0" w:line="240" w:lineRule="auto"/>
        <w:ind w:firstLine="284"/>
        <w:contextualSpacing/>
        <w:jc w:val="both"/>
        <w:rPr>
          <w:rFonts w:ascii="Garamond" w:hAnsi="Garamond" w:cs="Times New Roman"/>
          <w:color w:val="000000"/>
          <w:sz w:val="24"/>
          <w:szCs w:val="24"/>
          <w:shd w:val="clear" w:color="auto" w:fill="FFFFFF"/>
        </w:rPr>
      </w:pPr>
      <w:r w:rsidRPr="00D00A3E">
        <w:rPr>
          <w:rFonts w:ascii="Garamond" w:hAnsi="Garamond"/>
          <w:sz w:val="24"/>
          <w:szCs w:val="24"/>
        </w:rPr>
        <w:t xml:space="preserve">Berdasarkan tujuan pembelajaran matematika di atas, </w:t>
      </w:r>
      <w:r w:rsidRPr="00D00A3E">
        <w:rPr>
          <w:rFonts w:ascii="Garamond" w:hAnsi="Garamond" w:cs="Times New Roman"/>
          <w:sz w:val="24"/>
          <w:szCs w:val="24"/>
        </w:rPr>
        <w:t xml:space="preserve">terlihat bahwa pemahaman konsep merupakan perihal utama yang harus dibangun kokoh oleh seorang siswa. Dengan dibekali pemahaman konsep yang bagus, </w:t>
      </w:r>
      <w:r w:rsidRPr="00D00A3E">
        <w:rPr>
          <w:rFonts w:ascii="Garamond" w:hAnsi="Garamond" w:cs="Times New Roman"/>
          <w:color w:val="000000"/>
          <w:sz w:val="24"/>
          <w:szCs w:val="24"/>
          <w:shd w:val="clear" w:color="auto" w:fill="FFFFFF"/>
        </w:rPr>
        <w:t>siswa mampu menjelaskan atau mendefinisikan suatu materi pelajaran meskipun penjelasan yang diberikan mempunyai susunan kalimat yang tidak sama dengan konsep yang diberikan tetapi maksudnya sama.</w:t>
      </w:r>
    </w:p>
    <w:p w:rsidR="00F033AB" w:rsidRPr="00D00A3E" w:rsidRDefault="00F033AB" w:rsidP="004372F9">
      <w:pPr>
        <w:spacing w:after="0" w:line="240" w:lineRule="auto"/>
        <w:ind w:firstLine="284"/>
        <w:contextualSpacing/>
        <w:jc w:val="both"/>
        <w:rPr>
          <w:rFonts w:ascii="Garamond" w:hAnsi="Garamond"/>
          <w:sz w:val="24"/>
          <w:szCs w:val="24"/>
        </w:rPr>
      </w:pPr>
      <w:r w:rsidRPr="00D00A3E">
        <w:rPr>
          <w:rFonts w:ascii="Garamond" w:hAnsi="Garamond"/>
          <w:sz w:val="24"/>
          <w:szCs w:val="24"/>
        </w:rPr>
        <w:t xml:space="preserve">Dalam pembelajaran matematika </w:t>
      </w:r>
      <w:r w:rsidR="00D3532A" w:rsidRPr="00D00A3E">
        <w:rPr>
          <w:rFonts w:ascii="Garamond" w:hAnsi="Garamond"/>
          <w:sz w:val="24"/>
          <w:szCs w:val="24"/>
        </w:rPr>
        <w:t>seorang siswa harus memahami/ memiliki kemampuan</w:t>
      </w:r>
      <w:r w:rsidRPr="00D00A3E">
        <w:rPr>
          <w:rFonts w:ascii="Garamond" w:hAnsi="Garamond"/>
          <w:sz w:val="24"/>
          <w:szCs w:val="24"/>
        </w:rPr>
        <w:t xml:space="preserve"> pemahaman konsep yang baik sebagai dasar untuk pengembangan materi lebih lanjut. Untuk mencapai </w:t>
      </w:r>
      <w:r w:rsidRPr="00D00A3E">
        <w:rPr>
          <w:rFonts w:ascii="Garamond" w:hAnsi="Garamond" w:cs="Times New Roman"/>
          <w:sz w:val="24"/>
          <w:szCs w:val="24"/>
        </w:rPr>
        <w:t>pemahaman</w:t>
      </w:r>
      <w:r w:rsidRPr="00D00A3E">
        <w:rPr>
          <w:rFonts w:ascii="Garamond" w:hAnsi="Garamond"/>
          <w:sz w:val="24"/>
          <w:szCs w:val="24"/>
        </w:rPr>
        <w:t xml:space="preserve"> konsep</w:t>
      </w:r>
      <w:r w:rsidR="00D3532A" w:rsidRPr="00D00A3E">
        <w:rPr>
          <w:rFonts w:ascii="Garamond" w:hAnsi="Garamond"/>
          <w:sz w:val="24"/>
          <w:szCs w:val="24"/>
        </w:rPr>
        <w:t xml:space="preserve"> </w:t>
      </w:r>
      <w:r w:rsidRPr="00D00A3E">
        <w:rPr>
          <w:rFonts w:ascii="Garamond" w:hAnsi="Garamond"/>
          <w:sz w:val="24"/>
          <w:szCs w:val="24"/>
        </w:rPr>
        <w:t xml:space="preserve">siswa dalam pembelajaran matematika bukanlah suatu hal yang mudah karena pemahaman terhadap suatu konsep matematika dilakukan secara individual. Setiap siswa mempunyai kemampuan yang berbeda dalam memahami konsep - konsep matematika. Namun demikian peningkatan pemahaman konsep matematika perlu diupayakan demi keberhasilan siswa dalam belajar. Salah satu </w:t>
      </w:r>
      <w:r w:rsidR="00D3532A" w:rsidRPr="00D00A3E">
        <w:rPr>
          <w:rFonts w:ascii="Garamond" w:hAnsi="Garamond"/>
          <w:sz w:val="24"/>
          <w:szCs w:val="24"/>
        </w:rPr>
        <w:t>usaha/</w:t>
      </w:r>
      <w:r w:rsidRPr="00D00A3E">
        <w:rPr>
          <w:rFonts w:ascii="Garamond" w:hAnsi="Garamond"/>
          <w:sz w:val="24"/>
          <w:szCs w:val="24"/>
        </w:rPr>
        <w:t xml:space="preserve">upaya </w:t>
      </w:r>
      <w:r w:rsidR="00D3532A" w:rsidRPr="00D00A3E">
        <w:rPr>
          <w:rFonts w:ascii="Garamond" w:hAnsi="Garamond"/>
          <w:sz w:val="24"/>
          <w:szCs w:val="24"/>
        </w:rPr>
        <w:t xml:space="preserve">yang dapat dilakukan </w:t>
      </w:r>
      <w:r w:rsidRPr="00D00A3E">
        <w:rPr>
          <w:rFonts w:ascii="Garamond" w:hAnsi="Garamond"/>
          <w:sz w:val="24"/>
          <w:szCs w:val="24"/>
        </w:rPr>
        <w:t xml:space="preserve">untuk mengatasi permasalahan </w:t>
      </w:r>
      <w:r w:rsidR="00D3532A" w:rsidRPr="00D00A3E">
        <w:rPr>
          <w:rFonts w:ascii="Garamond" w:hAnsi="Garamond"/>
          <w:sz w:val="24"/>
          <w:szCs w:val="24"/>
        </w:rPr>
        <w:t>yang terjadi terkait pemahaman konsep siswa adalah</w:t>
      </w:r>
      <w:r w:rsidRPr="00D00A3E">
        <w:rPr>
          <w:rFonts w:ascii="Garamond" w:hAnsi="Garamond"/>
          <w:sz w:val="24"/>
          <w:szCs w:val="24"/>
        </w:rPr>
        <w:t xml:space="preserve"> guru dituntut untuk profesional dalam merencanakan dan melaksanakan pembelajaran. Oleh karena itu, guru harus mampu mendesain pembelajaran matematika dengan </w:t>
      </w:r>
      <w:r w:rsidR="004372F9" w:rsidRPr="00D00A3E">
        <w:rPr>
          <w:rFonts w:ascii="Garamond" w:hAnsi="Garamond"/>
          <w:sz w:val="24"/>
          <w:szCs w:val="24"/>
        </w:rPr>
        <w:t>menggunakan pendekatan, model-</w:t>
      </w:r>
      <w:r w:rsidRPr="00D00A3E">
        <w:rPr>
          <w:rFonts w:ascii="Garamond" w:hAnsi="Garamond"/>
          <w:sz w:val="24"/>
          <w:szCs w:val="24"/>
        </w:rPr>
        <w:t xml:space="preserve">model, </w:t>
      </w:r>
      <w:r w:rsidR="004372F9" w:rsidRPr="00D00A3E">
        <w:rPr>
          <w:rFonts w:ascii="Garamond" w:hAnsi="Garamond"/>
          <w:sz w:val="24"/>
          <w:szCs w:val="24"/>
        </w:rPr>
        <w:t xml:space="preserve">strategi, </w:t>
      </w:r>
      <w:r w:rsidRPr="00D00A3E">
        <w:rPr>
          <w:rFonts w:ascii="Garamond" w:hAnsi="Garamond"/>
          <w:sz w:val="24"/>
          <w:szCs w:val="24"/>
        </w:rPr>
        <w:t>metode,</w:t>
      </w:r>
      <w:r w:rsidR="004372F9" w:rsidRPr="00D00A3E">
        <w:rPr>
          <w:rFonts w:ascii="Garamond" w:hAnsi="Garamond"/>
          <w:sz w:val="24"/>
          <w:szCs w:val="24"/>
        </w:rPr>
        <w:t xml:space="preserve"> dan teknik-teknik </w:t>
      </w:r>
      <w:r w:rsidRPr="00D00A3E">
        <w:rPr>
          <w:rFonts w:ascii="Garamond" w:hAnsi="Garamond"/>
          <w:sz w:val="24"/>
          <w:szCs w:val="24"/>
        </w:rPr>
        <w:t>yang mampu menjadikan siswa sebagai subjek belajar bukan lagi objek belajar.</w:t>
      </w:r>
    </w:p>
    <w:p w:rsidR="00F033AB" w:rsidRPr="00D00A3E" w:rsidRDefault="004661D9" w:rsidP="009006C2">
      <w:pPr>
        <w:spacing w:after="0" w:line="240" w:lineRule="auto"/>
        <w:ind w:firstLine="284"/>
        <w:contextualSpacing/>
        <w:jc w:val="both"/>
        <w:rPr>
          <w:rFonts w:ascii="Garamond" w:eastAsia="Calibri" w:hAnsi="Garamond" w:cs="Times New Roman"/>
          <w:sz w:val="24"/>
          <w:szCs w:val="24"/>
        </w:rPr>
      </w:pPr>
      <w:r w:rsidRPr="00D00A3E">
        <w:rPr>
          <w:rFonts w:ascii="Garamond" w:hAnsi="Garamond"/>
          <w:sz w:val="24"/>
          <w:szCs w:val="24"/>
        </w:rPr>
        <w:t>Namun demikian, masih</w:t>
      </w:r>
      <w:r w:rsidR="00D96F89" w:rsidRPr="00D00A3E">
        <w:rPr>
          <w:rFonts w:ascii="Garamond" w:hAnsi="Garamond"/>
          <w:sz w:val="24"/>
          <w:szCs w:val="24"/>
        </w:rPr>
        <w:t xml:space="preserve"> </w:t>
      </w:r>
      <w:r w:rsidR="004372F9" w:rsidRPr="00D00A3E">
        <w:rPr>
          <w:rFonts w:ascii="Garamond" w:hAnsi="Garamond"/>
          <w:sz w:val="24"/>
          <w:szCs w:val="24"/>
        </w:rPr>
        <w:t>banyak dijumpai di kelas-kelas matematika siswa yang kurang tertarik terhadap pelajaran matematika.</w:t>
      </w:r>
      <w:r w:rsidR="00272A9D" w:rsidRPr="00D00A3E">
        <w:rPr>
          <w:rFonts w:ascii="Garamond" w:hAnsi="Garamond"/>
          <w:sz w:val="24"/>
          <w:szCs w:val="24"/>
        </w:rPr>
        <w:t xml:space="preserve"> Contoh seperti terlihat siswa laki-laki saling lempar-lempar kertas. Kegiatan seperti ini menandakan ketidak tertarikannya pada pelajaran matematika. </w:t>
      </w:r>
      <w:r w:rsidR="00F033AB" w:rsidRPr="00D00A3E">
        <w:rPr>
          <w:rFonts w:ascii="Garamond" w:eastAsia="Calibri" w:hAnsi="Garamond" w:cs="Times New Roman"/>
          <w:sz w:val="24"/>
          <w:szCs w:val="24"/>
        </w:rPr>
        <w:t xml:space="preserve">Sedangkan menurut Yoenanto dalam Nawangsari menjelaskan </w:t>
      </w:r>
      <w:r w:rsidR="00F033AB" w:rsidRPr="00D00A3E">
        <w:rPr>
          <w:rFonts w:ascii="Garamond" w:eastAsia="Calibri" w:hAnsi="Garamond" w:cs="Times New Roman"/>
          <w:sz w:val="24"/>
          <w:szCs w:val="24"/>
        </w:rPr>
        <w:lastRenderedPageBreak/>
        <w:t>bahwa siswa laki-laki lebih tertarik dalam pelajaran matematika dibandingkan dengan perempuan, sehingga siswa perempuan lebih mudah cemas dalam menghadapi matematika dibandingkan dengan siswa laki-laki.</w:t>
      </w:r>
      <w:r w:rsidR="00F033AB" w:rsidRPr="00D00A3E">
        <w:rPr>
          <w:rStyle w:val="FootnoteReference"/>
          <w:rFonts w:ascii="Garamond" w:eastAsia="Calibri" w:hAnsi="Garamond" w:cs="Times New Roman"/>
          <w:sz w:val="24"/>
          <w:szCs w:val="24"/>
        </w:rPr>
        <w:footnoteReference w:id="3"/>
      </w:r>
      <w:r w:rsidR="00F033AB" w:rsidRPr="00D00A3E">
        <w:rPr>
          <w:rFonts w:ascii="Garamond" w:eastAsia="Calibri" w:hAnsi="Garamond" w:cs="Times New Roman"/>
          <w:sz w:val="24"/>
          <w:szCs w:val="24"/>
        </w:rPr>
        <w:t xml:space="preserve"> Oleh karena itu aspek gender perlu menjadi perhatian khusus dalam pembelajaran matematika. </w:t>
      </w:r>
      <w:r w:rsidR="00F033AB" w:rsidRPr="00D00A3E">
        <w:rPr>
          <w:rFonts w:ascii="Garamond" w:hAnsi="Garamond" w:cs="Times New Roman"/>
          <w:sz w:val="24"/>
          <w:szCs w:val="24"/>
        </w:rPr>
        <w:t>Perbedaan</w:t>
      </w:r>
      <w:r w:rsidR="00F033AB" w:rsidRPr="00D00A3E">
        <w:rPr>
          <w:rFonts w:ascii="Garamond" w:hAnsi="Garamond" w:cstheme="majorBidi"/>
          <w:color w:val="231F20"/>
          <w:sz w:val="24"/>
          <w:szCs w:val="24"/>
        </w:rPr>
        <w:t xml:space="preserve"> gender disini tentu menyebabkan perbedaan fisiologi dan mempengaruhi perbedaan psikologis dalam belajar matematika. Sehingga Siswa laki-laki dan perempuan tentu memiliki banyak perbedaan dalam mempelajari matematika. </w:t>
      </w:r>
      <w:r w:rsidR="00F033AB" w:rsidRPr="00D00A3E">
        <w:rPr>
          <w:rFonts w:ascii="Garamond" w:eastAsia="Calibri" w:hAnsi="Garamond" w:cs="Times New Roman"/>
          <w:sz w:val="24"/>
          <w:szCs w:val="24"/>
        </w:rPr>
        <w:t>Dengan kata lain perubahan proses pembelajaran matematika yang menyenangkan memperhatikan aspek perbedaan jenis kelamin sehingga siswa laki-laki dan perempuan tidak lagi takut atau cemas dalam pelajaran matematika.</w:t>
      </w:r>
    </w:p>
    <w:p w:rsidR="00F033AB" w:rsidRPr="00D00A3E" w:rsidRDefault="00F033AB" w:rsidP="00F033AB">
      <w:pPr>
        <w:spacing w:after="0" w:line="240" w:lineRule="auto"/>
        <w:ind w:firstLine="284"/>
        <w:contextualSpacing/>
        <w:jc w:val="both"/>
        <w:rPr>
          <w:rFonts w:ascii="Garamond" w:eastAsia="Calibri" w:hAnsi="Garamond" w:cs="Times New Roman"/>
          <w:sz w:val="24"/>
          <w:szCs w:val="24"/>
        </w:rPr>
      </w:pPr>
      <w:r w:rsidRPr="00D00A3E">
        <w:rPr>
          <w:rFonts w:ascii="Garamond" w:eastAsia="Calibri" w:hAnsi="Garamond" w:cs="Times New Roman"/>
          <w:sz w:val="24"/>
          <w:szCs w:val="24"/>
        </w:rPr>
        <w:t>William Pollacek di dalam Zubaidah menunjukan penemuannya, sebenarnya bayi laki-laki secara emosional lebih ekspresif dibandingka bayi perempuan. Namun ketika sampai usia sekolah dasar ekspresi emosionalnya hilang. Laki-laki pada usia lima atau enam tahun belajar mengontrol perasaan-perasaannya dan mulai malu mengungkapkannya. Peyebabnya adalah pertama, ada proses menjadi kuat bagi laki-laki yang selalu diajari untuk tidak menangis, tidak lemah, dan tidak takut. Kedua, proses pemisahan dari ibunya, yakni proses untuk tidak menyerupai ibunya yang dianggap masyarakat perempuan lemah dan harus dilindungi.</w:t>
      </w:r>
    </w:p>
    <w:p w:rsidR="00F033AB" w:rsidRPr="00D00A3E" w:rsidRDefault="00F033AB" w:rsidP="00F033AB">
      <w:pPr>
        <w:spacing w:after="0" w:line="240" w:lineRule="auto"/>
        <w:ind w:firstLine="284"/>
        <w:contextualSpacing/>
        <w:jc w:val="both"/>
        <w:rPr>
          <w:rFonts w:ascii="Garamond" w:eastAsia="Calibri" w:hAnsi="Garamond" w:cs="Times New Roman"/>
          <w:sz w:val="24"/>
          <w:szCs w:val="24"/>
        </w:rPr>
      </w:pPr>
      <w:r w:rsidRPr="00D00A3E">
        <w:rPr>
          <w:rFonts w:ascii="Garamond" w:eastAsia="Calibri" w:hAnsi="Garamond" w:cs="Times New Roman"/>
          <w:sz w:val="24"/>
          <w:szCs w:val="24"/>
        </w:rPr>
        <w:t xml:space="preserve">Sementara itu menjelang dewasa pada anak perempuan selalu ada tuntutan-tuntutan di luar dirinya yang mememaksa mereka tidak memiliki pilihan untuk bertahan. Satu-satunya cara yang dianggap aman adalah dengan membunuh kepribadian mereka untuk kemudian mengikuti keinginan masyarakat </w:t>
      </w:r>
      <w:r w:rsidRPr="00D00A3E">
        <w:rPr>
          <w:rFonts w:ascii="Garamond" w:eastAsia="Calibri" w:hAnsi="Garamond" w:cs="Times New Roman"/>
          <w:sz w:val="24"/>
          <w:szCs w:val="24"/>
        </w:rPr>
        <w:lastRenderedPageBreak/>
        <w:t>dengan menjadi suatu objek yang diinginkan oleh laki-laki.</w:t>
      </w:r>
      <w:r w:rsidRPr="00D00A3E">
        <w:rPr>
          <w:rStyle w:val="FootnoteReference"/>
          <w:rFonts w:ascii="Garamond" w:hAnsi="Garamond" w:cstheme="majorBidi"/>
          <w:color w:val="231F20"/>
          <w:sz w:val="24"/>
          <w:szCs w:val="24"/>
        </w:rPr>
        <w:footnoteReference w:id="4"/>
      </w:r>
    </w:p>
    <w:p w:rsidR="00F033AB" w:rsidRPr="00D00A3E" w:rsidRDefault="00F033AB" w:rsidP="00F033AB">
      <w:pPr>
        <w:spacing w:after="0" w:line="240" w:lineRule="auto"/>
        <w:ind w:firstLine="284"/>
        <w:contextualSpacing/>
        <w:jc w:val="both"/>
        <w:rPr>
          <w:rFonts w:ascii="Garamond" w:eastAsia="Calibri" w:hAnsi="Garamond" w:cs="Times New Roman"/>
          <w:sz w:val="24"/>
          <w:szCs w:val="24"/>
        </w:rPr>
      </w:pPr>
      <w:r w:rsidRPr="00D00A3E">
        <w:rPr>
          <w:rFonts w:ascii="Garamond" w:eastAsia="Calibri" w:hAnsi="Garamond" w:cs="Times New Roman"/>
          <w:sz w:val="24"/>
          <w:szCs w:val="24"/>
        </w:rPr>
        <w:t>Pasiak menjelaskan bahwa perbedaan otak antara laki-laki dan perempuan diantaranya ada pada kemampuan pengenalan ruang (spasial) dan keterampilan motorik, dimana laki-laki lebih unggul daripada perempuan. Mitha menambahkan bahwa salah satu perbedaan otak laki-laki  dan perempuan pada kemampuan verbal dan kemampuan komunikasi, dimana otak perempuan lebih unggul daripada otak laki-laki. Perbedaan kemampuan ini bukanlah dalam intelengensi, melainkan dalam hal pola atau cara pikir. Dengan semakin berkembangnya kemampuan otak mannusia, maka akan membantu dalam berkembangnya kemampuan matematik manusia itu sendiri. Berdasarkan struktur otak antara laki-laki dan perempuan maka penerapan model pembelajaran yang tepat akan memaksimalkan hasil belajar yang diperoleh masing-masing.</w:t>
      </w:r>
      <w:r w:rsidRPr="00D00A3E">
        <w:rPr>
          <w:rStyle w:val="FootnoteReference"/>
          <w:rFonts w:ascii="Garamond" w:eastAsia="Calibri" w:hAnsi="Garamond" w:cs="Times New Roman"/>
          <w:sz w:val="24"/>
          <w:szCs w:val="24"/>
        </w:rPr>
        <w:footnoteReference w:id="5"/>
      </w:r>
      <w:r w:rsidRPr="00D00A3E">
        <w:rPr>
          <w:rFonts w:ascii="Garamond" w:eastAsia="Calibri" w:hAnsi="Garamond" w:cs="Times New Roman"/>
          <w:sz w:val="24"/>
          <w:szCs w:val="24"/>
        </w:rPr>
        <w:t xml:space="preserve"> </w:t>
      </w:r>
    </w:p>
    <w:p w:rsidR="00F033AB" w:rsidRPr="00D00A3E" w:rsidRDefault="00F033AB" w:rsidP="00F033AB">
      <w:pPr>
        <w:spacing w:after="0" w:line="240" w:lineRule="auto"/>
        <w:ind w:firstLine="284"/>
        <w:contextualSpacing/>
        <w:jc w:val="both"/>
        <w:rPr>
          <w:rFonts w:ascii="Garamond" w:hAnsi="Garamond"/>
          <w:sz w:val="24"/>
          <w:szCs w:val="24"/>
        </w:rPr>
      </w:pPr>
      <w:r w:rsidRPr="00D00A3E">
        <w:rPr>
          <w:rFonts w:ascii="Garamond" w:hAnsi="Garamond"/>
          <w:sz w:val="24"/>
          <w:szCs w:val="24"/>
        </w:rPr>
        <w:t xml:space="preserve">Untuk memaksimalkan pemahaman konsep beserta hasil belajar siswa laki-laki dan perempuan, maka diperlukan suatu model, metode, strategi atau pendekatan yang tepat dalam proses pembelajaran. Salah satu model pembelajaran untuk pemahaman konsep yaitu model pembelajaran </w:t>
      </w:r>
      <w:r w:rsidRPr="00D00A3E">
        <w:rPr>
          <w:rFonts w:ascii="Garamond" w:hAnsi="Garamond"/>
          <w:i/>
          <w:iCs/>
          <w:sz w:val="24"/>
          <w:szCs w:val="24"/>
        </w:rPr>
        <w:t xml:space="preserve">Problem Based Learning </w:t>
      </w:r>
      <w:r w:rsidRPr="00D00A3E">
        <w:rPr>
          <w:rFonts w:ascii="Garamond" w:hAnsi="Garamond"/>
          <w:sz w:val="24"/>
          <w:szCs w:val="24"/>
        </w:rPr>
        <w:t xml:space="preserve">(PBL). Nurhadi di dalam Aulia Zulfa menjelaskan bahwa </w:t>
      </w:r>
      <w:r w:rsidRPr="00D00A3E">
        <w:rPr>
          <w:rFonts w:ascii="Garamond" w:hAnsi="Garamond"/>
          <w:i/>
          <w:iCs/>
          <w:sz w:val="24"/>
          <w:szCs w:val="24"/>
        </w:rPr>
        <w:t>Problem Based Learning</w:t>
      </w:r>
      <w:r w:rsidRPr="00D00A3E">
        <w:rPr>
          <w:rFonts w:ascii="Garamond" w:hAnsi="Garamond"/>
          <w:sz w:val="24"/>
          <w:szCs w:val="24"/>
        </w:rPr>
        <w:t xml:space="preserve"> (PBL)</w:t>
      </w:r>
      <w:r w:rsidRPr="00D00A3E">
        <w:rPr>
          <w:rFonts w:ascii="Garamond" w:hAnsi="Garamond"/>
          <w:i/>
          <w:iCs/>
          <w:sz w:val="24"/>
          <w:szCs w:val="24"/>
        </w:rPr>
        <w:t xml:space="preserve"> </w:t>
      </w:r>
      <w:r w:rsidRPr="00D00A3E">
        <w:rPr>
          <w:rFonts w:ascii="Garamond" w:hAnsi="Garamond"/>
          <w:sz w:val="24"/>
          <w:szCs w:val="24"/>
        </w:rPr>
        <w:t>adalah model pembelajaran yang menggunakan masalah dunia nyata sebagai suatu konteks untuk belajar tentang cara berpikir kritis, keterampilan pemecahan masalah, serta untuk memperoleh pengetahuan dan konsep yang esensial dari materi pembelajaran.</w:t>
      </w:r>
      <w:r w:rsidRPr="00D00A3E">
        <w:rPr>
          <w:rStyle w:val="FootnoteReference"/>
          <w:rFonts w:ascii="Garamond" w:hAnsi="Garamond"/>
          <w:sz w:val="24"/>
          <w:szCs w:val="24"/>
        </w:rPr>
        <w:footnoteReference w:id="6"/>
      </w:r>
    </w:p>
    <w:p w:rsidR="00D00A3E" w:rsidRDefault="00D00A3E" w:rsidP="002D5AAB">
      <w:pPr>
        <w:spacing w:after="0" w:line="240" w:lineRule="auto"/>
        <w:jc w:val="both"/>
        <w:rPr>
          <w:rFonts w:ascii="Garamond" w:hAnsi="Garamond" w:cstheme="majorBidi"/>
          <w:b/>
          <w:bCs/>
          <w:sz w:val="24"/>
          <w:szCs w:val="24"/>
        </w:rPr>
      </w:pPr>
    </w:p>
    <w:p w:rsidR="00D00A3E" w:rsidRDefault="00D00A3E" w:rsidP="002D5AAB">
      <w:pPr>
        <w:spacing w:after="0" w:line="240" w:lineRule="auto"/>
        <w:jc w:val="both"/>
        <w:rPr>
          <w:rFonts w:ascii="Garamond" w:hAnsi="Garamond" w:cstheme="majorBidi"/>
          <w:b/>
          <w:bCs/>
          <w:sz w:val="24"/>
          <w:szCs w:val="24"/>
        </w:rPr>
      </w:pPr>
    </w:p>
    <w:p w:rsidR="00D00A3E" w:rsidRDefault="00D00A3E" w:rsidP="002D5AAB">
      <w:pPr>
        <w:spacing w:after="0" w:line="240" w:lineRule="auto"/>
        <w:jc w:val="both"/>
        <w:rPr>
          <w:rFonts w:ascii="Garamond" w:hAnsi="Garamond" w:cstheme="majorBidi"/>
          <w:b/>
          <w:bCs/>
          <w:sz w:val="24"/>
          <w:szCs w:val="24"/>
        </w:rPr>
      </w:pPr>
    </w:p>
    <w:p w:rsidR="002D5AAB" w:rsidRPr="00D00A3E" w:rsidRDefault="002D5AAB" w:rsidP="002D5AAB">
      <w:pPr>
        <w:spacing w:after="0" w:line="240" w:lineRule="auto"/>
        <w:jc w:val="both"/>
        <w:rPr>
          <w:rFonts w:ascii="Garamond" w:hAnsi="Garamond" w:cstheme="majorBidi"/>
          <w:b/>
          <w:bCs/>
          <w:sz w:val="24"/>
          <w:szCs w:val="24"/>
        </w:rPr>
      </w:pPr>
      <w:r w:rsidRPr="00D00A3E">
        <w:rPr>
          <w:rFonts w:ascii="Garamond" w:hAnsi="Garamond" w:cstheme="majorBidi"/>
          <w:b/>
          <w:bCs/>
          <w:sz w:val="24"/>
          <w:szCs w:val="24"/>
        </w:rPr>
        <w:lastRenderedPageBreak/>
        <w:t xml:space="preserve">Pemahaman Konsep </w:t>
      </w:r>
    </w:p>
    <w:p w:rsidR="002D5AAB" w:rsidRPr="00D00A3E" w:rsidRDefault="002D5AAB" w:rsidP="002D5AAB">
      <w:pPr>
        <w:spacing w:after="0" w:line="240" w:lineRule="auto"/>
        <w:ind w:firstLine="284"/>
        <w:jc w:val="both"/>
        <w:rPr>
          <w:rFonts w:ascii="Garamond" w:hAnsi="Garamond"/>
          <w:bCs/>
          <w:sz w:val="24"/>
          <w:szCs w:val="24"/>
        </w:rPr>
      </w:pPr>
      <w:r w:rsidRPr="00D00A3E">
        <w:rPr>
          <w:rFonts w:ascii="Garamond" w:hAnsi="Garamond"/>
          <w:bCs/>
          <w:sz w:val="24"/>
          <w:szCs w:val="24"/>
        </w:rPr>
        <w:t xml:space="preserve">Pemahaman berasal dari kata </w:t>
      </w:r>
      <w:r w:rsidRPr="00D00A3E">
        <w:rPr>
          <w:rFonts w:ascii="Garamond" w:hAnsi="Garamond"/>
          <w:bCs/>
          <w:i/>
          <w:iCs/>
          <w:sz w:val="24"/>
          <w:szCs w:val="24"/>
        </w:rPr>
        <w:t xml:space="preserve">understanding. </w:t>
      </w:r>
      <w:r w:rsidRPr="00D00A3E">
        <w:rPr>
          <w:rFonts w:ascii="Garamond" w:hAnsi="Garamond"/>
          <w:bCs/>
          <w:sz w:val="24"/>
          <w:szCs w:val="24"/>
        </w:rPr>
        <w:t>Derajat pemahaman ditentukan oleh tingkat keterkaitan suatu gagasan, prosedur atau fakta matematika dipahami secara menyeluruh jika hal-hal tersebut membentuk jaringan dengan keterkaitan yang tinggi. Dan konsep diartikan sebagai ide abstrak yang dapat digunakan untuk menggolongkan sekumpulan objek.</w:t>
      </w:r>
      <w:r w:rsidRPr="00D00A3E">
        <w:rPr>
          <w:rStyle w:val="FootnoteReference"/>
          <w:rFonts w:ascii="Garamond" w:hAnsi="Garamond"/>
          <w:bCs/>
          <w:sz w:val="24"/>
          <w:szCs w:val="24"/>
        </w:rPr>
        <w:footnoteReference w:id="7"/>
      </w:r>
    </w:p>
    <w:p w:rsidR="002D5AAB" w:rsidRPr="00D00A3E" w:rsidRDefault="002D5AAB" w:rsidP="002D5AAB">
      <w:pPr>
        <w:spacing w:after="0" w:line="240" w:lineRule="auto"/>
        <w:ind w:firstLine="284"/>
        <w:jc w:val="both"/>
        <w:rPr>
          <w:rFonts w:ascii="Garamond" w:hAnsi="Garamond" w:cstheme="majorBidi"/>
          <w:sz w:val="24"/>
          <w:szCs w:val="24"/>
        </w:rPr>
      </w:pPr>
      <w:r w:rsidRPr="00D00A3E">
        <w:rPr>
          <w:rFonts w:ascii="Garamond" w:hAnsi="Garamond" w:cstheme="majorBidi"/>
          <w:sz w:val="24"/>
          <w:szCs w:val="24"/>
        </w:rPr>
        <w:t xml:space="preserve">Konsep </w:t>
      </w:r>
      <w:r w:rsidRPr="00D00A3E">
        <w:rPr>
          <w:rFonts w:ascii="Garamond" w:hAnsi="Garamond"/>
          <w:bCs/>
          <w:sz w:val="24"/>
          <w:szCs w:val="24"/>
        </w:rPr>
        <w:t>merupakan</w:t>
      </w:r>
      <w:r w:rsidRPr="00D00A3E">
        <w:rPr>
          <w:rFonts w:ascii="Garamond" w:hAnsi="Garamond" w:cstheme="majorBidi"/>
          <w:sz w:val="24"/>
          <w:szCs w:val="24"/>
        </w:rPr>
        <w:t xml:space="preserve"> salah satu objek dasar yang dipelajari dalam matematika. Menurut Ruseffendi Konsep adalah suatu ide abstrak yang memungkinkan kita mengelompokkan benda-benda (objek) ke dalam contoh dan bukan contoh. Sedangkan Soedjadi mengemukakan bahwa konsep adalah ide abstrak yang dapat digunakan untuk menggabungkan atau mengklasifikasikan sekumpulan objek. Konsep dalam matematika menurut Tim Instruktur PKG adalah pengertian abstrak yang memungkinkan kita untuk mengklasifikasikan (mengelompokkan) objek atau kejadian itu contoh atau bukan dari pengertian tersebut. Rosser mendefinisikan konsep sebagai suatu abstraksi yang mewakili satu kelas objek-objek, kejadian-kejadian, kegiatan- kegiatan atau hubungan-hubungan yang memiliki atribut yang sama.</w:t>
      </w:r>
      <w:r w:rsidRPr="00D00A3E">
        <w:rPr>
          <w:rStyle w:val="FootnoteReference"/>
          <w:rFonts w:ascii="Garamond" w:hAnsi="Garamond" w:cstheme="majorBidi"/>
          <w:sz w:val="24"/>
          <w:szCs w:val="24"/>
        </w:rPr>
        <w:footnoteReference w:id="8"/>
      </w:r>
    </w:p>
    <w:p w:rsidR="002D5AAB" w:rsidRPr="00D00A3E" w:rsidRDefault="002D5AAB" w:rsidP="002D5AAB">
      <w:pPr>
        <w:spacing w:after="0" w:line="240" w:lineRule="auto"/>
        <w:ind w:firstLine="284"/>
        <w:jc w:val="both"/>
        <w:rPr>
          <w:rFonts w:ascii="Garamond" w:hAnsi="Garamond"/>
          <w:bCs/>
          <w:sz w:val="24"/>
          <w:szCs w:val="24"/>
        </w:rPr>
      </w:pPr>
      <w:r w:rsidRPr="00D00A3E">
        <w:rPr>
          <w:rFonts w:ascii="Garamond" w:hAnsi="Garamond"/>
          <w:bCs/>
          <w:sz w:val="24"/>
          <w:szCs w:val="24"/>
        </w:rPr>
        <w:t>Seseorang dikatakan telah memahami suatu konsep jika orang itu bisa mengulangi kembali pengetahuan yang telah diperolehnya baik secara lisan maupun tulisan. Pemahaman ditandai dengan kemampuan dalam menjelaskan dengan kata-kata sendiri, membandingkan, membedakan, dan mempertentangkan ide yang diperoleh dengan ide yang baru.</w:t>
      </w:r>
    </w:p>
    <w:p w:rsidR="002D5AAB" w:rsidRPr="00D00A3E" w:rsidRDefault="002D5AAB" w:rsidP="002D5AAB">
      <w:pPr>
        <w:spacing w:after="0" w:line="240" w:lineRule="auto"/>
        <w:ind w:firstLine="284"/>
        <w:jc w:val="both"/>
        <w:rPr>
          <w:rFonts w:ascii="Garamond" w:hAnsi="Garamond"/>
          <w:bCs/>
          <w:sz w:val="24"/>
          <w:szCs w:val="24"/>
        </w:rPr>
      </w:pPr>
      <w:r w:rsidRPr="00D00A3E">
        <w:rPr>
          <w:rFonts w:ascii="Garamond" w:hAnsi="Garamond"/>
          <w:bCs/>
          <w:sz w:val="24"/>
          <w:szCs w:val="24"/>
        </w:rPr>
        <w:t>Mengingat pentingnya pemahaman konsep tersebut, menurut Hiebert dan Carpenter dalam buku Dafril. Pengajaran yang menekankan kepada pemahaman mempunyai sedikitnya lima keuntungan, yaitu:</w:t>
      </w:r>
    </w:p>
    <w:p w:rsidR="002D5AAB" w:rsidRPr="00D00A3E" w:rsidRDefault="002D5AAB" w:rsidP="002D5AAB">
      <w:pPr>
        <w:pStyle w:val="ListParagraph"/>
        <w:numPr>
          <w:ilvl w:val="1"/>
          <w:numId w:val="11"/>
        </w:numPr>
        <w:tabs>
          <w:tab w:val="clear" w:pos="1440"/>
        </w:tabs>
        <w:spacing w:after="0" w:line="240" w:lineRule="auto"/>
        <w:ind w:left="426" w:hanging="284"/>
        <w:jc w:val="both"/>
        <w:rPr>
          <w:rFonts w:ascii="Garamond" w:hAnsi="Garamond"/>
          <w:bCs/>
          <w:sz w:val="24"/>
          <w:szCs w:val="24"/>
          <w:lang w:val="id-ID"/>
        </w:rPr>
      </w:pPr>
      <w:r w:rsidRPr="00D00A3E">
        <w:rPr>
          <w:rFonts w:ascii="Garamond" w:hAnsi="Garamond"/>
          <w:bCs/>
          <w:sz w:val="24"/>
          <w:szCs w:val="24"/>
          <w:lang w:val="id-ID"/>
        </w:rPr>
        <w:lastRenderedPageBreak/>
        <w:t>Pemahaman memberikan generatif artinya bila seseorang telah memahami suatu konsep, maka pengetahuan itu akan mengakibatkan pemahaman yang lain karena adanya jalinan antar pengetahuan yang dimiliki siswa sehingga setiap pengetahuan baru melalui keterkaitan dengan pengetahuan yang sudah ada sebelumnya.</w:t>
      </w:r>
    </w:p>
    <w:p w:rsidR="002D5AAB" w:rsidRPr="00D00A3E" w:rsidRDefault="002D5AAB" w:rsidP="002D5AAB">
      <w:pPr>
        <w:pStyle w:val="ListParagraph"/>
        <w:numPr>
          <w:ilvl w:val="1"/>
          <w:numId w:val="11"/>
        </w:numPr>
        <w:tabs>
          <w:tab w:val="clear" w:pos="1440"/>
        </w:tabs>
        <w:spacing w:after="0" w:line="240" w:lineRule="auto"/>
        <w:ind w:left="426" w:hanging="284"/>
        <w:jc w:val="both"/>
        <w:rPr>
          <w:rFonts w:ascii="Garamond" w:hAnsi="Garamond"/>
          <w:bCs/>
          <w:sz w:val="24"/>
          <w:szCs w:val="24"/>
          <w:lang w:val="id-ID"/>
        </w:rPr>
      </w:pPr>
      <w:r w:rsidRPr="00D00A3E">
        <w:rPr>
          <w:rFonts w:ascii="Garamond" w:hAnsi="Garamond"/>
          <w:bCs/>
          <w:sz w:val="24"/>
          <w:szCs w:val="24"/>
          <w:lang w:val="id-ID"/>
        </w:rPr>
        <w:t>Pemahaman memacu ingatan artinya suatu pengetahuan yang telah dipahami dengan baik akan diatur dan dihubungkan secara efektif dengan pengetahuan-pengetahuan yang lain melalui pengorganisasian skema atau pengetahuan secara lebih efisien di dalam struktur kognitif berfikir sehingga pengetahuan itu lebih mudah diingat.</w:t>
      </w:r>
    </w:p>
    <w:p w:rsidR="002D5AAB" w:rsidRPr="00D00A3E" w:rsidRDefault="002D5AAB" w:rsidP="002D5AAB">
      <w:pPr>
        <w:pStyle w:val="ListParagraph"/>
        <w:numPr>
          <w:ilvl w:val="1"/>
          <w:numId w:val="11"/>
        </w:numPr>
        <w:tabs>
          <w:tab w:val="clear" w:pos="1440"/>
          <w:tab w:val="num" w:pos="1560"/>
        </w:tabs>
        <w:spacing w:after="0" w:line="240" w:lineRule="auto"/>
        <w:ind w:left="426" w:hanging="284"/>
        <w:jc w:val="both"/>
        <w:rPr>
          <w:rFonts w:ascii="Garamond" w:hAnsi="Garamond"/>
          <w:bCs/>
          <w:sz w:val="24"/>
          <w:szCs w:val="24"/>
          <w:lang w:val="id-ID"/>
        </w:rPr>
      </w:pPr>
      <w:r w:rsidRPr="00D00A3E">
        <w:rPr>
          <w:rFonts w:ascii="Garamond" w:hAnsi="Garamond"/>
          <w:bCs/>
          <w:sz w:val="24"/>
          <w:szCs w:val="24"/>
          <w:lang w:val="id-ID"/>
        </w:rPr>
        <w:t>Pemahaman mengurangi banyaknya hal yang harus diingat artinya jalinan yang terbentuk antara pengetahuan yang satu dengan yang lain dalam struktur kognitif siswa yang mempelajarinya dengan penuh pemahaman merupakan jalinan yang sangat baik.</w:t>
      </w:r>
    </w:p>
    <w:p w:rsidR="002D5AAB" w:rsidRPr="00D00A3E" w:rsidRDefault="002D5AAB" w:rsidP="002D5AAB">
      <w:pPr>
        <w:pStyle w:val="ListParagraph"/>
        <w:numPr>
          <w:ilvl w:val="1"/>
          <w:numId w:val="11"/>
        </w:numPr>
        <w:tabs>
          <w:tab w:val="clear" w:pos="1440"/>
          <w:tab w:val="num" w:pos="1560"/>
        </w:tabs>
        <w:spacing w:after="0" w:line="240" w:lineRule="auto"/>
        <w:ind w:left="426" w:hanging="284"/>
        <w:jc w:val="both"/>
        <w:rPr>
          <w:rFonts w:ascii="Garamond" w:hAnsi="Garamond"/>
          <w:bCs/>
          <w:sz w:val="24"/>
          <w:szCs w:val="24"/>
          <w:lang w:val="id-ID"/>
        </w:rPr>
      </w:pPr>
      <w:r w:rsidRPr="00D00A3E">
        <w:rPr>
          <w:rFonts w:ascii="Garamond" w:hAnsi="Garamond"/>
          <w:bCs/>
          <w:sz w:val="24"/>
          <w:szCs w:val="24"/>
          <w:lang w:val="id-ID"/>
        </w:rPr>
        <w:t>Pemahaman meningkatkan transfer belajar artinya pemahaman suatu konsep matematika akan diperoleh siswa yang aktif menemukan keserupaan dari berbagai konsep tersebut. Hal ini akan membantu siswa untuk menganalisis apakah suatu konsep tertentu dapat diterapkan untuk suatu kondisi tertentu.</w:t>
      </w:r>
    </w:p>
    <w:p w:rsidR="002D5AAB" w:rsidRPr="00D00A3E" w:rsidRDefault="002D5AAB" w:rsidP="002D5AAB">
      <w:pPr>
        <w:pStyle w:val="ListParagraph"/>
        <w:numPr>
          <w:ilvl w:val="1"/>
          <w:numId w:val="11"/>
        </w:numPr>
        <w:tabs>
          <w:tab w:val="clear" w:pos="1440"/>
          <w:tab w:val="num" w:pos="1560"/>
        </w:tabs>
        <w:spacing w:after="0" w:line="240" w:lineRule="auto"/>
        <w:ind w:left="426" w:hanging="284"/>
        <w:jc w:val="both"/>
        <w:rPr>
          <w:rFonts w:ascii="Garamond" w:hAnsi="Garamond"/>
          <w:bCs/>
          <w:sz w:val="24"/>
          <w:szCs w:val="24"/>
          <w:lang w:val="id-ID"/>
        </w:rPr>
      </w:pPr>
      <w:r w:rsidRPr="00D00A3E">
        <w:rPr>
          <w:rFonts w:ascii="Garamond" w:hAnsi="Garamond"/>
          <w:bCs/>
          <w:sz w:val="24"/>
          <w:szCs w:val="24"/>
          <w:lang w:val="id-ID"/>
        </w:rPr>
        <w:t>Pemahaman mempengaruhi keyakinan siswa artinya siswa yang memahami matematika dengan baik akan mempunyai keyakinan yang positif yang selanjutnya akan membantu perkembangan pengatahuan matematikanya.</w:t>
      </w:r>
      <w:r w:rsidRPr="00D00A3E">
        <w:rPr>
          <w:rStyle w:val="FootnoteReference"/>
          <w:rFonts w:ascii="Garamond" w:hAnsi="Garamond"/>
          <w:bCs/>
          <w:sz w:val="24"/>
          <w:szCs w:val="24"/>
          <w:lang w:val="id-ID"/>
        </w:rPr>
        <w:footnoteReference w:id="9"/>
      </w:r>
    </w:p>
    <w:p w:rsidR="002D5AAB" w:rsidRPr="00D00A3E" w:rsidRDefault="002D5AAB" w:rsidP="002D5AAB">
      <w:pPr>
        <w:pStyle w:val="ListParagraph"/>
        <w:spacing w:after="0" w:line="240" w:lineRule="auto"/>
        <w:ind w:left="1560"/>
        <w:jc w:val="both"/>
        <w:rPr>
          <w:rFonts w:ascii="Garamond" w:hAnsi="Garamond"/>
          <w:bCs/>
          <w:sz w:val="24"/>
          <w:szCs w:val="24"/>
          <w:lang w:val="id-ID"/>
        </w:rPr>
      </w:pPr>
    </w:p>
    <w:p w:rsidR="002D5AAB" w:rsidRPr="00D00A3E" w:rsidRDefault="002D5AAB" w:rsidP="002D5AAB">
      <w:pPr>
        <w:spacing w:after="0" w:line="240" w:lineRule="auto"/>
        <w:ind w:firstLine="426"/>
        <w:jc w:val="both"/>
        <w:rPr>
          <w:rFonts w:ascii="Garamond" w:hAnsi="Garamond"/>
          <w:bCs/>
          <w:sz w:val="24"/>
          <w:szCs w:val="24"/>
        </w:rPr>
      </w:pPr>
      <w:r w:rsidRPr="00D00A3E">
        <w:rPr>
          <w:rFonts w:ascii="Garamond" w:hAnsi="Garamond"/>
          <w:bCs/>
          <w:sz w:val="24"/>
          <w:szCs w:val="24"/>
        </w:rPr>
        <w:t>Menurut peraturan Dirjen Dikdasmen Depdiknas nomor 506/C/PP/2004 tanggal 11 November 2004 diuraikan bahwa indikator siswa memahami konsep matematika adalah:</w:t>
      </w:r>
    </w:p>
    <w:p w:rsidR="002D5AAB" w:rsidRPr="00D00A3E" w:rsidRDefault="002D5AAB" w:rsidP="002D5AAB">
      <w:pPr>
        <w:pStyle w:val="ListParagraph"/>
        <w:numPr>
          <w:ilvl w:val="0"/>
          <w:numId w:val="12"/>
        </w:numPr>
        <w:tabs>
          <w:tab w:val="clear" w:pos="786"/>
        </w:tabs>
        <w:spacing w:after="0" w:line="240" w:lineRule="auto"/>
        <w:ind w:left="284" w:hanging="284"/>
        <w:jc w:val="both"/>
        <w:rPr>
          <w:rFonts w:ascii="Garamond" w:hAnsi="Garamond"/>
          <w:bCs/>
          <w:sz w:val="24"/>
          <w:szCs w:val="24"/>
          <w:lang w:val="id-ID"/>
        </w:rPr>
      </w:pPr>
      <w:r w:rsidRPr="00D00A3E">
        <w:rPr>
          <w:rFonts w:ascii="Garamond" w:hAnsi="Garamond"/>
          <w:bCs/>
          <w:sz w:val="24"/>
          <w:szCs w:val="24"/>
          <w:lang w:val="id-ID"/>
        </w:rPr>
        <w:t>Menyatakan ulang sebuah konsep</w:t>
      </w:r>
    </w:p>
    <w:p w:rsidR="002D5AAB" w:rsidRPr="00D00A3E" w:rsidRDefault="002D5AAB" w:rsidP="002D5AAB">
      <w:pPr>
        <w:pStyle w:val="ListParagraph"/>
        <w:numPr>
          <w:ilvl w:val="0"/>
          <w:numId w:val="12"/>
        </w:numPr>
        <w:tabs>
          <w:tab w:val="clear" w:pos="786"/>
        </w:tabs>
        <w:spacing w:after="0" w:line="240" w:lineRule="auto"/>
        <w:ind w:left="284" w:hanging="284"/>
        <w:jc w:val="both"/>
        <w:rPr>
          <w:rFonts w:ascii="Garamond" w:hAnsi="Garamond"/>
          <w:bCs/>
          <w:sz w:val="24"/>
          <w:szCs w:val="24"/>
          <w:lang w:val="id-ID"/>
        </w:rPr>
      </w:pPr>
      <w:r w:rsidRPr="00D00A3E">
        <w:rPr>
          <w:rFonts w:ascii="Garamond" w:hAnsi="Garamond"/>
          <w:bCs/>
          <w:sz w:val="24"/>
          <w:szCs w:val="24"/>
          <w:lang w:val="id-ID"/>
        </w:rPr>
        <w:t>Mengklasifikasi objek menurut sifat-sifat tertentu sesuai dengan konsepnya</w:t>
      </w:r>
    </w:p>
    <w:p w:rsidR="002D5AAB" w:rsidRPr="00D00A3E" w:rsidRDefault="002D5AAB" w:rsidP="002D5AAB">
      <w:pPr>
        <w:pStyle w:val="ListParagraph"/>
        <w:numPr>
          <w:ilvl w:val="0"/>
          <w:numId w:val="12"/>
        </w:numPr>
        <w:tabs>
          <w:tab w:val="clear" w:pos="786"/>
        </w:tabs>
        <w:spacing w:after="0" w:line="240" w:lineRule="auto"/>
        <w:ind w:left="284" w:hanging="284"/>
        <w:jc w:val="both"/>
        <w:rPr>
          <w:rFonts w:ascii="Garamond" w:hAnsi="Garamond"/>
          <w:bCs/>
          <w:sz w:val="24"/>
          <w:szCs w:val="24"/>
          <w:lang w:val="id-ID"/>
        </w:rPr>
      </w:pPr>
      <w:r w:rsidRPr="00D00A3E">
        <w:rPr>
          <w:rFonts w:ascii="Garamond" w:hAnsi="Garamond"/>
          <w:bCs/>
          <w:sz w:val="24"/>
          <w:szCs w:val="24"/>
          <w:lang w:val="id-ID"/>
        </w:rPr>
        <w:t>Memberi contoh dan bukan contoh dari suatu konsep</w:t>
      </w:r>
    </w:p>
    <w:p w:rsidR="002D5AAB" w:rsidRPr="00D00A3E" w:rsidRDefault="002D5AAB" w:rsidP="002D5AAB">
      <w:pPr>
        <w:pStyle w:val="ListParagraph"/>
        <w:numPr>
          <w:ilvl w:val="0"/>
          <w:numId w:val="12"/>
        </w:numPr>
        <w:tabs>
          <w:tab w:val="clear" w:pos="786"/>
        </w:tabs>
        <w:spacing w:after="0" w:line="240" w:lineRule="auto"/>
        <w:ind w:left="284" w:hanging="284"/>
        <w:jc w:val="both"/>
        <w:rPr>
          <w:rFonts w:ascii="Garamond" w:hAnsi="Garamond"/>
          <w:bCs/>
          <w:sz w:val="24"/>
          <w:szCs w:val="24"/>
          <w:lang w:val="id-ID"/>
        </w:rPr>
      </w:pPr>
      <w:r w:rsidRPr="00D00A3E">
        <w:rPr>
          <w:rFonts w:ascii="Garamond" w:hAnsi="Garamond"/>
          <w:bCs/>
          <w:sz w:val="24"/>
          <w:szCs w:val="24"/>
          <w:lang w:val="id-ID"/>
        </w:rPr>
        <w:lastRenderedPageBreak/>
        <w:t>Menyajikan konsep dalam berbagai bentuk representasi matematis</w:t>
      </w:r>
    </w:p>
    <w:p w:rsidR="002D5AAB" w:rsidRPr="00D00A3E" w:rsidRDefault="002D5AAB" w:rsidP="002D5AAB">
      <w:pPr>
        <w:pStyle w:val="ListParagraph"/>
        <w:numPr>
          <w:ilvl w:val="0"/>
          <w:numId w:val="12"/>
        </w:numPr>
        <w:tabs>
          <w:tab w:val="clear" w:pos="786"/>
        </w:tabs>
        <w:spacing w:after="0" w:line="240" w:lineRule="auto"/>
        <w:ind w:left="284" w:hanging="284"/>
        <w:jc w:val="both"/>
        <w:rPr>
          <w:rFonts w:ascii="Garamond" w:hAnsi="Garamond"/>
          <w:bCs/>
          <w:sz w:val="24"/>
          <w:szCs w:val="24"/>
          <w:lang w:val="id-ID"/>
        </w:rPr>
      </w:pPr>
      <w:r w:rsidRPr="00D00A3E">
        <w:rPr>
          <w:rFonts w:ascii="Garamond" w:hAnsi="Garamond"/>
          <w:bCs/>
          <w:sz w:val="24"/>
          <w:szCs w:val="24"/>
          <w:lang w:val="id-ID"/>
        </w:rPr>
        <w:t>Mengembangkan syarat perlu dan syarat cukup dari suatu konsep</w:t>
      </w:r>
    </w:p>
    <w:p w:rsidR="002D5AAB" w:rsidRPr="00D00A3E" w:rsidRDefault="002D5AAB" w:rsidP="002D5AAB">
      <w:pPr>
        <w:pStyle w:val="ListParagraph"/>
        <w:numPr>
          <w:ilvl w:val="0"/>
          <w:numId w:val="12"/>
        </w:numPr>
        <w:tabs>
          <w:tab w:val="clear" w:pos="786"/>
        </w:tabs>
        <w:spacing w:after="0" w:line="240" w:lineRule="auto"/>
        <w:ind w:left="284" w:hanging="284"/>
        <w:jc w:val="both"/>
        <w:rPr>
          <w:rFonts w:ascii="Garamond" w:hAnsi="Garamond"/>
          <w:bCs/>
          <w:sz w:val="24"/>
          <w:szCs w:val="24"/>
          <w:lang w:val="id-ID"/>
        </w:rPr>
      </w:pPr>
      <w:r w:rsidRPr="00D00A3E">
        <w:rPr>
          <w:rFonts w:ascii="Garamond" w:hAnsi="Garamond"/>
          <w:bCs/>
          <w:sz w:val="24"/>
          <w:szCs w:val="24"/>
          <w:lang w:val="id-ID"/>
        </w:rPr>
        <w:t>Menggunakan dan memanfaatkan serta memilih prosedur atau operasi tertentu</w:t>
      </w:r>
    </w:p>
    <w:p w:rsidR="002D5AAB" w:rsidRPr="00D00A3E" w:rsidRDefault="002D5AAB" w:rsidP="002D5AAB">
      <w:pPr>
        <w:pStyle w:val="ListParagraph"/>
        <w:numPr>
          <w:ilvl w:val="0"/>
          <w:numId w:val="12"/>
        </w:numPr>
        <w:tabs>
          <w:tab w:val="clear" w:pos="786"/>
        </w:tabs>
        <w:spacing w:after="0" w:line="240" w:lineRule="auto"/>
        <w:ind w:left="284" w:hanging="284"/>
        <w:jc w:val="both"/>
        <w:rPr>
          <w:rFonts w:ascii="Garamond" w:hAnsi="Garamond"/>
          <w:bCs/>
          <w:sz w:val="24"/>
          <w:szCs w:val="24"/>
          <w:lang w:val="id-ID"/>
        </w:rPr>
      </w:pPr>
      <w:r w:rsidRPr="00D00A3E">
        <w:rPr>
          <w:rFonts w:ascii="Garamond" w:hAnsi="Garamond"/>
          <w:bCs/>
          <w:sz w:val="24"/>
          <w:szCs w:val="24"/>
          <w:lang w:val="id-ID"/>
        </w:rPr>
        <w:t>Mengaplikasikan konsep atau algoritma pada pemecahan masalah</w:t>
      </w:r>
      <w:r w:rsidRPr="00D00A3E">
        <w:rPr>
          <w:rStyle w:val="FootnoteReference"/>
          <w:rFonts w:ascii="Garamond" w:hAnsi="Garamond"/>
          <w:bCs/>
          <w:sz w:val="24"/>
          <w:szCs w:val="24"/>
          <w:lang w:val="id-ID"/>
        </w:rPr>
        <w:footnoteReference w:id="10"/>
      </w:r>
    </w:p>
    <w:p w:rsidR="002D5AAB" w:rsidRPr="00D00A3E" w:rsidRDefault="002D5AAB" w:rsidP="002D5AAB">
      <w:pPr>
        <w:pStyle w:val="ListParagraph"/>
        <w:spacing w:after="0" w:line="240" w:lineRule="auto"/>
        <w:ind w:left="0" w:firstLine="284"/>
        <w:jc w:val="both"/>
        <w:rPr>
          <w:rFonts w:ascii="Garamond" w:hAnsi="Garamond"/>
          <w:bCs/>
          <w:sz w:val="24"/>
          <w:szCs w:val="24"/>
          <w:lang w:val="id-ID"/>
        </w:rPr>
      </w:pPr>
      <w:r w:rsidRPr="00D00A3E">
        <w:rPr>
          <w:rFonts w:ascii="Garamond" w:hAnsi="Garamond"/>
          <w:bCs/>
          <w:sz w:val="24"/>
          <w:szCs w:val="24"/>
          <w:lang w:val="id-ID"/>
        </w:rPr>
        <w:t>Untuk mengetahui kemampuan siswa dalam memahami konsep matematika maka perlu mengadakan penilaian kepada siswa dengan mengacu kepada indikator dari pemahaman konsep sebagai hasil belajar matematika. Menurut tim PPPG Matematika, indikator tersebut adalah:</w:t>
      </w:r>
    </w:p>
    <w:p w:rsidR="002D5AAB" w:rsidRPr="00D00A3E" w:rsidRDefault="002D5AAB" w:rsidP="002D5AAB">
      <w:pPr>
        <w:pStyle w:val="ListParagraph"/>
        <w:numPr>
          <w:ilvl w:val="2"/>
          <w:numId w:val="11"/>
        </w:numPr>
        <w:tabs>
          <w:tab w:val="clear" w:pos="2160"/>
        </w:tabs>
        <w:spacing w:after="0" w:line="240" w:lineRule="auto"/>
        <w:ind w:left="426" w:hanging="426"/>
        <w:jc w:val="both"/>
        <w:rPr>
          <w:rFonts w:ascii="Garamond" w:hAnsi="Garamond"/>
          <w:bCs/>
          <w:sz w:val="24"/>
          <w:szCs w:val="24"/>
          <w:lang w:val="id-ID"/>
        </w:rPr>
      </w:pPr>
      <w:r w:rsidRPr="00D00A3E">
        <w:rPr>
          <w:rFonts w:ascii="Garamond" w:hAnsi="Garamond"/>
          <w:bCs/>
          <w:sz w:val="24"/>
          <w:szCs w:val="24"/>
          <w:lang w:val="id-ID"/>
        </w:rPr>
        <w:t>Kemampuan menyatakan ulang sebuah konsep adalah kemampuan siswa untuk mengungkapkan kembali apa yang telah dikomunikasikan kepadanya.</w:t>
      </w:r>
    </w:p>
    <w:p w:rsidR="002D5AAB" w:rsidRPr="00D00A3E" w:rsidRDefault="002D5AAB" w:rsidP="002D5AAB">
      <w:pPr>
        <w:pStyle w:val="ListParagraph"/>
        <w:spacing w:after="0" w:line="240" w:lineRule="auto"/>
        <w:ind w:left="426"/>
        <w:jc w:val="both"/>
        <w:rPr>
          <w:rFonts w:ascii="Garamond" w:hAnsi="Garamond"/>
          <w:bCs/>
          <w:sz w:val="24"/>
          <w:szCs w:val="24"/>
          <w:lang w:val="id-ID"/>
        </w:rPr>
      </w:pPr>
      <w:r w:rsidRPr="00D00A3E">
        <w:rPr>
          <w:rFonts w:ascii="Garamond" w:hAnsi="Garamond"/>
          <w:bCs/>
          <w:sz w:val="24"/>
          <w:szCs w:val="24"/>
          <w:lang w:val="id-ID"/>
        </w:rPr>
        <w:t>Contoh: pada saat siswa belajar maka siswa mampu menyatakan ulang maksud dari pelajaran itu.</w:t>
      </w:r>
    </w:p>
    <w:p w:rsidR="002D5AAB" w:rsidRPr="00D00A3E" w:rsidRDefault="002D5AAB" w:rsidP="002D5AAB">
      <w:pPr>
        <w:pStyle w:val="ListParagraph"/>
        <w:numPr>
          <w:ilvl w:val="2"/>
          <w:numId w:val="11"/>
        </w:numPr>
        <w:tabs>
          <w:tab w:val="clear" w:pos="2160"/>
        </w:tabs>
        <w:spacing w:after="0" w:line="240" w:lineRule="auto"/>
        <w:ind w:left="426" w:hanging="426"/>
        <w:jc w:val="both"/>
        <w:rPr>
          <w:rFonts w:ascii="Garamond" w:hAnsi="Garamond"/>
          <w:bCs/>
          <w:sz w:val="24"/>
          <w:szCs w:val="24"/>
          <w:lang w:val="id-ID"/>
        </w:rPr>
      </w:pPr>
      <w:r w:rsidRPr="00D00A3E">
        <w:rPr>
          <w:rFonts w:ascii="Garamond" w:hAnsi="Garamond"/>
          <w:bCs/>
          <w:sz w:val="24"/>
          <w:szCs w:val="24"/>
          <w:lang w:val="id-ID"/>
        </w:rPr>
        <w:t>Kemampuan mengklasifikasikan objek menurut sifat-sifat tertentu sesuai dengan konsep adalah kemampuan siswa mengelompokkan suatu objek menurut jenisnya berdasarkan sifat-sifat yang terdapa dalam materi.</w:t>
      </w:r>
    </w:p>
    <w:p w:rsidR="002D5AAB" w:rsidRPr="00D00A3E" w:rsidRDefault="002D5AAB" w:rsidP="002D5AAB">
      <w:pPr>
        <w:pStyle w:val="ListParagraph"/>
        <w:spacing w:after="0" w:line="240" w:lineRule="auto"/>
        <w:ind w:left="426"/>
        <w:jc w:val="both"/>
        <w:rPr>
          <w:rFonts w:ascii="Garamond" w:hAnsi="Garamond"/>
          <w:bCs/>
          <w:sz w:val="24"/>
          <w:szCs w:val="24"/>
          <w:lang w:val="id-ID"/>
        </w:rPr>
      </w:pPr>
      <w:r w:rsidRPr="00D00A3E">
        <w:rPr>
          <w:rFonts w:ascii="Garamond" w:hAnsi="Garamond"/>
          <w:bCs/>
          <w:sz w:val="24"/>
          <w:szCs w:val="24"/>
          <w:lang w:val="id-ID"/>
        </w:rPr>
        <w:t>Contoh: siswa belajar suatu materi dimana siswa dapat mengelompokkan suatu objek dari materi tersebut sesuai sifat-sifat yang ada pada konsep.</w:t>
      </w:r>
    </w:p>
    <w:p w:rsidR="002D5AAB" w:rsidRPr="00D00A3E" w:rsidRDefault="002D5AAB" w:rsidP="002D5AAB">
      <w:pPr>
        <w:pStyle w:val="ListParagraph"/>
        <w:numPr>
          <w:ilvl w:val="2"/>
          <w:numId w:val="11"/>
        </w:numPr>
        <w:tabs>
          <w:tab w:val="clear" w:pos="2160"/>
        </w:tabs>
        <w:spacing w:after="0" w:line="240" w:lineRule="auto"/>
        <w:ind w:left="426" w:hanging="426"/>
        <w:jc w:val="both"/>
        <w:rPr>
          <w:rFonts w:ascii="Garamond" w:hAnsi="Garamond"/>
          <w:bCs/>
          <w:sz w:val="24"/>
          <w:szCs w:val="24"/>
          <w:lang w:val="id-ID"/>
        </w:rPr>
      </w:pPr>
      <w:r w:rsidRPr="00D00A3E">
        <w:rPr>
          <w:rFonts w:ascii="Garamond" w:hAnsi="Garamond"/>
          <w:bCs/>
          <w:sz w:val="24"/>
          <w:szCs w:val="24"/>
          <w:lang w:val="id-ID"/>
        </w:rPr>
        <w:t>Kemampuan memberi contoh dan bukan contoh adalah kemampuan siswa untuk dapat membedakan contoh dan bukan contoh dari suatu materi.</w:t>
      </w:r>
    </w:p>
    <w:p w:rsidR="002D5AAB" w:rsidRPr="00D00A3E" w:rsidRDefault="002D5AAB" w:rsidP="002D5AAB">
      <w:pPr>
        <w:pStyle w:val="ListParagraph"/>
        <w:spacing w:after="0" w:line="240" w:lineRule="auto"/>
        <w:ind w:left="426"/>
        <w:jc w:val="both"/>
        <w:rPr>
          <w:rFonts w:ascii="Garamond" w:hAnsi="Garamond"/>
          <w:bCs/>
          <w:sz w:val="24"/>
          <w:szCs w:val="24"/>
          <w:lang w:val="id-ID"/>
        </w:rPr>
      </w:pPr>
      <w:r w:rsidRPr="00D00A3E">
        <w:rPr>
          <w:rFonts w:ascii="Garamond" w:hAnsi="Garamond"/>
          <w:bCs/>
          <w:sz w:val="24"/>
          <w:szCs w:val="24"/>
          <w:lang w:val="id-ID"/>
        </w:rPr>
        <w:t>Contoh: siswa dapat mengerti contoh yang benar dari suatu materi dan dapat mengerti yang mana contoh yang tidak benar.</w:t>
      </w:r>
    </w:p>
    <w:p w:rsidR="002D5AAB" w:rsidRPr="00D00A3E" w:rsidRDefault="002D5AAB" w:rsidP="002D5AAB">
      <w:pPr>
        <w:pStyle w:val="ListParagraph"/>
        <w:numPr>
          <w:ilvl w:val="2"/>
          <w:numId w:val="11"/>
        </w:numPr>
        <w:tabs>
          <w:tab w:val="clear" w:pos="2160"/>
        </w:tabs>
        <w:spacing w:after="0" w:line="240" w:lineRule="auto"/>
        <w:ind w:left="426" w:hanging="426"/>
        <w:jc w:val="both"/>
        <w:rPr>
          <w:rFonts w:ascii="Garamond" w:hAnsi="Garamond"/>
          <w:bCs/>
          <w:sz w:val="24"/>
          <w:szCs w:val="24"/>
          <w:lang w:val="id-ID"/>
        </w:rPr>
      </w:pPr>
      <w:r w:rsidRPr="00D00A3E">
        <w:rPr>
          <w:rFonts w:ascii="Garamond" w:hAnsi="Garamond"/>
          <w:bCs/>
          <w:sz w:val="24"/>
          <w:szCs w:val="24"/>
          <w:lang w:val="id-ID"/>
        </w:rPr>
        <w:t>Kemampuan menyajikan konsep dalam berbagai bentuk representasi matematika adalah kemampuan siswa memaparkan konsep secara berurutan yang bersifat matematis.</w:t>
      </w:r>
    </w:p>
    <w:p w:rsidR="002D5AAB" w:rsidRPr="00D00A3E" w:rsidRDefault="002D5AAB" w:rsidP="002D5AAB">
      <w:pPr>
        <w:pStyle w:val="ListParagraph"/>
        <w:spacing w:after="0" w:line="240" w:lineRule="auto"/>
        <w:ind w:left="426"/>
        <w:jc w:val="both"/>
        <w:rPr>
          <w:rFonts w:ascii="Garamond" w:hAnsi="Garamond"/>
          <w:bCs/>
          <w:sz w:val="24"/>
          <w:szCs w:val="24"/>
          <w:lang w:val="id-ID"/>
        </w:rPr>
      </w:pPr>
      <w:r w:rsidRPr="00D00A3E">
        <w:rPr>
          <w:rFonts w:ascii="Garamond" w:hAnsi="Garamond"/>
          <w:bCs/>
          <w:sz w:val="24"/>
          <w:szCs w:val="24"/>
          <w:lang w:val="id-ID"/>
        </w:rPr>
        <w:lastRenderedPageBreak/>
        <w:t>Contoh : pada saat siswa belajar dikelas, siswa mampu mempresentasikan/ memaparkan suatu materi secara berurutan.</w:t>
      </w:r>
    </w:p>
    <w:p w:rsidR="002D5AAB" w:rsidRPr="00D00A3E" w:rsidRDefault="002D5AAB" w:rsidP="002D5AAB">
      <w:pPr>
        <w:pStyle w:val="ListParagraph"/>
        <w:numPr>
          <w:ilvl w:val="2"/>
          <w:numId w:val="11"/>
        </w:numPr>
        <w:tabs>
          <w:tab w:val="clear" w:pos="2160"/>
        </w:tabs>
        <w:spacing w:after="0" w:line="240" w:lineRule="auto"/>
        <w:ind w:left="426" w:hanging="426"/>
        <w:jc w:val="both"/>
        <w:rPr>
          <w:rFonts w:ascii="Garamond" w:hAnsi="Garamond"/>
          <w:bCs/>
          <w:sz w:val="24"/>
          <w:szCs w:val="24"/>
          <w:lang w:val="id-ID"/>
        </w:rPr>
      </w:pPr>
      <w:r w:rsidRPr="00D00A3E">
        <w:rPr>
          <w:rFonts w:ascii="Garamond" w:hAnsi="Garamond"/>
          <w:bCs/>
          <w:sz w:val="24"/>
          <w:szCs w:val="24"/>
          <w:lang w:val="id-ID"/>
        </w:rPr>
        <w:t>Kemampuan mengembangkan syarat perlu atau syarat cukup dari suatu konsep adalah kemampuan siswa mengkaji mana syarat perlu dan syarat cukup yang terkait dalam suatu konsep materi.</w:t>
      </w:r>
    </w:p>
    <w:p w:rsidR="002D5AAB" w:rsidRPr="00D00A3E" w:rsidRDefault="002D5AAB" w:rsidP="002D5AAB">
      <w:pPr>
        <w:pStyle w:val="ListParagraph"/>
        <w:spacing w:after="0" w:line="240" w:lineRule="auto"/>
        <w:ind w:left="426"/>
        <w:jc w:val="both"/>
        <w:rPr>
          <w:rFonts w:ascii="Garamond" w:hAnsi="Garamond"/>
          <w:bCs/>
          <w:sz w:val="24"/>
          <w:szCs w:val="24"/>
          <w:lang w:val="id-ID"/>
        </w:rPr>
      </w:pPr>
      <w:r w:rsidRPr="00D00A3E">
        <w:rPr>
          <w:rFonts w:ascii="Garamond" w:hAnsi="Garamond"/>
          <w:bCs/>
          <w:sz w:val="24"/>
          <w:szCs w:val="24"/>
          <w:lang w:val="id-ID"/>
        </w:rPr>
        <w:t>Contoh : siswa dapat memahami suatu materi dengan melihat syarat-syarat yang harus diperlukan/mutlak dan yang tidak diperlukan harus dihilangkan.</w:t>
      </w:r>
    </w:p>
    <w:p w:rsidR="002D5AAB" w:rsidRPr="00D00A3E" w:rsidRDefault="002D5AAB" w:rsidP="002D5AAB">
      <w:pPr>
        <w:pStyle w:val="ListParagraph"/>
        <w:numPr>
          <w:ilvl w:val="2"/>
          <w:numId w:val="11"/>
        </w:numPr>
        <w:tabs>
          <w:tab w:val="clear" w:pos="2160"/>
        </w:tabs>
        <w:spacing w:after="0" w:line="240" w:lineRule="auto"/>
        <w:ind w:left="426" w:hanging="426"/>
        <w:jc w:val="both"/>
        <w:rPr>
          <w:rFonts w:ascii="Garamond" w:hAnsi="Garamond"/>
          <w:bCs/>
          <w:sz w:val="24"/>
          <w:szCs w:val="24"/>
          <w:lang w:val="id-ID"/>
        </w:rPr>
      </w:pPr>
      <w:r w:rsidRPr="00D00A3E">
        <w:rPr>
          <w:rFonts w:ascii="Garamond" w:hAnsi="Garamond"/>
          <w:bCs/>
          <w:sz w:val="24"/>
          <w:szCs w:val="24"/>
          <w:lang w:val="id-ID"/>
        </w:rPr>
        <w:t>Kemampuan menggunakan, memanfaatkan dan memilih prosedur tertentu adalah kemampuan siswa menyelesaikan soal dengan tepat sesuai dengan prosedur.</w:t>
      </w:r>
    </w:p>
    <w:p w:rsidR="002D5AAB" w:rsidRPr="00D00A3E" w:rsidRDefault="002D5AAB" w:rsidP="002D5AAB">
      <w:pPr>
        <w:pStyle w:val="ListParagraph"/>
        <w:spacing w:after="0" w:line="240" w:lineRule="auto"/>
        <w:ind w:left="426"/>
        <w:jc w:val="both"/>
        <w:rPr>
          <w:rFonts w:ascii="Garamond" w:hAnsi="Garamond"/>
          <w:bCs/>
          <w:sz w:val="24"/>
          <w:szCs w:val="24"/>
          <w:lang w:val="id-ID"/>
        </w:rPr>
      </w:pPr>
      <w:r w:rsidRPr="00D00A3E">
        <w:rPr>
          <w:rFonts w:ascii="Garamond" w:hAnsi="Garamond"/>
          <w:bCs/>
          <w:sz w:val="24"/>
          <w:szCs w:val="24"/>
          <w:lang w:val="id-ID"/>
        </w:rPr>
        <w:t>Contoh : dalam belajar siswa harus mampu menyelesaikan soal dengan tepat sesuai dengan langkah-langkah yang benar.</w:t>
      </w:r>
    </w:p>
    <w:p w:rsidR="002D5AAB" w:rsidRPr="00D00A3E" w:rsidRDefault="002D5AAB" w:rsidP="002D5AAB">
      <w:pPr>
        <w:pStyle w:val="ListParagraph"/>
        <w:numPr>
          <w:ilvl w:val="2"/>
          <w:numId w:val="11"/>
        </w:numPr>
        <w:tabs>
          <w:tab w:val="clear" w:pos="2160"/>
        </w:tabs>
        <w:spacing w:after="0" w:line="240" w:lineRule="auto"/>
        <w:ind w:left="426" w:hanging="426"/>
        <w:jc w:val="both"/>
        <w:rPr>
          <w:rFonts w:ascii="Garamond" w:hAnsi="Garamond"/>
          <w:bCs/>
          <w:sz w:val="24"/>
          <w:szCs w:val="24"/>
          <w:lang w:val="id-ID"/>
        </w:rPr>
      </w:pPr>
      <w:r w:rsidRPr="00D00A3E">
        <w:rPr>
          <w:rFonts w:ascii="Garamond" w:hAnsi="Garamond"/>
          <w:bCs/>
          <w:sz w:val="24"/>
          <w:szCs w:val="24"/>
          <w:lang w:val="id-ID"/>
        </w:rPr>
        <w:t>Kemampuan mengklasifikasikan konsep atau algoritma ke pemecahan masalah adalah kemampuan siswa menggunakan konsep serta prosedur dalam menyelesaikan soal yang berkaitan dengan kehidupan sehari-hari.</w:t>
      </w:r>
    </w:p>
    <w:p w:rsidR="002D5AAB" w:rsidRPr="00D00A3E" w:rsidRDefault="002D5AAB" w:rsidP="002D5AAB">
      <w:pPr>
        <w:pStyle w:val="ListParagraph"/>
        <w:spacing w:after="0" w:line="240" w:lineRule="auto"/>
        <w:ind w:left="426"/>
        <w:jc w:val="both"/>
        <w:rPr>
          <w:rFonts w:ascii="Garamond" w:hAnsi="Garamond"/>
          <w:bCs/>
          <w:sz w:val="24"/>
          <w:szCs w:val="24"/>
          <w:lang w:val="id-ID"/>
        </w:rPr>
      </w:pPr>
      <w:r w:rsidRPr="00D00A3E">
        <w:rPr>
          <w:rFonts w:ascii="Garamond" w:hAnsi="Garamond"/>
          <w:bCs/>
          <w:sz w:val="24"/>
          <w:szCs w:val="24"/>
          <w:lang w:val="id-ID"/>
        </w:rPr>
        <w:t>Contoh : dalam belajar siswa mampu menggunakan suatu konsep untuk memecahkan masalah.</w:t>
      </w:r>
      <w:r w:rsidRPr="00D00A3E">
        <w:rPr>
          <w:rStyle w:val="FootnoteReference"/>
          <w:rFonts w:ascii="Garamond" w:hAnsi="Garamond"/>
          <w:bCs/>
          <w:sz w:val="24"/>
          <w:szCs w:val="24"/>
          <w:lang w:val="id-ID"/>
        </w:rPr>
        <w:footnoteReference w:id="11"/>
      </w:r>
    </w:p>
    <w:p w:rsidR="002D5AAB" w:rsidRPr="00D00A3E" w:rsidRDefault="002D5AAB" w:rsidP="002D5AAB">
      <w:pPr>
        <w:pStyle w:val="ListParagraph"/>
        <w:spacing w:after="0" w:line="240" w:lineRule="auto"/>
        <w:ind w:left="1701"/>
        <w:jc w:val="both"/>
        <w:rPr>
          <w:rFonts w:ascii="Garamond" w:hAnsi="Garamond"/>
          <w:bCs/>
          <w:sz w:val="24"/>
          <w:szCs w:val="24"/>
          <w:lang w:val="id-ID"/>
        </w:rPr>
      </w:pPr>
    </w:p>
    <w:p w:rsidR="002D5AAB" w:rsidRPr="00D00A3E" w:rsidRDefault="002D5AAB" w:rsidP="002D5AAB">
      <w:pPr>
        <w:spacing w:after="0" w:line="240" w:lineRule="auto"/>
        <w:ind w:firstLine="284"/>
        <w:jc w:val="both"/>
        <w:rPr>
          <w:rFonts w:ascii="Garamond" w:hAnsi="Garamond"/>
          <w:bCs/>
          <w:sz w:val="24"/>
          <w:szCs w:val="24"/>
        </w:rPr>
      </w:pPr>
      <w:r w:rsidRPr="00D00A3E">
        <w:rPr>
          <w:rFonts w:ascii="Garamond" w:hAnsi="Garamond"/>
          <w:bCs/>
          <w:sz w:val="24"/>
          <w:szCs w:val="24"/>
        </w:rPr>
        <w:t>Berdasarkan uraian diatas dapat disimpulkan bahwa pemahaman konsep dalam pembelajaran matematika sangat penting, karena jika siswa memahami konsep matematika maka siswa akan mampu mengulangi kembali pengetahuan yang diperolehnya baik secara lisan maupun tulisan sesuai dengan indikator pemahaman konsep matematika. Dengan demikian siswa akan dapat menyelesaikan berbagai bentuk soal, dimulai dari soal yang sederhana hingga soal yang kompleks.</w:t>
      </w:r>
    </w:p>
    <w:p w:rsidR="002D5AAB" w:rsidRPr="00D00A3E" w:rsidRDefault="002D5AAB" w:rsidP="002D5AAB">
      <w:pPr>
        <w:spacing w:after="0" w:line="240" w:lineRule="auto"/>
        <w:ind w:firstLine="284"/>
        <w:jc w:val="both"/>
        <w:rPr>
          <w:rFonts w:ascii="Garamond" w:hAnsi="Garamond"/>
          <w:bCs/>
          <w:sz w:val="24"/>
          <w:szCs w:val="24"/>
        </w:rPr>
      </w:pPr>
      <w:r w:rsidRPr="00D00A3E">
        <w:rPr>
          <w:rFonts w:ascii="Garamond" w:hAnsi="Garamond"/>
          <w:bCs/>
          <w:sz w:val="24"/>
          <w:szCs w:val="24"/>
        </w:rPr>
        <w:t xml:space="preserve">Adapun ciri atau karakteristik soal pemahaman konsep matematis adalah melatih dan mengukur kemampuan pemahaman konsep siswa dalam menambah kaidah-kaidah yang berlaku pada objek matematika berupa </w:t>
      </w:r>
      <w:r w:rsidRPr="00D00A3E">
        <w:rPr>
          <w:rFonts w:ascii="Garamond" w:hAnsi="Garamond"/>
          <w:bCs/>
          <w:sz w:val="24"/>
          <w:szCs w:val="24"/>
        </w:rPr>
        <w:lastRenderedPageBreak/>
        <w:t>fakta, konsep, prinsip maupun skill (prosedur, algoritma). Pemahaman objek yang diukur sesuai dengan standar isi mata pelajaran matematika.</w:t>
      </w:r>
      <w:r w:rsidRPr="00D00A3E">
        <w:rPr>
          <w:rStyle w:val="FootnoteReference"/>
          <w:rFonts w:ascii="Garamond" w:hAnsi="Garamond"/>
          <w:bCs/>
          <w:sz w:val="24"/>
          <w:szCs w:val="24"/>
        </w:rPr>
        <w:footnoteReference w:id="12"/>
      </w:r>
    </w:p>
    <w:p w:rsidR="002D5AAB" w:rsidRPr="00D00A3E" w:rsidRDefault="002D5AAB" w:rsidP="002D5AAB">
      <w:pPr>
        <w:spacing w:after="0" w:line="240" w:lineRule="auto"/>
        <w:rPr>
          <w:rFonts w:ascii="Garamond" w:hAnsi="Garamond"/>
          <w:lang w:val="en-US"/>
        </w:rPr>
      </w:pPr>
    </w:p>
    <w:p w:rsidR="00D00A3E" w:rsidRPr="00D00A3E" w:rsidRDefault="00D00A3E" w:rsidP="0052388D">
      <w:pPr>
        <w:spacing w:after="0" w:line="240" w:lineRule="auto"/>
        <w:jc w:val="both"/>
        <w:rPr>
          <w:rFonts w:ascii="Garamond" w:hAnsi="Garamond" w:cstheme="majorBidi"/>
          <w:b/>
          <w:bCs/>
          <w:sz w:val="24"/>
          <w:szCs w:val="24"/>
        </w:rPr>
      </w:pPr>
      <w:r w:rsidRPr="00D00A3E">
        <w:rPr>
          <w:rFonts w:ascii="Garamond" w:hAnsi="Garamond" w:cstheme="majorBidi"/>
          <w:b/>
          <w:bCs/>
          <w:sz w:val="24"/>
          <w:szCs w:val="24"/>
        </w:rPr>
        <w:t>Model Pembelajaran</w:t>
      </w:r>
    </w:p>
    <w:p w:rsidR="00D00A3E" w:rsidRPr="00D00A3E" w:rsidRDefault="00D00A3E" w:rsidP="0052388D">
      <w:pPr>
        <w:spacing w:after="0" w:line="240" w:lineRule="auto"/>
        <w:ind w:firstLine="567"/>
        <w:jc w:val="both"/>
        <w:rPr>
          <w:rFonts w:ascii="Garamond" w:hAnsi="Garamond" w:cstheme="majorBidi"/>
          <w:sz w:val="24"/>
          <w:szCs w:val="24"/>
        </w:rPr>
      </w:pPr>
      <w:r w:rsidRPr="00D00A3E">
        <w:rPr>
          <w:rFonts w:ascii="Garamond" w:hAnsi="Garamond" w:cstheme="majorBidi"/>
          <w:sz w:val="24"/>
          <w:szCs w:val="24"/>
        </w:rPr>
        <w:t xml:space="preserve">Secara umum istilah “model” diartikan sebagai </w:t>
      </w:r>
      <w:r w:rsidRPr="00D00A3E">
        <w:rPr>
          <w:rFonts w:ascii="Garamond" w:hAnsi="Garamond" w:cstheme="majorBidi"/>
          <w:i/>
          <w:iCs/>
          <w:sz w:val="24"/>
          <w:szCs w:val="24"/>
        </w:rPr>
        <w:t xml:space="preserve">kerangka konseptual </w:t>
      </w:r>
      <w:r w:rsidRPr="00D00A3E">
        <w:rPr>
          <w:rFonts w:ascii="Garamond" w:hAnsi="Garamond" w:cstheme="majorBidi"/>
          <w:sz w:val="24"/>
          <w:szCs w:val="24"/>
        </w:rPr>
        <w:t xml:space="preserve">yang digunakan sebagai pedoman dalam melakukan suatu kegiatan. Dalam pengertian lain, “model” diartikan sebagai barang atau benda tiruan dari benda yang sesungguhnya, seperti </w:t>
      </w:r>
      <w:r w:rsidRPr="00D00A3E">
        <w:rPr>
          <w:rFonts w:ascii="Garamond" w:hAnsi="Garamond" w:cstheme="majorBidi"/>
          <w:i/>
          <w:iCs/>
          <w:sz w:val="24"/>
          <w:szCs w:val="24"/>
        </w:rPr>
        <w:t xml:space="preserve">globe </w:t>
      </w:r>
      <w:r w:rsidRPr="00D00A3E">
        <w:rPr>
          <w:rFonts w:ascii="Garamond" w:hAnsi="Garamond" w:cstheme="majorBidi"/>
          <w:sz w:val="24"/>
          <w:szCs w:val="24"/>
        </w:rPr>
        <w:t>adalah model dari bumi. Karena pembelajaran bukan suatu benda, maka model pembelajaran diartikan sebagai kerangka konseptual dari kegiatan pembelajaran tersebut. Winataputra memberikan batasan tentang model pembelajaran sebagai kerangka konseptual yang melukiskan prosedur yang sistematik dalam mengorganisasikan pengalaman belajar untuk mencapai tujuan belajar tertentu dan berfungsi sebagai pedoman bagi para perancang pembelajaran dan para pengajar dalam merencanakan dan melaksanakan aktivitas pembelajaran.</w:t>
      </w:r>
      <w:r w:rsidRPr="00D00A3E">
        <w:rPr>
          <w:rStyle w:val="FootnoteReference"/>
          <w:rFonts w:ascii="Garamond" w:hAnsi="Garamond" w:cstheme="majorBidi"/>
          <w:sz w:val="24"/>
          <w:szCs w:val="24"/>
        </w:rPr>
        <w:footnoteReference w:id="13"/>
      </w:r>
    </w:p>
    <w:p w:rsidR="00D00A3E" w:rsidRPr="00D00A3E" w:rsidRDefault="00D00A3E" w:rsidP="00D00A3E">
      <w:pPr>
        <w:spacing w:line="240" w:lineRule="auto"/>
        <w:ind w:firstLine="567"/>
        <w:jc w:val="both"/>
        <w:rPr>
          <w:rFonts w:ascii="Garamond" w:hAnsi="Garamond" w:cstheme="majorBidi"/>
          <w:sz w:val="24"/>
          <w:szCs w:val="24"/>
        </w:rPr>
      </w:pPr>
      <w:r w:rsidRPr="00D00A3E">
        <w:rPr>
          <w:rFonts w:ascii="Garamond" w:hAnsi="Garamond" w:cstheme="majorBidi"/>
          <w:sz w:val="24"/>
          <w:szCs w:val="24"/>
        </w:rPr>
        <w:t>Model pembelajaran merupakan kerangka konseptual yang melukiskan prosedur yang sistematis dalam mengorganisasikan pengalaman belajar untuk mencapai tujuan belajar. Model pembelajaran cenderung preskriktif, yang relatif sulit dibedakan dengan strategi pembelajaran.</w:t>
      </w:r>
    </w:p>
    <w:p w:rsidR="00D00A3E" w:rsidRPr="00D00A3E" w:rsidRDefault="00D00A3E" w:rsidP="00D00A3E">
      <w:pPr>
        <w:spacing w:line="240" w:lineRule="auto"/>
        <w:ind w:firstLine="567"/>
        <w:jc w:val="both"/>
        <w:rPr>
          <w:rFonts w:ascii="Garamond" w:hAnsi="Garamond" w:cstheme="majorBidi"/>
          <w:sz w:val="24"/>
          <w:szCs w:val="24"/>
        </w:rPr>
      </w:pPr>
      <w:r w:rsidRPr="00D00A3E">
        <w:rPr>
          <w:rFonts w:ascii="Garamond" w:hAnsi="Garamond" w:cstheme="majorBidi"/>
          <w:sz w:val="24"/>
          <w:szCs w:val="24"/>
        </w:rPr>
        <w:t>Selain memerhatikan rasional teoritik, tujuan, dan hasil yang ingin dicapai, model pembelajaran memiliki lima unsur dasar yaitu:</w:t>
      </w:r>
    </w:p>
    <w:p w:rsidR="00D00A3E" w:rsidRPr="00D00A3E" w:rsidRDefault="00D00A3E" w:rsidP="00D00A3E">
      <w:pPr>
        <w:pStyle w:val="ListParagraph"/>
        <w:numPr>
          <w:ilvl w:val="0"/>
          <w:numId w:val="15"/>
        </w:numPr>
        <w:spacing w:line="240" w:lineRule="auto"/>
        <w:ind w:left="426"/>
        <w:jc w:val="both"/>
        <w:rPr>
          <w:rFonts w:ascii="Garamond" w:hAnsi="Garamond" w:cstheme="majorBidi"/>
          <w:sz w:val="24"/>
          <w:szCs w:val="24"/>
        </w:rPr>
      </w:pPr>
      <w:r w:rsidRPr="00D00A3E">
        <w:rPr>
          <w:rFonts w:ascii="Garamond" w:hAnsi="Garamond" w:cstheme="majorBidi"/>
          <w:i/>
          <w:iCs/>
          <w:sz w:val="24"/>
          <w:szCs w:val="24"/>
        </w:rPr>
        <w:t>Syntax</w:t>
      </w:r>
      <w:r w:rsidRPr="00D00A3E">
        <w:rPr>
          <w:rFonts w:ascii="Garamond" w:hAnsi="Garamond" w:cstheme="majorBidi"/>
          <w:sz w:val="24"/>
          <w:szCs w:val="24"/>
        </w:rPr>
        <w:t>, yaitu langkah-langkah operasional pembelajaran.</w:t>
      </w:r>
    </w:p>
    <w:p w:rsidR="00D00A3E" w:rsidRPr="00D00A3E" w:rsidRDefault="00D00A3E" w:rsidP="00D00A3E">
      <w:pPr>
        <w:pStyle w:val="ListParagraph"/>
        <w:numPr>
          <w:ilvl w:val="0"/>
          <w:numId w:val="15"/>
        </w:numPr>
        <w:spacing w:line="240" w:lineRule="auto"/>
        <w:ind w:left="426"/>
        <w:jc w:val="both"/>
        <w:rPr>
          <w:rFonts w:ascii="Garamond" w:hAnsi="Garamond" w:cstheme="majorBidi"/>
          <w:sz w:val="24"/>
          <w:szCs w:val="24"/>
        </w:rPr>
      </w:pPr>
      <w:r w:rsidRPr="00D00A3E">
        <w:rPr>
          <w:rFonts w:ascii="Garamond" w:hAnsi="Garamond" w:cstheme="majorBidi"/>
          <w:i/>
          <w:iCs/>
          <w:sz w:val="24"/>
          <w:szCs w:val="24"/>
        </w:rPr>
        <w:t>Social system</w:t>
      </w:r>
      <w:r w:rsidRPr="00D00A3E">
        <w:rPr>
          <w:rFonts w:ascii="Garamond" w:hAnsi="Garamond" w:cstheme="majorBidi"/>
          <w:sz w:val="24"/>
          <w:szCs w:val="24"/>
        </w:rPr>
        <w:t xml:space="preserve">, adalah suasana dan </w:t>
      </w:r>
      <w:proofErr w:type="gramStart"/>
      <w:r w:rsidRPr="00D00A3E">
        <w:rPr>
          <w:rFonts w:ascii="Garamond" w:hAnsi="Garamond" w:cstheme="majorBidi"/>
          <w:sz w:val="24"/>
          <w:szCs w:val="24"/>
        </w:rPr>
        <w:t>norma</w:t>
      </w:r>
      <w:proofErr w:type="gramEnd"/>
      <w:r w:rsidRPr="00D00A3E">
        <w:rPr>
          <w:rFonts w:ascii="Garamond" w:hAnsi="Garamond" w:cstheme="majorBidi"/>
          <w:sz w:val="24"/>
          <w:szCs w:val="24"/>
        </w:rPr>
        <w:t xml:space="preserve"> yang berlaku dalam pembelajaran.</w:t>
      </w:r>
    </w:p>
    <w:p w:rsidR="00D00A3E" w:rsidRPr="00D00A3E" w:rsidRDefault="00D00A3E" w:rsidP="00D00A3E">
      <w:pPr>
        <w:pStyle w:val="ListParagraph"/>
        <w:numPr>
          <w:ilvl w:val="0"/>
          <w:numId w:val="15"/>
        </w:numPr>
        <w:spacing w:line="240" w:lineRule="auto"/>
        <w:ind w:left="426"/>
        <w:jc w:val="both"/>
        <w:rPr>
          <w:rFonts w:ascii="Garamond" w:hAnsi="Garamond" w:cstheme="majorBidi"/>
          <w:sz w:val="24"/>
          <w:szCs w:val="24"/>
        </w:rPr>
      </w:pPr>
      <w:r w:rsidRPr="00D00A3E">
        <w:rPr>
          <w:rFonts w:ascii="Garamond" w:hAnsi="Garamond" w:cstheme="majorBidi"/>
          <w:i/>
          <w:iCs/>
          <w:sz w:val="24"/>
          <w:szCs w:val="24"/>
        </w:rPr>
        <w:t xml:space="preserve">Principles of reaction, </w:t>
      </w:r>
      <w:r w:rsidRPr="00D00A3E">
        <w:rPr>
          <w:rFonts w:ascii="Garamond" w:hAnsi="Garamond" w:cstheme="majorBidi"/>
          <w:sz w:val="24"/>
          <w:szCs w:val="24"/>
        </w:rPr>
        <w:t>menggambarkan bagaimana seharusnya guru memandang, memperlakukan, dan merespon siswa.</w:t>
      </w:r>
    </w:p>
    <w:p w:rsidR="00D00A3E" w:rsidRPr="00D00A3E" w:rsidRDefault="00D00A3E" w:rsidP="00D00A3E">
      <w:pPr>
        <w:pStyle w:val="ListParagraph"/>
        <w:numPr>
          <w:ilvl w:val="0"/>
          <w:numId w:val="15"/>
        </w:numPr>
        <w:spacing w:line="240" w:lineRule="auto"/>
        <w:ind w:left="426"/>
        <w:jc w:val="both"/>
        <w:rPr>
          <w:rFonts w:ascii="Garamond" w:hAnsi="Garamond" w:cstheme="majorBidi"/>
          <w:sz w:val="24"/>
          <w:szCs w:val="24"/>
        </w:rPr>
      </w:pPr>
      <w:r w:rsidRPr="00D00A3E">
        <w:rPr>
          <w:rFonts w:ascii="Garamond" w:hAnsi="Garamond" w:cstheme="majorBidi"/>
          <w:i/>
          <w:iCs/>
          <w:sz w:val="24"/>
          <w:szCs w:val="24"/>
        </w:rPr>
        <w:lastRenderedPageBreak/>
        <w:t xml:space="preserve">Suppport system, </w:t>
      </w:r>
      <w:r w:rsidRPr="00D00A3E">
        <w:rPr>
          <w:rFonts w:ascii="Garamond" w:hAnsi="Garamond" w:cstheme="majorBidi"/>
          <w:sz w:val="24"/>
          <w:szCs w:val="24"/>
        </w:rPr>
        <w:t>segala sarana, bahan, alat, atau lingkungan belajar yang mendung pembelajaran.</w:t>
      </w:r>
    </w:p>
    <w:p w:rsidR="00D00A3E" w:rsidRPr="00D00A3E" w:rsidRDefault="00D00A3E" w:rsidP="00D00A3E">
      <w:pPr>
        <w:pStyle w:val="ListParagraph"/>
        <w:numPr>
          <w:ilvl w:val="0"/>
          <w:numId w:val="15"/>
        </w:numPr>
        <w:spacing w:line="240" w:lineRule="auto"/>
        <w:ind w:left="426"/>
        <w:jc w:val="both"/>
        <w:rPr>
          <w:rFonts w:ascii="Garamond" w:hAnsi="Garamond" w:cstheme="majorBidi"/>
          <w:sz w:val="24"/>
          <w:szCs w:val="24"/>
        </w:rPr>
      </w:pPr>
      <w:r w:rsidRPr="00D00A3E">
        <w:rPr>
          <w:rFonts w:ascii="Garamond" w:hAnsi="Garamond" w:cstheme="majorBidi"/>
          <w:i/>
          <w:iCs/>
          <w:sz w:val="24"/>
          <w:szCs w:val="24"/>
        </w:rPr>
        <w:t>Intruduction dan nurturant effects,</w:t>
      </w:r>
      <w:r w:rsidRPr="00D00A3E">
        <w:rPr>
          <w:rFonts w:ascii="Garamond" w:hAnsi="Garamond" w:cstheme="majorBidi"/>
          <w:sz w:val="24"/>
          <w:szCs w:val="24"/>
        </w:rPr>
        <w:t xml:space="preserve"> hasil belajar yang diperoleh langsung berdasarkan tujuan yang disasar dan hasil belajar di luar yang disasar.</w:t>
      </w:r>
    </w:p>
    <w:p w:rsidR="00D00A3E" w:rsidRPr="00D00A3E" w:rsidRDefault="00D00A3E" w:rsidP="00D00A3E">
      <w:pPr>
        <w:pStyle w:val="ListParagraph"/>
        <w:spacing w:line="240" w:lineRule="auto"/>
        <w:ind w:left="0" w:firstLine="720"/>
        <w:jc w:val="both"/>
        <w:rPr>
          <w:rFonts w:ascii="Garamond" w:hAnsi="Garamond" w:cstheme="majorBidi"/>
          <w:sz w:val="24"/>
          <w:szCs w:val="24"/>
        </w:rPr>
      </w:pPr>
      <w:r w:rsidRPr="00D00A3E">
        <w:rPr>
          <w:rFonts w:ascii="Garamond" w:hAnsi="Garamond" w:cstheme="majorBidi"/>
          <w:sz w:val="24"/>
          <w:szCs w:val="24"/>
        </w:rPr>
        <w:t xml:space="preserve">Apabila antara pendekatan, strategi, metode, teknik dan bahkan taktik pembelajaran sudah terangkai menjadi satu kesatuan yang utuh, maka terbentuklah </w:t>
      </w:r>
      <w:proofErr w:type="gramStart"/>
      <w:r w:rsidRPr="00D00A3E">
        <w:rPr>
          <w:rFonts w:ascii="Garamond" w:hAnsi="Garamond" w:cstheme="majorBidi"/>
          <w:sz w:val="24"/>
          <w:szCs w:val="24"/>
        </w:rPr>
        <w:t>apa</w:t>
      </w:r>
      <w:proofErr w:type="gramEnd"/>
      <w:r w:rsidRPr="00D00A3E">
        <w:rPr>
          <w:rFonts w:ascii="Garamond" w:hAnsi="Garamond" w:cstheme="majorBidi"/>
          <w:sz w:val="24"/>
          <w:szCs w:val="24"/>
        </w:rPr>
        <w:t xml:space="preserve"> yang disebut dengan model pembelajaran. </w:t>
      </w:r>
      <w:r w:rsidRPr="00D00A3E">
        <w:rPr>
          <w:rFonts w:ascii="Garamond" w:hAnsi="Garamond" w:cstheme="majorBidi"/>
          <w:sz w:val="24"/>
          <w:szCs w:val="24"/>
          <w:lang w:val="id-ID"/>
        </w:rPr>
        <w:t>J</w:t>
      </w:r>
      <w:r w:rsidRPr="00D00A3E">
        <w:rPr>
          <w:rFonts w:ascii="Garamond" w:hAnsi="Garamond" w:cstheme="majorBidi"/>
          <w:sz w:val="24"/>
          <w:szCs w:val="24"/>
        </w:rPr>
        <w:t xml:space="preserve">adi, model pembelajaran pada dasarnya merupakan bentuk pembelajaran yang tergambar dari awal sampai akhir yang disajikan secara khas oleh guru. </w:t>
      </w:r>
      <w:r w:rsidRPr="00D00A3E">
        <w:rPr>
          <w:rFonts w:ascii="Garamond" w:hAnsi="Garamond" w:cstheme="majorBidi"/>
          <w:sz w:val="24"/>
          <w:szCs w:val="24"/>
          <w:lang w:val="id-ID"/>
        </w:rPr>
        <w:t>D</w:t>
      </w:r>
      <w:r w:rsidRPr="00D00A3E">
        <w:rPr>
          <w:rFonts w:ascii="Garamond" w:hAnsi="Garamond" w:cstheme="majorBidi"/>
          <w:sz w:val="24"/>
          <w:szCs w:val="24"/>
        </w:rPr>
        <w:t>engan kata lain, model pembelajaran merupakan bungkus atau bingkai dari penerapan suatu pendekatan, metode, dan teknik pembelajaran.</w:t>
      </w:r>
      <w:r w:rsidRPr="00D00A3E">
        <w:rPr>
          <w:rStyle w:val="FootnoteReference"/>
          <w:rFonts w:ascii="Garamond" w:hAnsi="Garamond" w:cstheme="majorBidi"/>
          <w:sz w:val="24"/>
          <w:szCs w:val="24"/>
        </w:rPr>
        <w:footnoteReference w:id="14"/>
      </w:r>
    </w:p>
    <w:p w:rsidR="00D00A3E" w:rsidRPr="00D00A3E" w:rsidRDefault="00D00A3E" w:rsidP="0052388D">
      <w:pPr>
        <w:spacing w:after="0" w:line="240" w:lineRule="auto"/>
        <w:jc w:val="both"/>
        <w:rPr>
          <w:rFonts w:ascii="Garamond" w:hAnsi="Garamond" w:cstheme="majorBidi"/>
          <w:b/>
          <w:bCs/>
          <w:sz w:val="24"/>
          <w:szCs w:val="24"/>
        </w:rPr>
      </w:pPr>
      <w:r w:rsidRPr="00D00A3E">
        <w:rPr>
          <w:rFonts w:ascii="Garamond" w:hAnsi="Garamond" w:cstheme="majorBidi"/>
          <w:b/>
          <w:bCs/>
          <w:sz w:val="24"/>
          <w:szCs w:val="24"/>
        </w:rPr>
        <w:t>Problem Based Learning</w:t>
      </w:r>
    </w:p>
    <w:p w:rsidR="00D00A3E" w:rsidRPr="00D00A3E" w:rsidRDefault="00D00A3E" w:rsidP="0052388D">
      <w:pPr>
        <w:spacing w:after="0" w:line="240" w:lineRule="auto"/>
        <w:ind w:firstLine="567"/>
        <w:jc w:val="both"/>
        <w:rPr>
          <w:rFonts w:ascii="Garamond" w:hAnsi="Garamond" w:cstheme="majorBidi"/>
          <w:sz w:val="24"/>
          <w:szCs w:val="24"/>
        </w:rPr>
      </w:pPr>
      <w:r w:rsidRPr="00D00A3E">
        <w:rPr>
          <w:rFonts w:ascii="Garamond" w:hAnsi="Garamond" w:cstheme="majorBidi"/>
          <w:i/>
          <w:iCs/>
          <w:sz w:val="24"/>
          <w:szCs w:val="24"/>
        </w:rPr>
        <w:t>Problem based Learning</w:t>
      </w:r>
      <w:r w:rsidRPr="00D00A3E">
        <w:rPr>
          <w:rFonts w:ascii="Garamond" w:hAnsi="Garamond" w:cstheme="majorBidi"/>
          <w:sz w:val="24"/>
          <w:szCs w:val="24"/>
        </w:rPr>
        <w:t xml:space="preserve"> </w:t>
      </w:r>
      <w:r w:rsidRPr="00D00A3E">
        <w:rPr>
          <w:rFonts w:ascii="Garamond" w:hAnsi="Garamond" w:cstheme="majorBidi"/>
          <w:i/>
          <w:iCs/>
          <w:sz w:val="24"/>
          <w:szCs w:val="24"/>
        </w:rPr>
        <w:t>(PBL)</w:t>
      </w:r>
      <w:r w:rsidRPr="00D00A3E">
        <w:rPr>
          <w:rFonts w:ascii="Garamond" w:hAnsi="Garamond" w:cstheme="majorBidi"/>
          <w:sz w:val="24"/>
          <w:szCs w:val="24"/>
        </w:rPr>
        <w:t xml:space="preserve"> dipopulerkan di McMaster university </w:t>
      </w:r>
      <w:r w:rsidRPr="00D00A3E">
        <w:rPr>
          <w:rFonts w:ascii="Garamond" w:hAnsi="Garamond"/>
          <w:bCs/>
          <w:sz w:val="24"/>
          <w:szCs w:val="24"/>
        </w:rPr>
        <w:t>Canada</w:t>
      </w:r>
      <w:r w:rsidRPr="00D00A3E">
        <w:rPr>
          <w:rFonts w:ascii="Garamond" w:hAnsi="Garamond" w:cstheme="majorBidi"/>
          <w:sz w:val="24"/>
          <w:szCs w:val="24"/>
        </w:rPr>
        <w:t xml:space="preserve"> pada tahun 1970-an. PBL terus berkembang karena adanya tuntutan untuk </w:t>
      </w:r>
      <w:r w:rsidRPr="00D00A3E">
        <w:rPr>
          <w:rFonts w:ascii="Garamond" w:hAnsi="Garamond"/>
          <w:bCs/>
          <w:sz w:val="24"/>
          <w:szCs w:val="24"/>
        </w:rPr>
        <w:t>menjembatani</w:t>
      </w:r>
      <w:r w:rsidRPr="00D00A3E">
        <w:rPr>
          <w:rFonts w:ascii="Garamond" w:hAnsi="Garamond" w:cstheme="majorBidi"/>
          <w:sz w:val="24"/>
          <w:szCs w:val="24"/>
        </w:rPr>
        <w:t xml:space="preserve"> kesenjangan antara teori dan praktik, aksesibilitas informasi dan ledakan pengetahuan, perlunya penekanan kopetensi dunia nyata dalam belajar, serta perkembangan dalam bidang pembelajaran, psikologi dan pedagogi</w:t>
      </w:r>
      <w:r w:rsidRPr="00D00A3E">
        <w:rPr>
          <w:rStyle w:val="FootnoteReference"/>
          <w:rFonts w:ascii="Garamond" w:hAnsi="Garamond" w:cstheme="majorBidi"/>
          <w:sz w:val="24"/>
          <w:szCs w:val="24"/>
        </w:rPr>
        <w:footnoteReference w:id="15"/>
      </w:r>
      <w:r w:rsidRPr="00D00A3E">
        <w:rPr>
          <w:rFonts w:ascii="Garamond" w:hAnsi="Garamond" w:cstheme="majorBidi"/>
          <w:sz w:val="24"/>
          <w:szCs w:val="24"/>
        </w:rPr>
        <w:t>.</w:t>
      </w:r>
    </w:p>
    <w:p w:rsidR="00D00A3E" w:rsidRPr="00D00A3E" w:rsidRDefault="00D00A3E" w:rsidP="00D00A3E">
      <w:pPr>
        <w:spacing w:line="240" w:lineRule="auto"/>
        <w:ind w:firstLine="567"/>
        <w:jc w:val="both"/>
        <w:rPr>
          <w:rFonts w:ascii="Garamond" w:hAnsi="Garamond" w:cstheme="majorBidi"/>
          <w:sz w:val="24"/>
          <w:szCs w:val="24"/>
        </w:rPr>
      </w:pPr>
      <w:r w:rsidRPr="00D00A3E">
        <w:rPr>
          <w:rFonts w:ascii="Garamond" w:hAnsi="Garamond" w:cstheme="majorBidi"/>
          <w:sz w:val="24"/>
          <w:szCs w:val="24"/>
        </w:rPr>
        <w:t>problem</w:t>
      </w:r>
      <w:r w:rsidRPr="00D00A3E">
        <w:rPr>
          <w:rFonts w:ascii="Garamond" w:hAnsi="Garamond" w:cstheme="majorBidi"/>
          <w:i/>
          <w:iCs/>
          <w:sz w:val="24"/>
          <w:szCs w:val="24"/>
        </w:rPr>
        <w:t xml:space="preserve"> based learning (PBL)</w:t>
      </w:r>
      <w:r w:rsidRPr="00D00A3E">
        <w:rPr>
          <w:rFonts w:ascii="Garamond" w:hAnsi="Garamond" w:cstheme="majorBidi"/>
          <w:sz w:val="24"/>
          <w:szCs w:val="24"/>
        </w:rPr>
        <w:t xml:space="preserve"> dapat diartikan sebagai rangkaian </w:t>
      </w:r>
      <w:r w:rsidRPr="00D00A3E">
        <w:rPr>
          <w:rFonts w:ascii="Garamond" w:hAnsi="Garamond"/>
          <w:bCs/>
          <w:sz w:val="24"/>
          <w:szCs w:val="24"/>
        </w:rPr>
        <w:t>aktivitas</w:t>
      </w:r>
      <w:r w:rsidRPr="00D00A3E">
        <w:rPr>
          <w:rFonts w:ascii="Garamond" w:hAnsi="Garamond" w:cstheme="majorBidi"/>
          <w:sz w:val="24"/>
          <w:szCs w:val="24"/>
        </w:rPr>
        <w:t xml:space="preserve"> pembelajaran yang menekankan kepada proses penyelesaian masalah yang dihadapi secara ilmiah. dalam penerapan model PBL guru memberikan kesempatan kepada siswa untuk menetapkan topik masalah, walaupun sebenarnya guru sudah mempersiapkan apa yang harus dibahas. Proses pembelajaran diarahkan agar siswa mempu menyelesaikan masalah secara sistematis dan logis.Perkembangan siswa tidak hanya terjadi pada aspek kognitif tapi juga aspek afektif dan </w:t>
      </w:r>
      <w:r w:rsidRPr="00D00A3E">
        <w:rPr>
          <w:rFonts w:ascii="Garamond" w:hAnsi="Garamond" w:cstheme="majorBidi"/>
          <w:sz w:val="24"/>
          <w:szCs w:val="24"/>
        </w:rPr>
        <w:lastRenderedPageBreak/>
        <w:t>psikomotor melalui penghayatan secara internal akan problem yang dihadapi</w:t>
      </w:r>
      <w:r w:rsidRPr="00D00A3E">
        <w:rPr>
          <w:rStyle w:val="FootnoteReference"/>
          <w:rFonts w:ascii="Garamond" w:hAnsi="Garamond" w:cstheme="majorBidi"/>
          <w:sz w:val="24"/>
          <w:szCs w:val="24"/>
        </w:rPr>
        <w:footnoteReference w:id="16"/>
      </w:r>
      <w:r w:rsidRPr="00D00A3E">
        <w:rPr>
          <w:rFonts w:ascii="Garamond" w:hAnsi="Garamond" w:cstheme="majorBidi"/>
          <w:sz w:val="24"/>
          <w:szCs w:val="24"/>
        </w:rPr>
        <w:t>.</w:t>
      </w:r>
    </w:p>
    <w:p w:rsidR="00D00A3E" w:rsidRPr="00D00A3E" w:rsidRDefault="00D00A3E" w:rsidP="0052388D">
      <w:pPr>
        <w:spacing w:after="0" w:line="240" w:lineRule="auto"/>
        <w:ind w:firstLine="567"/>
        <w:jc w:val="both"/>
        <w:rPr>
          <w:rFonts w:ascii="Garamond" w:hAnsi="Garamond" w:cstheme="majorBidi"/>
          <w:sz w:val="24"/>
          <w:szCs w:val="24"/>
        </w:rPr>
      </w:pPr>
      <w:r w:rsidRPr="00D00A3E">
        <w:rPr>
          <w:rFonts w:ascii="Garamond" w:hAnsi="Garamond" w:cstheme="majorBidi"/>
          <w:sz w:val="24"/>
          <w:szCs w:val="24"/>
        </w:rPr>
        <w:t xml:space="preserve">Dalam pembelajaran PBL terdapat 3 ciri utama. </w:t>
      </w:r>
      <w:r w:rsidRPr="00D00A3E">
        <w:rPr>
          <w:rFonts w:ascii="Garamond" w:hAnsi="Garamond" w:cstheme="majorBidi"/>
          <w:i/>
          <w:iCs/>
          <w:sz w:val="24"/>
          <w:szCs w:val="24"/>
        </w:rPr>
        <w:t>Pertama</w:t>
      </w:r>
      <w:r w:rsidRPr="00D00A3E">
        <w:rPr>
          <w:rFonts w:ascii="Garamond" w:hAnsi="Garamond" w:cstheme="majorBidi"/>
          <w:sz w:val="24"/>
          <w:szCs w:val="24"/>
        </w:rPr>
        <w:t xml:space="preserve">, PBL </w:t>
      </w:r>
      <w:r w:rsidRPr="00D00A3E">
        <w:rPr>
          <w:rFonts w:ascii="Garamond" w:hAnsi="Garamond"/>
          <w:bCs/>
          <w:sz w:val="24"/>
          <w:szCs w:val="24"/>
        </w:rPr>
        <w:t>merupakan</w:t>
      </w:r>
      <w:r w:rsidRPr="00D00A3E">
        <w:rPr>
          <w:rFonts w:ascii="Garamond" w:hAnsi="Garamond" w:cstheme="majorBidi"/>
          <w:sz w:val="24"/>
          <w:szCs w:val="24"/>
        </w:rPr>
        <w:t xml:space="preserve"> rangkaian aktivitas pembelajaran. </w:t>
      </w:r>
      <w:r w:rsidRPr="00D00A3E">
        <w:rPr>
          <w:rFonts w:ascii="Garamond" w:hAnsi="Garamond" w:cstheme="majorBidi"/>
          <w:i/>
          <w:iCs/>
          <w:sz w:val="24"/>
          <w:szCs w:val="24"/>
        </w:rPr>
        <w:t>Kedua</w:t>
      </w:r>
      <w:r w:rsidRPr="00D00A3E">
        <w:rPr>
          <w:rFonts w:ascii="Garamond" w:hAnsi="Garamond" w:cstheme="majorBidi"/>
          <w:sz w:val="24"/>
          <w:szCs w:val="24"/>
        </w:rPr>
        <w:t xml:space="preserve">, aktivitas pembelajaran diarahkan untuk menyelesaikan masalah. </w:t>
      </w:r>
      <w:r w:rsidRPr="00D00A3E">
        <w:rPr>
          <w:rFonts w:ascii="Garamond" w:hAnsi="Garamond" w:cstheme="majorBidi"/>
          <w:i/>
          <w:iCs/>
          <w:sz w:val="24"/>
          <w:szCs w:val="24"/>
        </w:rPr>
        <w:t>Ketiga</w:t>
      </w:r>
      <w:r w:rsidRPr="00D00A3E">
        <w:rPr>
          <w:rFonts w:ascii="Garamond" w:hAnsi="Garamond" w:cstheme="majorBidi"/>
          <w:sz w:val="24"/>
          <w:szCs w:val="24"/>
        </w:rPr>
        <w:t>, pemecahan masalah dilakukan dengan menggunakan pendekatan berpikir secara ilmiah. Untuk mengimplementasikan PBL, guru perlu memilih bahan pelajaran yang memiliki pemasalahan yang dapat dipecahkan. Permasalahan tersebut bisa diambil dari buku teks atau dari sumber-sumber lain</w:t>
      </w:r>
      <w:r w:rsidRPr="00D00A3E">
        <w:rPr>
          <w:rStyle w:val="FootnoteReference"/>
          <w:rFonts w:ascii="Garamond" w:hAnsi="Garamond" w:cstheme="majorBidi"/>
          <w:sz w:val="24"/>
          <w:szCs w:val="24"/>
        </w:rPr>
        <w:footnoteReference w:id="17"/>
      </w:r>
      <w:r w:rsidRPr="00D00A3E">
        <w:rPr>
          <w:rFonts w:ascii="Garamond" w:hAnsi="Garamond" w:cstheme="majorBidi"/>
          <w:sz w:val="24"/>
          <w:szCs w:val="24"/>
        </w:rPr>
        <w:t xml:space="preserve">. </w:t>
      </w:r>
    </w:p>
    <w:p w:rsidR="00D00A3E" w:rsidRPr="00D00A3E" w:rsidRDefault="00D00A3E" w:rsidP="0052388D">
      <w:pPr>
        <w:spacing w:after="0" w:line="240" w:lineRule="auto"/>
        <w:ind w:firstLine="567"/>
        <w:jc w:val="both"/>
        <w:rPr>
          <w:rFonts w:ascii="Garamond" w:hAnsi="Garamond" w:cstheme="majorBidi"/>
          <w:sz w:val="24"/>
          <w:szCs w:val="24"/>
        </w:rPr>
      </w:pPr>
      <w:r w:rsidRPr="00D00A3E">
        <w:rPr>
          <w:rFonts w:ascii="Garamond" w:hAnsi="Garamond"/>
          <w:bCs/>
          <w:sz w:val="24"/>
          <w:szCs w:val="24"/>
        </w:rPr>
        <w:t>Adapun</w:t>
      </w:r>
      <w:r w:rsidRPr="00D00A3E">
        <w:rPr>
          <w:rFonts w:ascii="Garamond" w:hAnsi="Garamond" w:cstheme="majorBidi"/>
          <w:sz w:val="24"/>
          <w:szCs w:val="24"/>
        </w:rPr>
        <w:t xml:space="preserve"> tahapan</w:t>
      </w:r>
      <w:r w:rsidR="00407EFC">
        <w:rPr>
          <w:rFonts w:ascii="Garamond" w:hAnsi="Garamond" w:cstheme="majorBidi"/>
          <w:sz w:val="24"/>
          <w:szCs w:val="24"/>
        </w:rPr>
        <w:t xml:space="preserve"> </w:t>
      </w:r>
      <w:r w:rsidRPr="00D00A3E">
        <w:rPr>
          <w:rFonts w:ascii="Garamond" w:hAnsi="Garamond" w:cstheme="majorBidi"/>
          <w:sz w:val="24"/>
          <w:szCs w:val="24"/>
        </w:rPr>
        <w:t>-</w:t>
      </w:r>
      <w:r w:rsidR="00407EFC">
        <w:rPr>
          <w:rFonts w:ascii="Garamond" w:hAnsi="Garamond" w:cstheme="majorBidi"/>
          <w:sz w:val="24"/>
          <w:szCs w:val="24"/>
        </w:rPr>
        <w:t xml:space="preserve"> </w:t>
      </w:r>
      <w:r w:rsidRPr="00D00A3E">
        <w:rPr>
          <w:rFonts w:ascii="Garamond" w:hAnsi="Garamond" w:cstheme="majorBidi"/>
          <w:sz w:val="24"/>
          <w:szCs w:val="24"/>
        </w:rPr>
        <w:t>tahapan dalam pembelajaran PBL yang akan dilakukan yaitu:</w:t>
      </w:r>
    </w:p>
    <w:p w:rsidR="00D00A3E" w:rsidRPr="00C82A08" w:rsidRDefault="00407EFC" w:rsidP="0052388D">
      <w:pPr>
        <w:spacing w:after="0" w:line="240" w:lineRule="auto"/>
        <w:jc w:val="both"/>
        <w:rPr>
          <w:rFonts w:ascii="Garamond" w:hAnsi="Garamond" w:cstheme="majorBidi"/>
          <w:b/>
          <w:bCs/>
        </w:rPr>
      </w:pPr>
      <w:r w:rsidRPr="00C82A08">
        <w:rPr>
          <w:rFonts w:ascii="Garamond" w:hAnsi="Garamond" w:cstheme="majorBidi"/>
          <w:b/>
          <w:bCs/>
        </w:rPr>
        <w:t xml:space="preserve">Tabel </w:t>
      </w:r>
      <w:r w:rsidR="00D00A3E" w:rsidRPr="00C82A08">
        <w:rPr>
          <w:rFonts w:ascii="Garamond" w:hAnsi="Garamond" w:cstheme="majorBidi"/>
          <w:b/>
          <w:bCs/>
        </w:rPr>
        <w:t>1</w:t>
      </w:r>
      <w:r w:rsidRPr="00C82A08">
        <w:rPr>
          <w:rFonts w:ascii="Garamond" w:hAnsi="Garamond" w:cstheme="majorBidi"/>
          <w:b/>
          <w:bCs/>
        </w:rPr>
        <w:t>.</w:t>
      </w:r>
      <w:r w:rsidR="00D00A3E" w:rsidRPr="00C82A08">
        <w:rPr>
          <w:rFonts w:ascii="Garamond" w:hAnsi="Garamond" w:cstheme="majorBidi"/>
          <w:b/>
          <w:bCs/>
        </w:rPr>
        <w:t xml:space="preserve"> Tahap-tahap pembelajaran PBL</w:t>
      </w:r>
      <w:r w:rsidR="00D00A3E" w:rsidRPr="00C82A08">
        <w:rPr>
          <w:rStyle w:val="FootnoteReference"/>
          <w:rFonts w:ascii="Garamond" w:hAnsi="Garamond" w:cstheme="majorBidi"/>
        </w:rPr>
        <w:footnoteReference w:id="18"/>
      </w:r>
    </w:p>
    <w:tbl>
      <w:tblPr>
        <w:tblStyle w:val="TableGrid"/>
        <w:tblW w:w="0" w:type="auto"/>
        <w:tblInd w:w="108" w:type="dxa"/>
        <w:tblLayout w:type="fixed"/>
        <w:tblLook w:val="04A0" w:firstRow="1" w:lastRow="0" w:firstColumn="1" w:lastColumn="0" w:noHBand="0" w:noVBand="1"/>
      </w:tblPr>
      <w:tblGrid>
        <w:gridCol w:w="1843"/>
        <w:gridCol w:w="2656"/>
      </w:tblGrid>
      <w:tr w:rsidR="00D00A3E" w:rsidRPr="00D00A3E" w:rsidTr="00D00A3E">
        <w:tc>
          <w:tcPr>
            <w:tcW w:w="1843" w:type="dxa"/>
          </w:tcPr>
          <w:p w:rsidR="00D00A3E" w:rsidRPr="00C82A08" w:rsidRDefault="00D00A3E" w:rsidP="0052388D">
            <w:pPr>
              <w:jc w:val="center"/>
              <w:rPr>
                <w:rFonts w:ascii="Garamond" w:hAnsi="Garamond" w:cstheme="majorBidi"/>
                <w:b/>
                <w:bCs/>
                <w:lang w:val="id-ID"/>
              </w:rPr>
            </w:pPr>
            <w:r w:rsidRPr="00C82A08">
              <w:rPr>
                <w:rFonts w:ascii="Garamond" w:hAnsi="Garamond" w:cstheme="majorBidi"/>
                <w:b/>
                <w:bCs/>
                <w:lang w:val="id-ID"/>
              </w:rPr>
              <w:t>Tahap</w:t>
            </w:r>
          </w:p>
        </w:tc>
        <w:tc>
          <w:tcPr>
            <w:tcW w:w="2656" w:type="dxa"/>
          </w:tcPr>
          <w:p w:rsidR="00D00A3E" w:rsidRPr="00C82A08" w:rsidRDefault="00D00A3E" w:rsidP="0052388D">
            <w:pPr>
              <w:jc w:val="center"/>
              <w:rPr>
                <w:rFonts w:ascii="Garamond" w:hAnsi="Garamond" w:cstheme="majorBidi"/>
                <w:b/>
                <w:bCs/>
                <w:lang w:val="id-ID"/>
              </w:rPr>
            </w:pPr>
            <w:r w:rsidRPr="00C82A08">
              <w:rPr>
                <w:rFonts w:ascii="Garamond" w:hAnsi="Garamond" w:cstheme="majorBidi"/>
                <w:b/>
                <w:bCs/>
                <w:lang w:val="id-ID"/>
              </w:rPr>
              <w:t>Aktifitas Guru</w:t>
            </w:r>
          </w:p>
        </w:tc>
      </w:tr>
      <w:tr w:rsidR="00D00A3E" w:rsidRPr="00D00A3E" w:rsidTr="00D00A3E">
        <w:tc>
          <w:tcPr>
            <w:tcW w:w="1843" w:type="dxa"/>
          </w:tcPr>
          <w:p w:rsidR="00D00A3E" w:rsidRPr="00407EFC" w:rsidRDefault="00D00A3E" w:rsidP="0052388D">
            <w:pPr>
              <w:rPr>
                <w:rFonts w:ascii="Garamond" w:hAnsi="Garamond" w:cstheme="majorBidi"/>
                <w:sz w:val="24"/>
                <w:szCs w:val="24"/>
                <w:lang w:val="id-ID"/>
              </w:rPr>
            </w:pPr>
            <w:r w:rsidRPr="00407EFC">
              <w:rPr>
                <w:rFonts w:ascii="Garamond" w:hAnsi="Garamond" w:cstheme="majorBidi"/>
                <w:sz w:val="24"/>
                <w:szCs w:val="24"/>
                <w:lang w:val="id-ID"/>
              </w:rPr>
              <w:t>Tahap-1 orientasi siswa pada masalah</w:t>
            </w:r>
          </w:p>
        </w:tc>
        <w:tc>
          <w:tcPr>
            <w:tcW w:w="2656" w:type="dxa"/>
          </w:tcPr>
          <w:p w:rsidR="00D00A3E" w:rsidRPr="0052388D" w:rsidRDefault="00D00A3E" w:rsidP="0052388D">
            <w:pPr>
              <w:jc w:val="both"/>
              <w:rPr>
                <w:rFonts w:ascii="Garamond" w:hAnsi="Garamond" w:cstheme="majorBidi"/>
                <w:sz w:val="24"/>
                <w:szCs w:val="24"/>
                <w:lang w:val="id-ID"/>
              </w:rPr>
            </w:pPr>
            <w:r w:rsidRPr="00407EFC">
              <w:rPr>
                <w:rFonts w:ascii="Garamond" w:hAnsi="Garamond" w:cstheme="majorBidi"/>
                <w:sz w:val="24"/>
                <w:szCs w:val="24"/>
                <w:lang w:val="id-ID"/>
              </w:rPr>
              <w:t>Guru menjelaskan tujuan pembelajaran, menjelaskan alat bahan yang di</w:t>
            </w:r>
            <w:r w:rsidRPr="0052388D">
              <w:rPr>
                <w:rFonts w:ascii="Garamond" w:hAnsi="Garamond" w:cstheme="majorBidi"/>
                <w:sz w:val="24"/>
                <w:szCs w:val="24"/>
                <w:lang w:val="id-ID"/>
              </w:rPr>
              <w:t>butuhkan, mengajukan fenomena atau demonstrasi atau cerita untuk memunculkan masalah, memotivasi siswa untuk terlibat dalam pemecahan masalah yang dipilih.</w:t>
            </w:r>
          </w:p>
        </w:tc>
      </w:tr>
      <w:tr w:rsidR="00D00A3E" w:rsidRPr="00D00A3E" w:rsidTr="00D00A3E">
        <w:tc>
          <w:tcPr>
            <w:tcW w:w="1843" w:type="dxa"/>
          </w:tcPr>
          <w:p w:rsidR="00D00A3E" w:rsidRPr="00D00A3E" w:rsidRDefault="00D00A3E" w:rsidP="0052388D">
            <w:pPr>
              <w:rPr>
                <w:rFonts w:ascii="Garamond" w:hAnsi="Garamond" w:cstheme="majorBidi"/>
                <w:sz w:val="24"/>
                <w:szCs w:val="24"/>
              </w:rPr>
            </w:pPr>
            <w:r w:rsidRPr="00D00A3E">
              <w:rPr>
                <w:rFonts w:ascii="Garamond" w:hAnsi="Garamond" w:cstheme="majorBidi"/>
                <w:sz w:val="24"/>
                <w:szCs w:val="24"/>
              </w:rPr>
              <w:t>Tahap-2 Mengorganisasi siswa untuk belajar</w:t>
            </w:r>
          </w:p>
        </w:tc>
        <w:tc>
          <w:tcPr>
            <w:tcW w:w="2656" w:type="dxa"/>
          </w:tcPr>
          <w:p w:rsidR="00D00A3E" w:rsidRPr="00D00A3E" w:rsidRDefault="00D00A3E" w:rsidP="0052388D">
            <w:pPr>
              <w:jc w:val="both"/>
              <w:rPr>
                <w:rFonts w:ascii="Garamond" w:hAnsi="Garamond" w:cstheme="majorBidi"/>
                <w:sz w:val="24"/>
                <w:szCs w:val="24"/>
              </w:rPr>
            </w:pPr>
            <w:r w:rsidRPr="00D00A3E">
              <w:rPr>
                <w:rFonts w:ascii="Garamond" w:hAnsi="Garamond" w:cstheme="majorBidi"/>
                <w:sz w:val="24"/>
                <w:szCs w:val="24"/>
              </w:rPr>
              <w:t>Guru membantu siswa untuk mendefenisikan dan mengorganisasi tugas belajar yang berhubungan dengan masalah tersebut</w:t>
            </w:r>
          </w:p>
        </w:tc>
      </w:tr>
      <w:tr w:rsidR="00D00A3E" w:rsidRPr="00D00A3E" w:rsidTr="00D00A3E">
        <w:tc>
          <w:tcPr>
            <w:tcW w:w="1843" w:type="dxa"/>
          </w:tcPr>
          <w:p w:rsidR="00D00A3E" w:rsidRPr="00D00A3E" w:rsidRDefault="00D00A3E" w:rsidP="0052388D">
            <w:pPr>
              <w:rPr>
                <w:rFonts w:ascii="Garamond" w:hAnsi="Garamond" w:cstheme="majorBidi"/>
                <w:sz w:val="24"/>
                <w:szCs w:val="24"/>
              </w:rPr>
            </w:pPr>
            <w:r w:rsidRPr="00D00A3E">
              <w:rPr>
                <w:rFonts w:ascii="Garamond" w:hAnsi="Garamond" w:cstheme="majorBidi"/>
                <w:sz w:val="24"/>
                <w:szCs w:val="24"/>
              </w:rPr>
              <w:t xml:space="preserve">Tahap-3 Membimbing penyelidikan individual maupun kelompok </w:t>
            </w:r>
          </w:p>
        </w:tc>
        <w:tc>
          <w:tcPr>
            <w:tcW w:w="2656" w:type="dxa"/>
          </w:tcPr>
          <w:p w:rsidR="00D00A3E" w:rsidRPr="00D00A3E" w:rsidRDefault="00D00A3E" w:rsidP="0052388D">
            <w:pPr>
              <w:jc w:val="both"/>
              <w:rPr>
                <w:rFonts w:ascii="Garamond" w:hAnsi="Garamond" w:cstheme="majorBidi"/>
                <w:sz w:val="24"/>
                <w:szCs w:val="24"/>
              </w:rPr>
            </w:pPr>
            <w:r w:rsidRPr="00D00A3E">
              <w:rPr>
                <w:rFonts w:ascii="Garamond" w:hAnsi="Garamond" w:cstheme="majorBidi"/>
                <w:sz w:val="24"/>
                <w:szCs w:val="24"/>
              </w:rPr>
              <w:t>Guru mendorong siswa untuk mengumpulkan informasi yang sesuai, melaksanakan eksperimen untuk mendapatkan penjelasan dan pemecahan masalah</w:t>
            </w:r>
          </w:p>
        </w:tc>
      </w:tr>
      <w:tr w:rsidR="00D00A3E" w:rsidRPr="00D00A3E" w:rsidTr="00D00A3E">
        <w:tc>
          <w:tcPr>
            <w:tcW w:w="1843" w:type="dxa"/>
          </w:tcPr>
          <w:p w:rsidR="00D00A3E" w:rsidRPr="00D00A3E" w:rsidRDefault="00D00A3E" w:rsidP="0052388D">
            <w:pPr>
              <w:rPr>
                <w:rFonts w:ascii="Garamond" w:hAnsi="Garamond" w:cstheme="majorBidi"/>
                <w:sz w:val="24"/>
                <w:szCs w:val="24"/>
              </w:rPr>
            </w:pPr>
            <w:r w:rsidRPr="00D00A3E">
              <w:rPr>
                <w:rFonts w:ascii="Garamond" w:hAnsi="Garamond" w:cstheme="majorBidi"/>
                <w:sz w:val="24"/>
                <w:szCs w:val="24"/>
              </w:rPr>
              <w:t xml:space="preserve">Tahap -4 Mengembangkan </w:t>
            </w:r>
            <w:r w:rsidRPr="00D00A3E">
              <w:rPr>
                <w:rFonts w:ascii="Garamond" w:hAnsi="Garamond" w:cstheme="majorBidi"/>
                <w:sz w:val="24"/>
                <w:szCs w:val="24"/>
              </w:rPr>
              <w:lastRenderedPageBreak/>
              <w:t>dan menyajikan hasil karya</w:t>
            </w:r>
          </w:p>
        </w:tc>
        <w:tc>
          <w:tcPr>
            <w:tcW w:w="2656" w:type="dxa"/>
          </w:tcPr>
          <w:p w:rsidR="00D00A3E" w:rsidRPr="00D00A3E" w:rsidRDefault="00D00A3E" w:rsidP="0052388D">
            <w:pPr>
              <w:jc w:val="both"/>
              <w:rPr>
                <w:rFonts w:ascii="Garamond" w:hAnsi="Garamond" w:cstheme="majorBidi"/>
                <w:sz w:val="24"/>
                <w:szCs w:val="24"/>
              </w:rPr>
            </w:pPr>
            <w:r w:rsidRPr="00D00A3E">
              <w:rPr>
                <w:rFonts w:ascii="Garamond" w:hAnsi="Garamond" w:cstheme="majorBidi"/>
                <w:sz w:val="24"/>
                <w:szCs w:val="24"/>
              </w:rPr>
              <w:t>Guru membantu siswa dalam merencanakan dan menyiapkan karya yang sesuai seperti laporan, video dan model serta membantu mereka untuk berbagi tugas dengan temannya</w:t>
            </w:r>
          </w:p>
        </w:tc>
      </w:tr>
      <w:tr w:rsidR="00D00A3E" w:rsidRPr="00D00A3E" w:rsidTr="00D00A3E">
        <w:tc>
          <w:tcPr>
            <w:tcW w:w="1843" w:type="dxa"/>
          </w:tcPr>
          <w:p w:rsidR="00D00A3E" w:rsidRPr="00D00A3E" w:rsidRDefault="00D00A3E" w:rsidP="0052388D">
            <w:pPr>
              <w:rPr>
                <w:rFonts w:ascii="Garamond" w:hAnsi="Garamond" w:cstheme="majorBidi"/>
                <w:sz w:val="24"/>
                <w:szCs w:val="24"/>
              </w:rPr>
            </w:pPr>
            <w:r w:rsidRPr="00D00A3E">
              <w:rPr>
                <w:rFonts w:ascii="Garamond" w:hAnsi="Garamond" w:cstheme="majorBidi"/>
                <w:sz w:val="24"/>
                <w:szCs w:val="24"/>
              </w:rPr>
              <w:t>Tahap-5 Menganalisis dan mengevaluasi proses pemecahan masalah</w:t>
            </w:r>
          </w:p>
        </w:tc>
        <w:tc>
          <w:tcPr>
            <w:tcW w:w="2656" w:type="dxa"/>
          </w:tcPr>
          <w:p w:rsidR="00D00A3E" w:rsidRPr="00D00A3E" w:rsidRDefault="00D00A3E" w:rsidP="0052388D">
            <w:pPr>
              <w:jc w:val="both"/>
              <w:rPr>
                <w:rFonts w:ascii="Garamond" w:hAnsi="Garamond" w:cstheme="majorBidi"/>
                <w:sz w:val="24"/>
                <w:szCs w:val="24"/>
              </w:rPr>
            </w:pPr>
            <w:r w:rsidRPr="00D00A3E">
              <w:rPr>
                <w:rFonts w:ascii="Garamond" w:hAnsi="Garamond" w:cstheme="majorBidi"/>
                <w:sz w:val="24"/>
                <w:szCs w:val="24"/>
              </w:rPr>
              <w:t>Guru membantu siswa untuk melakukan refleksi atau evaluasi terhadap penyelidikan mereka dan proses-proses yang mereka lakukan</w:t>
            </w:r>
          </w:p>
        </w:tc>
      </w:tr>
    </w:tbl>
    <w:p w:rsidR="00D00A3E" w:rsidRDefault="00D00A3E" w:rsidP="00D00A3E">
      <w:pPr>
        <w:pStyle w:val="ListParagraph"/>
        <w:spacing w:line="240" w:lineRule="auto"/>
        <w:ind w:firstLine="709"/>
        <w:jc w:val="both"/>
        <w:rPr>
          <w:rFonts w:asciiTheme="majorBidi" w:hAnsiTheme="majorBidi" w:cstheme="majorBidi"/>
          <w:sz w:val="24"/>
          <w:szCs w:val="24"/>
        </w:rPr>
      </w:pPr>
    </w:p>
    <w:p w:rsidR="00DC6A0E" w:rsidRDefault="00DC6A0E" w:rsidP="00DC6A0E">
      <w:pPr>
        <w:pStyle w:val="ListParagraph"/>
        <w:spacing w:after="0" w:line="240" w:lineRule="auto"/>
        <w:ind w:left="0" w:firstLine="567"/>
        <w:jc w:val="both"/>
        <w:rPr>
          <w:rFonts w:ascii="Garamond" w:hAnsi="Garamond"/>
          <w:bCs/>
          <w:sz w:val="24"/>
          <w:szCs w:val="24"/>
          <w:lang w:val="id-ID"/>
        </w:rPr>
      </w:pPr>
      <w:r>
        <w:rPr>
          <w:rFonts w:ascii="Garamond" w:hAnsi="Garamond"/>
          <w:bCs/>
          <w:sz w:val="24"/>
          <w:szCs w:val="24"/>
          <w:lang w:val="id-ID"/>
        </w:rPr>
        <w:t xml:space="preserve">Tahapan-tahapan pembelajaran PBL di atas, di terapkan di kelas </w:t>
      </w:r>
      <w:r w:rsidR="00E14244">
        <w:rPr>
          <w:rFonts w:ascii="Garamond" w:hAnsi="Garamond"/>
          <w:bCs/>
          <w:sz w:val="24"/>
          <w:szCs w:val="24"/>
          <w:lang w:val="id-ID"/>
        </w:rPr>
        <w:t xml:space="preserve">eksperimen </w:t>
      </w:r>
      <w:r>
        <w:rPr>
          <w:rFonts w:ascii="Garamond" w:hAnsi="Garamond"/>
          <w:bCs/>
          <w:sz w:val="24"/>
          <w:szCs w:val="24"/>
          <w:lang w:val="id-ID"/>
        </w:rPr>
        <w:t>seperti pada tabel berikut:</w:t>
      </w:r>
    </w:p>
    <w:p w:rsidR="00DC6A0E" w:rsidRPr="00DC6A0E" w:rsidRDefault="00DC6A0E" w:rsidP="00DC6A0E">
      <w:pPr>
        <w:spacing w:after="0" w:line="360" w:lineRule="auto"/>
        <w:jc w:val="both"/>
        <w:rPr>
          <w:rFonts w:ascii="Garamond" w:hAnsi="Garamond" w:cstheme="majorBidi"/>
          <w:b/>
          <w:bCs/>
        </w:rPr>
      </w:pPr>
      <w:r w:rsidRPr="00DC6A0E">
        <w:rPr>
          <w:rFonts w:ascii="Garamond" w:hAnsi="Garamond" w:cstheme="majorBidi"/>
          <w:b/>
          <w:bCs/>
        </w:rPr>
        <w:t xml:space="preserve">Tabel </w:t>
      </w:r>
      <w:r>
        <w:rPr>
          <w:rFonts w:ascii="Garamond" w:hAnsi="Garamond" w:cstheme="majorBidi"/>
          <w:b/>
          <w:bCs/>
        </w:rPr>
        <w:t>2.</w:t>
      </w:r>
      <w:r w:rsidRPr="00DC6A0E">
        <w:rPr>
          <w:rFonts w:ascii="Garamond" w:hAnsi="Garamond" w:cstheme="majorBidi"/>
          <w:b/>
          <w:bCs/>
        </w:rPr>
        <w:t xml:space="preserve"> Langkah-langkah pembelajaran</w:t>
      </w:r>
    </w:p>
    <w:tbl>
      <w:tblPr>
        <w:tblStyle w:val="TableGrid"/>
        <w:tblW w:w="0" w:type="auto"/>
        <w:tblInd w:w="108" w:type="dxa"/>
        <w:tblLayout w:type="fixed"/>
        <w:tblLook w:val="04A0" w:firstRow="1" w:lastRow="0" w:firstColumn="1" w:lastColumn="0" w:noHBand="0" w:noVBand="1"/>
      </w:tblPr>
      <w:tblGrid>
        <w:gridCol w:w="1560"/>
        <w:gridCol w:w="2939"/>
      </w:tblGrid>
      <w:tr w:rsidR="00DC6A0E" w:rsidRPr="00FA02A6" w:rsidTr="00DC6A0E">
        <w:trPr>
          <w:tblHeader/>
        </w:trPr>
        <w:tc>
          <w:tcPr>
            <w:tcW w:w="1560" w:type="dxa"/>
            <w:shd w:val="clear" w:color="auto" w:fill="CCC0D9" w:themeFill="accent4" w:themeFillTint="66"/>
          </w:tcPr>
          <w:p w:rsidR="00DC6A0E" w:rsidRPr="00DC6A0E" w:rsidRDefault="00DC6A0E" w:rsidP="001D4878">
            <w:pPr>
              <w:pStyle w:val="ListParagraph"/>
              <w:tabs>
                <w:tab w:val="left" w:pos="2268"/>
              </w:tabs>
              <w:ind w:left="0"/>
              <w:jc w:val="center"/>
              <w:rPr>
                <w:rFonts w:ascii="Garamond" w:hAnsi="Garamond" w:cs="Times New Roman"/>
                <w:b/>
                <w:sz w:val="20"/>
                <w:szCs w:val="20"/>
                <w:lang w:val="id-ID"/>
              </w:rPr>
            </w:pPr>
            <w:r w:rsidRPr="00DC6A0E">
              <w:rPr>
                <w:rFonts w:ascii="Garamond" w:hAnsi="Garamond" w:cs="Times New Roman"/>
                <w:b/>
                <w:sz w:val="20"/>
                <w:szCs w:val="20"/>
                <w:lang w:val="id-ID"/>
              </w:rPr>
              <w:t>Kegiatan</w:t>
            </w:r>
          </w:p>
        </w:tc>
        <w:tc>
          <w:tcPr>
            <w:tcW w:w="2939" w:type="dxa"/>
            <w:shd w:val="clear" w:color="auto" w:fill="CCC0D9" w:themeFill="accent4" w:themeFillTint="66"/>
          </w:tcPr>
          <w:p w:rsidR="00DC6A0E" w:rsidRPr="00DC6A0E" w:rsidRDefault="00DC6A0E" w:rsidP="001D4878">
            <w:pPr>
              <w:pStyle w:val="ListParagraph"/>
              <w:tabs>
                <w:tab w:val="left" w:pos="2268"/>
              </w:tabs>
              <w:ind w:left="0"/>
              <w:jc w:val="both"/>
              <w:rPr>
                <w:rFonts w:ascii="Garamond" w:hAnsi="Garamond" w:cs="Times New Roman"/>
                <w:b/>
                <w:sz w:val="20"/>
                <w:szCs w:val="20"/>
                <w:lang w:val="id-ID"/>
              </w:rPr>
            </w:pPr>
            <w:r w:rsidRPr="00DC6A0E">
              <w:rPr>
                <w:rFonts w:ascii="Garamond" w:hAnsi="Garamond" w:cs="Times New Roman"/>
                <w:b/>
                <w:sz w:val="20"/>
                <w:szCs w:val="20"/>
                <w:lang w:val="id-ID"/>
              </w:rPr>
              <w:t>Deskripsi Kegiatan</w:t>
            </w:r>
            <w:r w:rsidR="00E14244">
              <w:rPr>
                <w:rFonts w:ascii="Garamond" w:hAnsi="Garamond" w:cs="Times New Roman"/>
                <w:b/>
                <w:sz w:val="20"/>
                <w:szCs w:val="20"/>
                <w:lang w:val="id-ID"/>
              </w:rPr>
              <w:t xml:space="preserve"> Guru</w:t>
            </w:r>
          </w:p>
        </w:tc>
      </w:tr>
      <w:tr w:rsidR="00DC6A0E" w:rsidRPr="00BB221E" w:rsidTr="00DC6A0E">
        <w:tc>
          <w:tcPr>
            <w:tcW w:w="1560" w:type="dxa"/>
            <w:vAlign w:val="center"/>
          </w:tcPr>
          <w:p w:rsidR="00DC6A0E" w:rsidRPr="00DC6A0E" w:rsidRDefault="00DC6A0E" w:rsidP="001D4878">
            <w:pPr>
              <w:pStyle w:val="ListParagraph"/>
              <w:tabs>
                <w:tab w:val="left" w:pos="2268"/>
              </w:tabs>
              <w:ind w:left="0"/>
              <w:jc w:val="center"/>
              <w:rPr>
                <w:rFonts w:ascii="Garamond" w:hAnsi="Garamond" w:cs="Times New Roman"/>
                <w:b/>
                <w:sz w:val="20"/>
                <w:szCs w:val="20"/>
                <w:lang w:val="id-ID"/>
              </w:rPr>
            </w:pPr>
            <w:r w:rsidRPr="00DC6A0E">
              <w:rPr>
                <w:rFonts w:ascii="Garamond" w:hAnsi="Garamond" w:cs="Times New Roman"/>
                <w:b/>
                <w:sz w:val="20"/>
                <w:szCs w:val="20"/>
                <w:lang w:val="id-ID"/>
              </w:rPr>
              <w:t>Pendahuluan</w:t>
            </w:r>
          </w:p>
        </w:tc>
        <w:tc>
          <w:tcPr>
            <w:tcW w:w="2939" w:type="dxa"/>
          </w:tcPr>
          <w:p w:rsidR="00DC6A0E" w:rsidRPr="00DC6A0E" w:rsidRDefault="00DC6A0E" w:rsidP="00DC6A0E">
            <w:pPr>
              <w:pStyle w:val="ListParagraph"/>
              <w:numPr>
                <w:ilvl w:val="0"/>
                <w:numId w:val="16"/>
              </w:numPr>
              <w:tabs>
                <w:tab w:val="left" w:pos="2268"/>
              </w:tabs>
              <w:ind w:left="266" w:hanging="266"/>
              <w:jc w:val="both"/>
              <w:rPr>
                <w:rFonts w:ascii="Garamond" w:hAnsi="Garamond" w:cs="Times New Roman"/>
                <w:bCs/>
                <w:sz w:val="20"/>
                <w:szCs w:val="20"/>
                <w:lang w:val="id-ID"/>
              </w:rPr>
            </w:pPr>
            <w:r w:rsidRPr="00DC6A0E">
              <w:rPr>
                <w:rFonts w:ascii="Garamond" w:hAnsi="Garamond" w:cs="Times New Roman"/>
                <w:bCs/>
                <w:sz w:val="20"/>
                <w:szCs w:val="20"/>
                <w:lang w:val="id-ID"/>
              </w:rPr>
              <w:t xml:space="preserve">Guru </w:t>
            </w:r>
            <w:r>
              <w:rPr>
                <w:rFonts w:ascii="Garamond" w:hAnsi="Garamond" w:cs="Times New Roman"/>
                <w:bCs/>
                <w:sz w:val="20"/>
                <w:szCs w:val="20"/>
                <w:lang w:val="id-ID"/>
              </w:rPr>
              <w:t>memberikan</w:t>
            </w:r>
            <w:r w:rsidRPr="00DC6A0E">
              <w:rPr>
                <w:rFonts w:ascii="Garamond" w:hAnsi="Garamond" w:cs="Times New Roman"/>
                <w:bCs/>
                <w:sz w:val="20"/>
                <w:szCs w:val="20"/>
                <w:lang w:val="id-ID"/>
              </w:rPr>
              <w:t xml:space="preserve"> salam dan dijawab oleh siswa</w:t>
            </w:r>
          </w:p>
          <w:p w:rsidR="00DC6A0E" w:rsidRPr="00BB221E" w:rsidRDefault="00DC6A0E" w:rsidP="00DC6A0E">
            <w:pPr>
              <w:pStyle w:val="ListParagraph"/>
              <w:numPr>
                <w:ilvl w:val="0"/>
                <w:numId w:val="16"/>
              </w:numPr>
              <w:tabs>
                <w:tab w:val="left" w:pos="2268"/>
              </w:tabs>
              <w:ind w:left="266" w:hanging="266"/>
              <w:jc w:val="both"/>
              <w:rPr>
                <w:rFonts w:ascii="Garamond" w:hAnsi="Garamond" w:cs="Times New Roman"/>
                <w:bCs/>
                <w:sz w:val="20"/>
                <w:szCs w:val="20"/>
              </w:rPr>
            </w:pPr>
            <w:r w:rsidRPr="00DC6A0E">
              <w:rPr>
                <w:rFonts w:ascii="Garamond" w:hAnsi="Garamond" w:cs="Times New Roman"/>
                <w:bCs/>
                <w:sz w:val="20"/>
                <w:szCs w:val="20"/>
                <w:lang w:val="id-ID"/>
              </w:rPr>
              <w:t xml:space="preserve">Guru mempersiapkan siswa sebelum belajar </w:t>
            </w:r>
            <w:r w:rsidRPr="00BB221E">
              <w:rPr>
                <w:rFonts w:ascii="Garamond" w:hAnsi="Garamond" w:cs="Times New Roman"/>
                <w:bCs/>
                <w:sz w:val="20"/>
                <w:szCs w:val="20"/>
              </w:rPr>
              <w:t>dengan berdoa terlebih dahulu yang dipimpin oleh ketua kelas</w:t>
            </w:r>
          </w:p>
          <w:p w:rsidR="00DC6A0E" w:rsidRPr="00BB221E" w:rsidRDefault="00DC6A0E" w:rsidP="00DC6A0E">
            <w:pPr>
              <w:pStyle w:val="ListParagraph"/>
              <w:numPr>
                <w:ilvl w:val="0"/>
                <w:numId w:val="16"/>
              </w:numPr>
              <w:tabs>
                <w:tab w:val="left" w:pos="2268"/>
              </w:tabs>
              <w:ind w:left="266" w:hanging="266"/>
              <w:jc w:val="both"/>
              <w:rPr>
                <w:rFonts w:ascii="Garamond" w:hAnsi="Garamond" w:cs="Times New Roman"/>
                <w:bCs/>
                <w:sz w:val="20"/>
                <w:szCs w:val="20"/>
              </w:rPr>
            </w:pPr>
            <w:r w:rsidRPr="00BB221E">
              <w:rPr>
                <w:rFonts w:ascii="Garamond" w:hAnsi="Garamond" w:cs="Times New Roman"/>
                <w:bCs/>
                <w:sz w:val="20"/>
                <w:szCs w:val="20"/>
              </w:rPr>
              <w:t>Guru menanyakan kabar siswa dan mengecek kehadiran siswa</w:t>
            </w:r>
          </w:p>
          <w:p w:rsidR="00DC6A0E" w:rsidRPr="00BB221E" w:rsidRDefault="00DC6A0E" w:rsidP="001D4878">
            <w:pPr>
              <w:tabs>
                <w:tab w:val="left" w:pos="2268"/>
              </w:tabs>
              <w:jc w:val="both"/>
              <w:rPr>
                <w:rFonts w:ascii="Garamond" w:hAnsi="Garamond" w:cs="Times New Roman"/>
                <w:b/>
                <w:sz w:val="20"/>
                <w:szCs w:val="20"/>
              </w:rPr>
            </w:pPr>
            <w:r w:rsidRPr="00BB221E">
              <w:rPr>
                <w:rFonts w:ascii="Garamond" w:hAnsi="Garamond" w:cs="Times New Roman"/>
                <w:b/>
                <w:sz w:val="20"/>
                <w:szCs w:val="20"/>
              </w:rPr>
              <w:t>Orientasi Siswa pada masalah</w:t>
            </w:r>
          </w:p>
          <w:p w:rsidR="00DC6A0E" w:rsidRPr="00DC6A0E" w:rsidRDefault="00DC6A0E" w:rsidP="00DC6A0E">
            <w:pPr>
              <w:pStyle w:val="ListParagraph"/>
              <w:numPr>
                <w:ilvl w:val="0"/>
                <w:numId w:val="16"/>
              </w:numPr>
              <w:tabs>
                <w:tab w:val="left" w:pos="2268"/>
              </w:tabs>
              <w:ind w:left="266" w:hanging="266"/>
              <w:jc w:val="both"/>
              <w:rPr>
                <w:rFonts w:ascii="Garamond" w:hAnsi="Garamond" w:cs="Times New Roman"/>
                <w:bCs/>
                <w:sz w:val="20"/>
                <w:szCs w:val="20"/>
              </w:rPr>
            </w:pPr>
            <w:r w:rsidRPr="00BB221E">
              <w:rPr>
                <w:rFonts w:ascii="Garamond" w:hAnsi="Garamond" w:cs="Times New Roman"/>
                <w:bCs/>
                <w:sz w:val="20"/>
                <w:szCs w:val="20"/>
              </w:rPr>
              <w:t>Guru menyampaikan tujuan pembelajaran</w:t>
            </w:r>
          </w:p>
          <w:p w:rsidR="00DC6A0E" w:rsidRPr="00BB221E" w:rsidRDefault="00E14244" w:rsidP="00E14244">
            <w:pPr>
              <w:pStyle w:val="ListParagraph"/>
              <w:numPr>
                <w:ilvl w:val="0"/>
                <w:numId w:val="16"/>
              </w:numPr>
              <w:tabs>
                <w:tab w:val="left" w:pos="2268"/>
              </w:tabs>
              <w:ind w:left="266" w:hanging="266"/>
              <w:jc w:val="both"/>
              <w:rPr>
                <w:rFonts w:ascii="Garamond" w:hAnsi="Garamond" w:cs="Times New Roman"/>
                <w:bCs/>
                <w:sz w:val="20"/>
                <w:szCs w:val="20"/>
              </w:rPr>
            </w:pPr>
            <w:r>
              <w:rPr>
                <w:rFonts w:ascii="Garamond" w:hAnsi="Garamond" w:cs="Times New Roman"/>
                <w:bCs/>
                <w:sz w:val="20"/>
                <w:szCs w:val="20"/>
                <w:lang w:val="id-ID"/>
              </w:rPr>
              <w:t>Guru m</w:t>
            </w:r>
            <w:r w:rsidR="00DC6A0E">
              <w:rPr>
                <w:rFonts w:ascii="Garamond" w:hAnsi="Garamond" w:cs="Times New Roman"/>
                <w:bCs/>
                <w:sz w:val="20"/>
                <w:szCs w:val="20"/>
                <w:lang w:val="id-ID"/>
              </w:rPr>
              <w:t>emberikan Apersepsi terkait permasalahan</w:t>
            </w:r>
            <w:r w:rsidR="00DC6A0E" w:rsidRPr="00BB221E">
              <w:rPr>
                <w:rFonts w:ascii="Garamond" w:hAnsi="Garamond" w:cs="Times New Roman"/>
                <w:bCs/>
                <w:sz w:val="20"/>
                <w:szCs w:val="20"/>
              </w:rPr>
              <w:t xml:space="preserve"> </w:t>
            </w:r>
          </w:p>
          <w:p w:rsidR="00DC6A0E" w:rsidRPr="00BB221E" w:rsidRDefault="00DC6A0E" w:rsidP="00DC6A0E">
            <w:pPr>
              <w:pStyle w:val="ListParagraph"/>
              <w:numPr>
                <w:ilvl w:val="0"/>
                <w:numId w:val="16"/>
              </w:numPr>
              <w:tabs>
                <w:tab w:val="left" w:pos="2268"/>
              </w:tabs>
              <w:ind w:left="266" w:hanging="266"/>
              <w:jc w:val="both"/>
              <w:rPr>
                <w:rFonts w:ascii="Garamond" w:hAnsi="Garamond" w:cs="Times New Roman"/>
                <w:bCs/>
                <w:sz w:val="20"/>
                <w:szCs w:val="20"/>
              </w:rPr>
            </w:pPr>
            <w:r w:rsidRPr="00BB221E">
              <w:rPr>
                <w:rFonts w:ascii="Garamond" w:hAnsi="Garamond" w:cs="Times New Roman"/>
                <w:bCs/>
                <w:sz w:val="20"/>
                <w:szCs w:val="20"/>
              </w:rPr>
              <w:t>Guru mendeskripsikan kebutuhan-kebutuhan logistik penting</w:t>
            </w:r>
            <w:r>
              <w:rPr>
                <w:rFonts w:ascii="Garamond" w:hAnsi="Garamond" w:cs="Times New Roman"/>
                <w:bCs/>
                <w:sz w:val="20"/>
                <w:szCs w:val="20"/>
                <w:lang w:val="id-ID"/>
              </w:rPr>
              <w:t xml:space="preserve"> seperti buku, LKS dll</w:t>
            </w:r>
            <w:r w:rsidRPr="00BB221E">
              <w:rPr>
                <w:rFonts w:ascii="Garamond" w:hAnsi="Garamond" w:cs="Times New Roman"/>
                <w:bCs/>
                <w:sz w:val="20"/>
                <w:szCs w:val="20"/>
              </w:rPr>
              <w:t xml:space="preserve"> </w:t>
            </w:r>
          </w:p>
          <w:p w:rsidR="00DC6A0E" w:rsidRPr="00BB221E" w:rsidRDefault="00DC6A0E" w:rsidP="00DC6A0E">
            <w:pPr>
              <w:pStyle w:val="ListParagraph"/>
              <w:numPr>
                <w:ilvl w:val="0"/>
                <w:numId w:val="16"/>
              </w:numPr>
              <w:tabs>
                <w:tab w:val="left" w:pos="2268"/>
              </w:tabs>
              <w:ind w:left="266" w:hanging="266"/>
              <w:jc w:val="both"/>
              <w:rPr>
                <w:rFonts w:ascii="Garamond" w:hAnsi="Garamond" w:cs="Times New Roman"/>
                <w:bCs/>
                <w:sz w:val="20"/>
                <w:szCs w:val="20"/>
              </w:rPr>
            </w:pPr>
            <w:r w:rsidRPr="00BB221E">
              <w:rPr>
                <w:rFonts w:ascii="Garamond" w:hAnsi="Garamond" w:cs="Times New Roman"/>
                <w:bCs/>
                <w:sz w:val="20"/>
                <w:szCs w:val="20"/>
              </w:rPr>
              <w:t>Guru memotivasi siswa agar terlibat dalam masalah</w:t>
            </w:r>
          </w:p>
        </w:tc>
      </w:tr>
      <w:tr w:rsidR="00DC6A0E" w:rsidRPr="00BB221E" w:rsidTr="00DC6A0E">
        <w:tc>
          <w:tcPr>
            <w:tcW w:w="1560" w:type="dxa"/>
            <w:vAlign w:val="center"/>
          </w:tcPr>
          <w:p w:rsidR="00DC6A0E" w:rsidRPr="00BB221E" w:rsidRDefault="00DC6A0E" w:rsidP="001D4878">
            <w:pPr>
              <w:pStyle w:val="ListParagraph"/>
              <w:tabs>
                <w:tab w:val="left" w:pos="2268"/>
              </w:tabs>
              <w:ind w:left="0"/>
              <w:jc w:val="center"/>
              <w:rPr>
                <w:rFonts w:ascii="Garamond" w:hAnsi="Garamond" w:cs="Times New Roman"/>
                <w:b/>
                <w:sz w:val="20"/>
                <w:szCs w:val="20"/>
              </w:rPr>
            </w:pPr>
            <w:r w:rsidRPr="00BB221E">
              <w:rPr>
                <w:rFonts w:ascii="Garamond" w:hAnsi="Garamond" w:cs="Times New Roman"/>
                <w:b/>
                <w:sz w:val="20"/>
                <w:szCs w:val="20"/>
              </w:rPr>
              <w:t>Inti</w:t>
            </w:r>
          </w:p>
        </w:tc>
        <w:tc>
          <w:tcPr>
            <w:tcW w:w="2939" w:type="dxa"/>
          </w:tcPr>
          <w:p w:rsidR="00DC6A0E" w:rsidRPr="00BB221E" w:rsidRDefault="00DC6A0E" w:rsidP="001D4878">
            <w:pPr>
              <w:tabs>
                <w:tab w:val="left" w:pos="2268"/>
              </w:tabs>
              <w:jc w:val="both"/>
              <w:rPr>
                <w:rFonts w:ascii="Garamond" w:hAnsi="Garamond" w:cstheme="majorBidi"/>
                <w:b/>
                <w:sz w:val="20"/>
                <w:szCs w:val="20"/>
              </w:rPr>
            </w:pPr>
            <w:r w:rsidRPr="00BB221E">
              <w:rPr>
                <w:rFonts w:ascii="Garamond" w:hAnsi="Garamond" w:cstheme="majorBidi"/>
                <w:b/>
                <w:sz w:val="20"/>
                <w:szCs w:val="20"/>
              </w:rPr>
              <w:t>Mengorganisasi siswa untuk belajar</w:t>
            </w:r>
          </w:p>
          <w:p w:rsidR="00DC6A0E" w:rsidRPr="00BB221E" w:rsidRDefault="00DC6A0E" w:rsidP="00F22885">
            <w:pPr>
              <w:pStyle w:val="ListParagraph"/>
              <w:numPr>
                <w:ilvl w:val="0"/>
                <w:numId w:val="18"/>
              </w:numPr>
              <w:tabs>
                <w:tab w:val="left" w:pos="2268"/>
              </w:tabs>
              <w:ind w:left="317" w:hanging="274"/>
              <w:jc w:val="both"/>
              <w:rPr>
                <w:rFonts w:ascii="Garamond" w:hAnsi="Garamond" w:cstheme="majorBidi"/>
                <w:bCs/>
                <w:sz w:val="20"/>
                <w:szCs w:val="20"/>
              </w:rPr>
            </w:pPr>
            <w:r w:rsidRPr="00BB221E">
              <w:rPr>
                <w:rFonts w:ascii="Garamond" w:hAnsi="Garamond" w:cstheme="majorBidi"/>
                <w:bCs/>
                <w:sz w:val="20"/>
                <w:szCs w:val="20"/>
              </w:rPr>
              <w:t xml:space="preserve"> Guru menentukan dan mengatur tugas-tugas belajar yang berhubungan dengan masalah</w:t>
            </w:r>
          </w:p>
          <w:p w:rsidR="00DC6A0E" w:rsidRPr="00BB221E" w:rsidRDefault="00DC6A0E" w:rsidP="00E14244">
            <w:pPr>
              <w:pStyle w:val="ListParagraph"/>
              <w:numPr>
                <w:ilvl w:val="0"/>
                <w:numId w:val="18"/>
              </w:numPr>
              <w:tabs>
                <w:tab w:val="left" w:pos="2268"/>
              </w:tabs>
              <w:ind w:left="317" w:hanging="274"/>
              <w:jc w:val="both"/>
              <w:rPr>
                <w:rFonts w:ascii="Garamond" w:hAnsi="Garamond" w:cstheme="majorBidi"/>
                <w:bCs/>
                <w:sz w:val="20"/>
                <w:szCs w:val="20"/>
              </w:rPr>
            </w:pPr>
            <w:r w:rsidRPr="00BB221E">
              <w:rPr>
                <w:rFonts w:ascii="Garamond" w:hAnsi="Garamond" w:cstheme="majorBidi"/>
                <w:bCs/>
                <w:sz w:val="20"/>
                <w:szCs w:val="20"/>
              </w:rPr>
              <w:t xml:space="preserve">Guru membagi siswa menjadi beberapa kelompok dimana setiap kelompok terdiri 4 atau 5 orang perkelompok berdasarkan </w:t>
            </w:r>
            <w:r w:rsidR="00E14244">
              <w:rPr>
                <w:rFonts w:ascii="Garamond" w:hAnsi="Garamond" w:cstheme="majorBidi"/>
                <w:bCs/>
                <w:sz w:val="20"/>
                <w:szCs w:val="20"/>
                <w:lang w:val="id-ID"/>
              </w:rPr>
              <w:t xml:space="preserve">tingkat </w:t>
            </w:r>
            <w:r w:rsidRPr="00BB221E">
              <w:rPr>
                <w:rFonts w:ascii="Garamond" w:hAnsi="Garamond" w:cstheme="majorBidi"/>
                <w:bCs/>
                <w:sz w:val="20"/>
                <w:szCs w:val="20"/>
              </w:rPr>
              <w:t>kemampuan siswa</w:t>
            </w:r>
          </w:p>
          <w:p w:rsidR="00DC6A0E" w:rsidRPr="00BB221E" w:rsidRDefault="00DC6A0E" w:rsidP="00F22885">
            <w:pPr>
              <w:pStyle w:val="ListParagraph"/>
              <w:numPr>
                <w:ilvl w:val="0"/>
                <w:numId w:val="18"/>
              </w:numPr>
              <w:tabs>
                <w:tab w:val="left" w:pos="2268"/>
              </w:tabs>
              <w:ind w:left="317" w:hanging="274"/>
              <w:jc w:val="both"/>
              <w:rPr>
                <w:rFonts w:ascii="Garamond" w:hAnsi="Garamond" w:cstheme="majorBidi"/>
                <w:bCs/>
                <w:sz w:val="20"/>
                <w:szCs w:val="20"/>
              </w:rPr>
            </w:pPr>
            <w:r w:rsidRPr="00BB221E">
              <w:rPr>
                <w:rFonts w:ascii="Garamond" w:hAnsi="Garamond" w:cstheme="majorBidi"/>
                <w:bCs/>
                <w:sz w:val="20"/>
                <w:szCs w:val="20"/>
              </w:rPr>
              <w:t>Guru membagikan LKS kepada siswa yang berisi ringkasan materi</w:t>
            </w:r>
            <w:r w:rsidR="00F22885">
              <w:rPr>
                <w:rFonts w:ascii="Garamond" w:hAnsi="Garamond" w:cstheme="majorBidi"/>
                <w:bCs/>
                <w:sz w:val="20"/>
                <w:szCs w:val="20"/>
                <w:lang w:val="id-ID"/>
              </w:rPr>
              <w:t xml:space="preserve"> dan permasalahan-permasalahan kontekstual ataupun realistik</w:t>
            </w:r>
            <w:r w:rsidR="00F22885">
              <w:rPr>
                <w:rFonts w:ascii="Garamond" w:hAnsi="Garamond" w:cstheme="majorBidi"/>
                <w:bCs/>
                <w:sz w:val="20"/>
                <w:szCs w:val="20"/>
              </w:rPr>
              <w:t xml:space="preserve"> yang</w:t>
            </w:r>
            <w:r w:rsidR="00F22885">
              <w:rPr>
                <w:rFonts w:ascii="Garamond" w:hAnsi="Garamond" w:cstheme="majorBidi"/>
                <w:bCs/>
                <w:sz w:val="20"/>
                <w:szCs w:val="20"/>
                <w:lang w:val="id-ID"/>
              </w:rPr>
              <w:t xml:space="preserve"> </w:t>
            </w:r>
            <w:proofErr w:type="gramStart"/>
            <w:r w:rsidR="00F22885">
              <w:rPr>
                <w:rFonts w:ascii="Garamond" w:hAnsi="Garamond" w:cstheme="majorBidi"/>
                <w:bCs/>
                <w:sz w:val="20"/>
                <w:szCs w:val="20"/>
                <w:lang w:val="id-ID"/>
              </w:rPr>
              <w:t>a</w:t>
            </w:r>
            <w:r w:rsidRPr="00BB221E">
              <w:rPr>
                <w:rFonts w:ascii="Garamond" w:hAnsi="Garamond" w:cstheme="majorBidi"/>
                <w:bCs/>
                <w:sz w:val="20"/>
                <w:szCs w:val="20"/>
              </w:rPr>
              <w:t>kan</w:t>
            </w:r>
            <w:proofErr w:type="gramEnd"/>
            <w:r w:rsidRPr="00BB221E">
              <w:rPr>
                <w:rFonts w:ascii="Garamond" w:hAnsi="Garamond" w:cstheme="majorBidi"/>
                <w:bCs/>
                <w:sz w:val="20"/>
                <w:szCs w:val="20"/>
              </w:rPr>
              <w:t xml:space="preserve"> dipelajari</w:t>
            </w:r>
            <w:r w:rsidR="00F22885">
              <w:rPr>
                <w:rFonts w:ascii="Garamond" w:hAnsi="Garamond" w:cstheme="majorBidi"/>
                <w:bCs/>
                <w:sz w:val="20"/>
                <w:szCs w:val="20"/>
                <w:lang w:val="id-ID"/>
              </w:rPr>
              <w:t xml:space="preserve"> siswa.</w:t>
            </w:r>
          </w:p>
          <w:p w:rsidR="00DC6A0E" w:rsidRPr="00BB221E" w:rsidRDefault="00DC6A0E" w:rsidP="001D4878">
            <w:pPr>
              <w:tabs>
                <w:tab w:val="left" w:pos="2268"/>
              </w:tabs>
              <w:ind w:left="43"/>
              <w:jc w:val="both"/>
              <w:rPr>
                <w:rFonts w:ascii="Garamond" w:hAnsi="Garamond" w:cstheme="majorBidi"/>
                <w:b/>
                <w:sz w:val="20"/>
                <w:szCs w:val="20"/>
              </w:rPr>
            </w:pPr>
            <w:r w:rsidRPr="00BB221E">
              <w:rPr>
                <w:rFonts w:ascii="Garamond" w:hAnsi="Garamond" w:cstheme="majorBidi"/>
                <w:b/>
                <w:sz w:val="20"/>
                <w:szCs w:val="20"/>
              </w:rPr>
              <w:t>Membimbing penyelidikan individual maupun kelompok</w:t>
            </w:r>
          </w:p>
          <w:p w:rsidR="00DC6A0E" w:rsidRPr="00BB221E" w:rsidRDefault="00DC6A0E" w:rsidP="00F22885">
            <w:pPr>
              <w:pStyle w:val="ListParagraph"/>
              <w:numPr>
                <w:ilvl w:val="0"/>
                <w:numId w:val="19"/>
              </w:numPr>
              <w:tabs>
                <w:tab w:val="left" w:pos="2268"/>
              </w:tabs>
              <w:ind w:left="317" w:hanging="274"/>
              <w:jc w:val="both"/>
              <w:rPr>
                <w:rFonts w:ascii="Garamond" w:hAnsi="Garamond" w:cstheme="majorBidi"/>
                <w:bCs/>
                <w:sz w:val="20"/>
                <w:szCs w:val="20"/>
              </w:rPr>
            </w:pPr>
            <w:r w:rsidRPr="00BB221E">
              <w:rPr>
                <w:rFonts w:ascii="Garamond" w:hAnsi="Garamond" w:cstheme="majorBidi"/>
                <w:bCs/>
                <w:sz w:val="20"/>
                <w:szCs w:val="20"/>
              </w:rPr>
              <w:lastRenderedPageBreak/>
              <w:t>Guru mendorong siswa mengumpulkan informasi yang sesuai,</w:t>
            </w:r>
            <w:r w:rsidR="00F22885">
              <w:rPr>
                <w:rFonts w:ascii="Garamond" w:hAnsi="Garamond" w:cstheme="majorBidi"/>
                <w:bCs/>
                <w:sz w:val="20"/>
                <w:szCs w:val="20"/>
                <w:lang w:val="id-ID"/>
              </w:rPr>
              <w:t xml:space="preserve"> </w:t>
            </w:r>
            <w:r w:rsidRPr="00BB221E">
              <w:rPr>
                <w:rFonts w:ascii="Garamond" w:hAnsi="Garamond" w:cstheme="majorBidi"/>
                <w:bCs/>
                <w:sz w:val="20"/>
                <w:szCs w:val="20"/>
              </w:rPr>
              <w:t>melaksanakan eksperimen, mencari penjelasan dan solusi</w:t>
            </w:r>
          </w:p>
          <w:p w:rsidR="00DC6A0E" w:rsidRPr="00BB221E" w:rsidRDefault="00DC6A0E" w:rsidP="00F22885">
            <w:pPr>
              <w:pStyle w:val="ListParagraph"/>
              <w:numPr>
                <w:ilvl w:val="0"/>
                <w:numId w:val="19"/>
              </w:numPr>
              <w:tabs>
                <w:tab w:val="left" w:pos="2268"/>
              </w:tabs>
              <w:ind w:left="317" w:hanging="274"/>
              <w:jc w:val="both"/>
              <w:rPr>
                <w:rFonts w:ascii="Garamond" w:hAnsi="Garamond" w:cstheme="majorBidi"/>
                <w:bCs/>
                <w:sz w:val="20"/>
                <w:szCs w:val="20"/>
              </w:rPr>
            </w:pPr>
            <w:r w:rsidRPr="00BB221E">
              <w:rPr>
                <w:rFonts w:ascii="Garamond" w:hAnsi="Garamond" w:cstheme="majorBidi"/>
                <w:bCs/>
                <w:sz w:val="20"/>
                <w:szCs w:val="20"/>
              </w:rPr>
              <w:t xml:space="preserve">Guru </w:t>
            </w:r>
            <w:r w:rsidR="00F22885">
              <w:rPr>
                <w:rFonts w:ascii="Garamond" w:hAnsi="Garamond" w:cstheme="majorBidi"/>
                <w:bCs/>
                <w:sz w:val="20"/>
                <w:szCs w:val="20"/>
                <w:lang w:val="id-ID"/>
              </w:rPr>
              <w:t xml:space="preserve">membimbing atau </w:t>
            </w:r>
            <w:r w:rsidRPr="00BB221E">
              <w:rPr>
                <w:rFonts w:ascii="Garamond" w:hAnsi="Garamond" w:cstheme="majorBidi"/>
                <w:bCs/>
                <w:sz w:val="20"/>
                <w:szCs w:val="20"/>
              </w:rPr>
              <w:t>berjalan</w:t>
            </w:r>
            <w:r w:rsidR="00F22885">
              <w:rPr>
                <w:rFonts w:ascii="Garamond" w:hAnsi="Garamond" w:cstheme="majorBidi"/>
                <w:bCs/>
                <w:sz w:val="20"/>
                <w:szCs w:val="20"/>
                <w:lang w:val="id-ID"/>
              </w:rPr>
              <w:t xml:space="preserve"> berkeliling</w:t>
            </w:r>
            <w:r w:rsidRPr="00BB221E">
              <w:rPr>
                <w:rFonts w:ascii="Garamond" w:hAnsi="Garamond" w:cstheme="majorBidi"/>
                <w:bCs/>
                <w:sz w:val="20"/>
                <w:szCs w:val="20"/>
              </w:rPr>
              <w:t xml:space="preserve"> untuk membantu siswa yang mengalami kesulitan</w:t>
            </w:r>
          </w:p>
          <w:p w:rsidR="00DC6A0E" w:rsidRPr="00BB221E" w:rsidRDefault="00DC6A0E" w:rsidP="00F22885">
            <w:pPr>
              <w:pStyle w:val="ListParagraph"/>
              <w:numPr>
                <w:ilvl w:val="0"/>
                <w:numId w:val="19"/>
              </w:numPr>
              <w:tabs>
                <w:tab w:val="left" w:pos="2268"/>
              </w:tabs>
              <w:ind w:left="317" w:hanging="274"/>
              <w:jc w:val="both"/>
              <w:rPr>
                <w:rFonts w:ascii="Garamond" w:hAnsi="Garamond" w:cstheme="majorBidi"/>
                <w:bCs/>
                <w:sz w:val="20"/>
                <w:szCs w:val="20"/>
              </w:rPr>
            </w:pPr>
            <w:r w:rsidRPr="00BB221E">
              <w:rPr>
                <w:rFonts w:ascii="Garamond" w:hAnsi="Garamond" w:cstheme="majorBidi"/>
                <w:bCs/>
                <w:sz w:val="20"/>
                <w:szCs w:val="20"/>
              </w:rPr>
              <w:t xml:space="preserve">Guru </w:t>
            </w:r>
            <w:r w:rsidR="00F22885">
              <w:rPr>
                <w:rFonts w:ascii="Garamond" w:hAnsi="Garamond" w:cstheme="majorBidi"/>
                <w:bCs/>
                <w:sz w:val="20"/>
                <w:szCs w:val="20"/>
                <w:lang w:val="id-ID"/>
              </w:rPr>
              <w:t>memotivasi/</w:t>
            </w:r>
            <w:r w:rsidRPr="00BB221E">
              <w:rPr>
                <w:rFonts w:ascii="Garamond" w:hAnsi="Garamond" w:cstheme="majorBidi"/>
                <w:bCs/>
                <w:sz w:val="20"/>
                <w:szCs w:val="20"/>
              </w:rPr>
              <w:t>mendorong siswa untuk berdiskusi dengan teman kelompoknya</w:t>
            </w:r>
          </w:p>
          <w:p w:rsidR="00DC6A0E" w:rsidRPr="00BB221E" w:rsidRDefault="00DC6A0E" w:rsidP="001D4878">
            <w:pPr>
              <w:tabs>
                <w:tab w:val="left" w:pos="2268"/>
              </w:tabs>
              <w:ind w:left="43"/>
              <w:jc w:val="both"/>
              <w:rPr>
                <w:rFonts w:ascii="Garamond" w:hAnsi="Garamond" w:cstheme="majorBidi"/>
                <w:b/>
                <w:sz w:val="20"/>
                <w:szCs w:val="20"/>
              </w:rPr>
            </w:pPr>
            <w:r w:rsidRPr="00BB221E">
              <w:rPr>
                <w:rFonts w:ascii="Garamond" w:hAnsi="Garamond" w:cstheme="majorBidi"/>
                <w:b/>
                <w:sz w:val="20"/>
                <w:szCs w:val="20"/>
              </w:rPr>
              <w:t>Mengembangkan dan menyajikan hasil karya</w:t>
            </w:r>
          </w:p>
          <w:p w:rsidR="00DC6A0E" w:rsidRPr="00BB221E" w:rsidRDefault="00DC6A0E" w:rsidP="00F22885">
            <w:pPr>
              <w:pStyle w:val="ListParagraph"/>
              <w:numPr>
                <w:ilvl w:val="0"/>
                <w:numId w:val="20"/>
              </w:numPr>
              <w:tabs>
                <w:tab w:val="left" w:pos="2268"/>
              </w:tabs>
              <w:ind w:left="317" w:hanging="274"/>
              <w:jc w:val="both"/>
              <w:rPr>
                <w:rFonts w:ascii="Garamond" w:hAnsi="Garamond" w:cstheme="majorBidi"/>
                <w:bCs/>
                <w:sz w:val="20"/>
                <w:szCs w:val="20"/>
              </w:rPr>
            </w:pPr>
            <w:r w:rsidRPr="00BB221E">
              <w:rPr>
                <w:rFonts w:ascii="Garamond" w:hAnsi="Garamond" w:cstheme="majorBidi"/>
                <w:bCs/>
                <w:sz w:val="20"/>
                <w:szCs w:val="20"/>
              </w:rPr>
              <w:t xml:space="preserve">Guru membantu siswa merencanakan dan menyiapkan hasil </w:t>
            </w:r>
            <w:r w:rsidR="00F22885">
              <w:rPr>
                <w:rFonts w:ascii="Garamond" w:hAnsi="Garamond" w:cstheme="majorBidi"/>
                <w:bCs/>
                <w:sz w:val="20"/>
                <w:szCs w:val="20"/>
                <w:lang w:val="id-ID"/>
              </w:rPr>
              <w:t>karya/kerja menyelesaikan masalah yang terdapat pada LKS</w:t>
            </w:r>
          </w:p>
          <w:p w:rsidR="00DC6A0E" w:rsidRPr="00BB221E" w:rsidRDefault="00DC6A0E" w:rsidP="00F22885">
            <w:pPr>
              <w:pStyle w:val="ListParagraph"/>
              <w:numPr>
                <w:ilvl w:val="0"/>
                <w:numId w:val="20"/>
              </w:numPr>
              <w:tabs>
                <w:tab w:val="left" w:pos="2268"/>
              </w:tabs>
              <w:ind w:left="317" w:hanging="274"/>
              <w:jc w:val="both"/>
              <w:rPr>
                <w:rFonts w:ascii="Garamond" w:hAnsi="Garamond" w:cstheme="majorBidi"/>
                <w:bCs/>
                <w:sz w:val="20"/>
                <w:szCs w:val="20"/>
              </w:rPr>
            </w:pPr>
            <w:r w:rsidRPr="00BB221E">
              <w:rPr>
                <w:rFonts w:ascii="Garamond" w:hAnsi="Garamond" w:cstheme="majorBidi"/>
                <w:bCs/>
                <w:sz w:val="20"/>
                <w:szCs w:val="20"/>
              </w:rPr>
              <w:t>Guru meminta perwakilan setiap kelompok untuk  mempresentasikan hasil diskusi kelompoknya di depan kelas</w:t>
            </w:r>
          </w:p>
          <w:p w:rsidR="00DC6A0E" w:rsidRPr="00BB221E" w:rsidRDefault="00DC6A0E" w:rsidP="00F22885">
            <w:pPr>
              <w:pStyle w:val="ListParagraph"/>
              <w:numPr>
                <w:ilvl w:val="0"/>
                <w:numId w:val="20"/>
              </w:numPr>
              <w:tabs>
                <w:tab w:val="left" w:pos="2268"/>
              </w:tabs>
              <w:ind w:left="317" w:hanging="274"/>
              <w:jc w:val="both"/>
              <w:rPr>
                <w:rFonts w:ascii="Garamond" w:hAnsi="Garamond" w:cstheme="majorBidi"/>
                <w:bCs/>
                <w:sz w:val="20"/>
                <w:szCs w:val="20"/>
              </w:rPr>
            </w:pPr>
            <w:r w:rsidRPr="00BB221E">
              <w:rPr>
                <w:rFonts w:ascii="Garamond" w:hAnsi="Garamond" w:cstheme="majorBidi"/>
                <w:bCs/>
                <w:sz w:val="20"/>
                <w:szCs w:val="20"/>
              </w:rPr>
              <w:t xml:space="preserve">Guru memberikan kesempatan kepada kelompok </w:t>
            </w:r>
            <w:r w:rsidR="00F22885">
              <w:rPr>
                <w:rFonts w:ascii="Garamond" w:hAnsi="Garamond" w:cstheme="majorBidi"/>
                <w:bCs/>
                <w:sz w:val="20"/>
                <w:szCs w:val="20"/>
                <w:lang w:val="id-ID"/>
              </w:rPr>
              <w:t>yang berbeda</w:t>
            </w:r>
            <w:r w:rsidRPr="00BB221E">
              <w:rPr>
                <w:rFonts w:ascii="Garamond" w:hAnsi="Garamond" w:cstheme="majorBidi"/>
                <w:bCs/>
                <w:sz w:val="20"/>
                <w:szCs w:val="20"/>
              </w:rPr>
              <w:t xml:space="preserve"> untuk memberikan tanggapan terhadap hasil presentasi </w:t>
            </w:r>
            <w:r w:rsidR="00F22885">
              <w:rPr>
                <w:rFonts w:ascii="Garamond" w:hAnsi="Garamond" w:cstheme="majorBidi"/>
                <w:bCs/>
                <w:sz w:val="20"/>
                <w:szCs w:val="20"/>
                <w:lang w:val="id-ID"/>
              </w:rPr>
              <w:t>perwakilan dari kelompok lain</w:t>
            </w:r>
          </w:p>
          <w:p w:rsidR="00DC6A0E" w:rsidRPr="00BB221E" w:rsidRDefault="00DC6A0E" w:rsidP="001D4878">
            <w:pPr>
              <w:tabs>
                <w:tab w:val="left" w:pos="2268"/>
              </w:tabs>
              <w:ind w:left="43"/>
              <w:jc w:val="both"/>
              <w:rPr>
                <w:rFonts w:ascii="Garamond" w:hAnsi="Garamond" w:cstheme="majorBidi"/>
                <w:b/>
                <w:sz w:val="20"/>
                <w:szCs w:val="20"/>
              </w:rPr>
            </w:pPr>
            <w:r w:rsidRPr="00BB221E">
              <w:rPr>
                <w:rFonts w:ascii="Garamond" w:hAnsi="Garamond" w:cstheme="majorBidi"/>
                <w:b/>
                <w:sz w:val="20"/>
                <w:szCs w:val="20"/>
              </w:rPr>
              <w:t>Menganalisis dan mengevaluasi proses pemecahan masalah</w:t>
            </w:r>
          </w:p>
          <w:p w:rsidR="00DC6A0E" w:rsidRPr="00BB221E" w:rsidRDefault="00DC6A0E" w:rsidP="00E14244">
            <w:pPr>
              <w:pStyle w:val="ListParagraph"/>
              <w:numPr>
                <w:ilvl w:val="0"/>
                <w:numId w:val="21"/>
              </w:numPr>
              <w:tabs>
                <w:tab w:val="left" w:pos="2268"/>
              </w:tabs>
              <w:ind w:left="317" w:hanging="317"/>
              <w:jc w:val="both"/>
              <w:rPr>
                <w:rFonts w:ascii="Garamond" w:hAnsi="Garamond" w:cstheme="majorBidi"/>
                <w:bCs/>
                <w:sz w:val="20"/>
                <w:szCs w:val="20"/>
              </w:rPr>
            </w:pPr>
            <w:r w:rsidRPr="00BB221E">
              <w:rPr>
                <w:rFonts w:ascii="Garamond" w:hAnsi="Garamond" w:cstheme="majorBidi"/>
                <w:bCs/>
                <w:sz w:val="20"/>
                <w:szCs w:val="20"/>
              </w:rPr>
              <w:t xml:space="preserve">Guru melakukan refleksi atas penyelidikan dan proses-proses yang </w:t>
            </w:r>
            <w:r w:rsidR="00E14244">
              <w:rPr>
                <w:rFonts w:ascii="Garamond" w:hAnsi="Garamond" w:cstheme="majorBidi"/>
                <w:bCs/>
                <w:sz w:val="20"/>
                <w:szCs w:val="20"/>
                <w:lang w:val="id-ID"/>
              </w:rPr>
              <w:t xml:space="preserve">sudah dilakukan </w:t>
            </w:r>
            <w:r w:rsidRPr="00BB221E">
              <w:rPr>
                <w:rFonts w:ascii="Garamond" w:hAnsi="Garamond" w:cstheme="majorBidi"/>
                <w:bCs/>
                <w:sz w:val="20"/>
                <w:szCs w:val="20"/>
              </w:rPr>
              <w:t>oleh siswa</w:t>
            </w:r>
          </w:p>
          <w:p w:rsidR="00DC6A0E" w:rsidRPr="00BB221E" w:rsidRDefault="00DC6A0E" w:rsidP="00E14244">
            <w:pPr>
              <w:pStyle w:val="ListParagraph"/>
              <w:numPr>
                <w:ilvl w:val="0"/>
                <w:numId w:val="21"/>
              </w:numPr>
              <w:tabs>
                <w:tab w:val="left" w:pos="2268"/>
              </w:tabs>
              <w:ind w:left="317" w:hanging="317"/>
              <w:jc w:val="both"/>
              <w:rPr>
                <w:rFonts w:ascii="Garamond" w:hAnsi="Garamond" w:cstheme="majorBidi"/>
                <w:bCs/>
                <w:sz w:val="20"/>
                <w:szCs w:val="20"/>
              </w:rPr>
            </w:pPr>
            <w:r w:rsidRPr="00BB221E">
              <w:rPr>
                <w:rFonts w:ascii="Garamond" w:hAnsi="Garamond" w:cstheme="majorBidi"/>
                <w:bCs/>
                <w:sz w:val="20"/>
                <w:szCs w:val="20"/>
              </w:rPr>
              <w:t>Guru memberi penguatan terhadap jawaban siswa</w:t>
            </w:r>
          </w:p>
        </w:tc>
      </w:tr>
      <w:tr w:rsidR="00DC6A0E" w:rsidRPr="00BB221E" w:rsidTr="00DC6A0E">
        <w:tc>
          <w:tcPr>
            <w:tcW w:w="1560" w:type="dxa"/>
            <w:vAlign w:val="center"/>
          </w:tcPr>
          <w:p w:rsidR="00DC6A0E" w:rsidRPr="00BB221E" w:rsidRDefault="00DC6A0E" w:rsidP="001D4878">
            <w:pPr>
              <w:pStyle w:val="ListParagraph"/>
              <w:tabs>
                <w:tab w:val="left" w:pos="2268"/>
              </w:tabs>
              <w:ind w:left="0"/>
              <w:jc w:val="center"/>
              <w:rPr>
                <w:rFonts w:ascii="Garamond" w:hAnsi="Garamond" w:cs="Times New Roman"/>
                <w:b/>
                <w:sz w:val="20"/>
                <w:szCs w:val="20"/>
              </w:rPr>
            </w:pPr>
            <w:r w:rsidRPr="00BB221E">
              <w:rPr>
                <w:rFonts w:ascii="Garamond" w:hAnsi="Garamond" w:cs="Times New Roman"/>
                <w:b/>
                <w:sz w:val="20"/>
                <w:szCs w:val="20"/>
              </w:rPr>
              <w:lastRenderedPageBreak/>
              <w:t>Penutup</w:t>
            </w:r>
          </w:p>
        </w:tc>
        <w:tc>
          <w:tcPr>
            <w:tcW w:w="2939" w:type="dxa"/>
          </w:tcPr>
          <w:p w:rsidR="00DC6A0E" w:rsidRPr="00BB221E" w:rsidRDefault="00DC6A0E" w:rsidP="00DC6A0E">
            <w:pPr>
              <w:pStyle w:val="ListParagraph"/>
              <w:numPr>
                <w:ilvl w:val="0"/>
                <w:numId w:val="17"/>
              </w:numPr>
              <w:tabs>
                <w:tab w:val="left" w:pos="2268"/>
              </w:tabs>
              <w:ind w:left="266" w:hanging="266"/>
              <w:jc w:val="both"/>
              <w:rPr>
                <w:rFonts w:ascii="Garamond" w:hAnsi="Garamond" w:cs="Times New Roman"/>
                <w:bCs/>
                <w:sz w:val="20"/>
                <w:szCs w:val="20"/>
              </w:rPr>
            </w:pPr>
            <w:r w:rsidRPr="00BB221E">
              <w:rPr>
                <w:rFonts w:ascii="Garamond" w:hAnsi="Garamond" w:cs="Times New Roman"/>
                <w:bCs/>
                <w:sz w:val="20"/>
                <w:szCs w:val="20"/>
              </w:rPr>
              <w:t>Guru me</w:t>
            </w:r>
            <w:r>
              <w:rPr>
                <w:rFonts w:ascii="Garamond" w:hAnsi="Garamond" w:cs="Times New Roman"/>
                <w:bCs/>
                <w:sz w:val="20"/>
                <w:szCs w:val="20"/>
                <w:lang w:val="id-ID"/>
              </w:rPr>
              <w:t>mbimbing</w:t>
            </w:r>
            <w:r w:rsidRPr="00BB221E">
              <w:rPr>
                <w:rFonts w:ascii="Garamond" w:hAnsi="Garamond" w:cs="Times New Roman"/>
                <w:bCs/>
                <w:sz w:val="20"/>
                <w:szCs w:val="20"/>
              </w:rPr>
              <w:t xml:space="preserve"> siswa menyimpulkan materi pembelajaran yang telah dipelajari</w:t>
            </w:r>
          </w:p>
          <w:p w:rsidR="00DC6A0E" w:rsidRPr="00BB221E" w:rsidRDefault="00DC6A0E" w:rsidP="00DC6A0E">
            <w:pPr>
              <w:pStyle w:val="ListParagraph"/>
              <w:numPr>
                <w:ilvl w:val="0"/>
                <w:numId w:val="17"/>
              </w:numPr>
              <w:tabs>
                <w:tab w:val="left" w:pos="2268"/>
              </w:tabs>
              <w:ind w:left="266" w:hanging="266"/>
              <w:jc w:val="both"/>
              <w:rPr>
                <w:rFonts w:ascii="Garamond" w:hAnsi="Garamond" w:cs="Times New Roman"/>
                <w:bCs/>
                <w:sz w:val="20"/>
                <w:szCs w:val="20"/>
              </w:rPr>
            </w:pPr>
            <w:r w:rsidRPr="00BB221E">
              <w:rPr>
                <w:rFonts w:ascii="Garamond" w:hAnsi="Garamond" w:cs="Times New Roman"/>
                <w:bCs/>
                <w:sz w:val="20"/>
                <w:szCs w:val="20"/>
              </w:rPr>
              <w:t>Guru memberi</w:t>
            </w:r>
            <w:r w:rsidR="00E14244">
              <w:rPr>
                <w:rFonts w:ascii="Garamond" w:hAnsi="Garamond" w:cs="Times New Roman"/>
                <w:bCs/>
                <w:sz w:val="20"/>
                <w:szCs w:val="20"/>
                <w:lang w:val="id-ID"/>
              </w:rPr>
              <w:t>kan</w:t>
            </w:r>
            <w:r w:rsidRPr="00BB221E">
              <w:rPr>
                <w:rFonts w:ascii="Garamond" w:hAnsi="Garamond" w:cs="Times New Roman"/>
                <w:bCs/>
                <w:sz w:val="20"/>
                <w:szCs w:val="20"/>
              </w:rPr>
              <w:t xml:space="preserve"> PR kepada siswa</w:t>
            </w:r>
          </w:p>
          <w:p w:rsidR="00DC6A0E" w:rsidRPr="00BB221E" w:rsidRDefault="00DC6A0E" w:rsidP="00DC6A0E">
            <w:pPr>
              <w:pStyle w:val="ListParagraph"/>
              <w:numPr>
                <w:ilvl w:val="0"/>
                <w:numId w:val="17"/>
              </w:numPr>
              <w:tabs>
                <w:tab w:val="left" w:pos="2268"/>
              </w:tabs>
              <w:ind w:left="266" w:hanging="266"/>
              <w:jc w:val="both"/>
              <w:rPr>
                <w:rFonts w:ascii="Garamond" w:hAnsi="Garamond" w:cs="Times New Roman"/>
                <w:bCs/>
                <w:sz w:val="20"/>
                <w:szCs w:val="20"/>
              </w:rPr>
            </w:pPr>
            <w:r w:rsidRPr="00BB221E">
              <w:rPr>
                <w:rFonts w:ascii="Garamond" w:hAnsi="Garamond" w:cs="Times New Roman"/>
                <w:bCs/>
                <w:sz w:val="20"/>
                <w:szCs w:val="20"/>
              </w:rPr>
              <w:t>Guru menyampaikan materi yang akan dipelajari pada pertemuan selanjutnya</w:t>
            </w:r>
          </w:p>
        </w:tc>
      </w:tr>
    </w:tbl>
    <w:p w:rsidR="00DC6A0E" w:rsidRDefault="00DC6A0E" w:rsidP="003116B0">
      <w:pPr>
        <w:pStyle w:val="ListParagraph"/>
        <w:spacing w:line="240" w:lineRule="auto"/>
        <w:ind w:left="0" w:firstLine="567"/>
        <w:jc w:val="both"/>
        <w:rPr>
          <w:rFonts w:ascii="Garamond" w:hAnsi="Garamond"/>
          <w:bCs/>
          <w:sz w:val="24"/>
          <w:szCs w:val="24"/>
          <w:lang w:val="id-ID"/>
        </w:rPr>
      </w:pPr>
    </w:p>
    <w:p w:rsidR="00D00A3E" w:rsidRPr="00D00A3E" w:rsidRDefault="00D00A3E" w:rsidP="003116B0">
      <w:pPr>
        <w:pStyle w:val="ListParagraph"/>
        <w:spacing w:line="240" w:lineRule="auto"/>
        <w:ind w:left="0" w:firstLine="567"/>
        <w:jc w:val="both"/>
        <w:rPr>
          <w:rFonts w:ascii="Garamond" w:hAnsi="Garamond" w:cstheme="majorBidi"/>
          <w:sz w:val="24"/>
          <w:szCs w:val="24"/>
        </w:rPr>
      </w:pPr>
      <w:r w:rsidRPr="00D00A3E">
        <w:rPr>
          <w:rFonts w:ascii="Garamond" w:hAnsi="Garamond"/>
          <w:bCs/>
          <w:sz w:val="24"/>
          <w:szCs w:val="24"/>
          <w:lang w:val="id-ID"/>
        </w:rPr>
        <w:t>Setiap</w:t>
      </w:r>
      <w:r w:rsidRPr="00D00A3E">
        <w:rPr>
          <w:rFonts w:ascii="Garamond" w:hAnsi="Garamond" w:cstheme="majorBidi"/>
          <w:sz w:val="24"/>
          <w:szCs w:val="24"/>
        </w:rPr>
        <w:t xml:space="preserve"> model pembelajaran tentu memiliki keunggulan dan kekurangan, begitu juga dengan model pembelajaran PBL. Keunggulan model pembelajaran PBL yaitu:</w:t>
      </w:r>
    </w:p>
    <w:p w:rsidR="00D00A3E" w:rsidRPr="00D00A3E" w:rsidRDefault="00D00A3E" w:rsidP="003116B0">
      <w:pPr>
        <w:pStyle w:val="ListParagraph"/>
        <w:numPr>
          <w:ilvl w:val="0"/>
          <w:numId w:val="13"/>
        </w:numPr>
        <w:spacing w:line="240" w:lineRule="auto"/>
        <w:ind w:left="426"/>
        <w:jc w:val="both"/>
        <w:rPr>
          <w:rFonts w:ascii="Garamond" w:hAnsi="Garamond" w:cstheme="majorBidi"/>
          <w:sz w:val="24"/>
          <w:szCs w:val="24"/>
        </w:rPr>
      </w:pPr>
      <w:r w:rsidRPr="00D00A3E">
        <w:rPr>
          <w:rFonts w:ascii="Garamond" w:hAnsi="Garamond" w:cstheme="majorBidi"/>
          <w:sz w:val="24"/>
          <w:szCs w:val="24"/>
        </w:rPr>
        <w:t>Melatih siswa untuk mendesain suatu penemuan.</w:t>
      </w:r>
    </w:p>
    <w:p w:rsidR="00D00A3E" w:rsidRPr="00D00A3E" w:rsidRDefault="00D00A3E" w:rsidP="003116B0">
      <w:pPr>
        <w:pStyle w:val="ListParagraph"/>
        <w:numPr>
          <w:ilvl w:val="0"/>
          <w:numId w:val="13"/>
        </w:numPr>
        <w:spacing w:line="240" w:lineRule="auto"/>
        <w:ind w:left="426"/>
        <w:jc w:val="both"/>
        <w:rPr>
          <w:rFonts w:ascii="Garamond" w:hAnsi="Garamond" w:cstheme="majorBidi"/>
          <w:sz w:val="24"/>
          <w:szCs w:val="24"/>
        </w:rPr>
      </w:pPr>
      <w:r w:rsidRPr="00D00A3E">
        <w:rPr>
          <w:rFonts w:ascii="Garamond" w:hAnsi="Garamond" w:cstheme="majorBidi"/>
          <w:sz w:val="24"/>
          <w:szCs w:val="24"/>
        </w:rPr>
        <w:t>Berpikir dan bertindak kreatif.</w:t>
      </w:r>
    </w:p>
    <w:p w:rsidR="00D00A3E" w:rsidRPr="00D00A3E" w:rsidRDefault="00D00A3E" w:rsidP="003116B0">
      <w:pPr>
        <w:pStyle w:val="ListParagraph"/>
        <w:numPr>
          <w:ilvl w:val="0"/>
          <w:numId w:val="13"/>
        </w:numPr>
        <w:spacing w:line="240" w:lineRule="auto"/>
        <w:ind w:left="426"/>
        <w:jc w:val="both"/>
        <w:rPr>
          <w:rFonts w:ascii="Garamond" w:hAnsi="Garamond" w:cstheme="majorBidi"/>
          <w:sz w:val="24"/>
          <w:szCs w:val="24"/>
        </w:rPr>
      </w:pPr>
      <w:r w:rsidRPr="00D00A3E">
        <w:rPr>
          <w:rFonts w:ascii="Garamond" w:hAnsi="Garamond" w:cstheme="majorBidi"/>
          <w:sz w:val="24"/>
          <w:szCs w:val="24"/>
        </w:rPr>
        <w:lastRenderedPageBreak/>
        <w:t>Siswa dapat memecahkan masalah yang dihadapi secara realistis.</w:t>
      </w:r>
    </w:p>
    <w:p w:rsidR="00D00A3E" w:rsidRPr="00D00A3E" w:rsidRDefault="00D00A3E" w:rsidP="003116B0">
      <w:pPr>
        <w:pStyle w:val="ListParagraph"/>
        <w:numPr>
          <w:ilvl w:val="0"/>
          <w:numId w:val="13"/>
        </w:numPr>
        <w:spacing w:line="240" w:lineRule="auto"/>
        <w:ind w:left="426"/>
        <w:jc w:val="both"/>
        <w:rPr>
          <w:rFonts w:ascii="Garamond" w:hAnsi="Garamond" w:cstheme="majorBidi"/>
          <w:sz w:val="24"/>
          <w:szCs w:val="24"/>
        </w:rPr>
      </w:pPr>
      <w:r w:rsidRPr="00D00A3E">
        <w:rPr>
          <w:rFonts w:ascii="Garamond" w:hAnsi="Garamond" w:cstheme="majorBidi"/>
          <w:sz w:val="24"/>
          <w:szCs w:val="24"/>
        </w:rPr>
        <w:t>Mengidentifikasi dan mengevaluasi pendidikan.</w:t>
      </w:r>
    </w:p>
    <w:p w:rsidR="00D00A3E" w:rsidRPr="00D00A3E" w:rsidRDefault="00D00A3E" w:rsidP="003116B0">
      <w:pPr>
        <w:pStyle w:val="ListParagraph"/>
        <w:numPr>
          <w:ilvl w:val="0"/>
          <w:numId w:val="13"/>
        </w:numPr>
        <w:spacing w:line="240" w:lineRule="auto"/>
        <w:ind w:left="426"/>
        <w:jc w:val="both"/>
        <w:rPr>
          <w:rFonts w:ascii="Garamond" w:hAnsi="Garamond" w:cstheme="majorBidi"/>
          <w:sz w:val="24"/>
          <w:szCs w:val="24"/>
        </w:rPr>
      </w:pPr>
      <w:r w:rsidRPr="00D00A3E">
        <w:rPr>
          <w:rFonts w:ascii="Garamond" w:hAnsi="Garamond" w:cstheme="majorBidi"/>
          <w:sz w:val="24"/>
          <w:szCs w:val="24"/>
        </w:rPr>
        <w:t>Menafsirkan dan mengevaluasi hasil pengamatan.</w:t>
      </w:r>
    </w:p>
    <w:p w:rsidR="00D00A3E" w:rsidRPr="00D00A3E" w:rsidRDefault="00D00A3E" w:rsidP="003116B0">
      <w:pPr>
        <w:pStyle w:val="ListParagraph"/>
        <w:numPr>
          <w:ilvl w:val="0"/>
          <w:numId w:val="13"/>
        </w:numPr>
        <w:spacing w:line="240" w:lineRule="auto"/>
        <w:ind w:left="426"/>
        <w:jc w:val="both"/>
        <w:rPr>
          <w:rFonts w:ascii="Garamond" w:hAnsi="Garamond" w:cstheme="majorBidi"/>
          <w:sz w:val="24"/>
          <w:szCs w:val="24"/>
        </w:rPr>
      </w:pPr>
      <w:r w:rsidRPr="00D00A3E">
        <w:rPr>
          <w:rFonts w:ascii="Garamond" w:hAnsi="Garamond" w:cstheme="majorBidi"/>
          <w:sz w:val="24"/>
          <w:szCs w:val="24"/>
        </w:rPr>
        <w:t>Merangsang bagi perkembangan kemajuan berpikir siswa untuk menyelesaikan suatu permasalahan yang dihadapi dengan tepat.</w:t>
      </w:r>
    </w:p>
    <w:p w:rsidR="00D00A3E" w:rsidRPr="00D00A3E" w:rsidRDefault="00D00A3E" w:rsidP="003116B0">
      <w:pPr>
        <w:pStyle w:val="ListParagraph"/>
        <w:numPr>
          <w:ilvl w:val="0"/>
          <w:numId w:val="13"/>
        </w:numPr>
        <w:spacing w:line="240" w:lineRule="auto"/>
        <w:ind w:left="426"/>
        <w:jc w:val="both"/>
        <w:rPr>
          <w:rFonts w:ascii="Garamond" w:hAnsi="Garamond" w:cstheme="majorBidi"/>
          <w:sz w:val="24"/>
          <w:szCs w:val="24"/>
        </w:rPr>
      </w:pPr>
      <w:r w:rsidRPr="00D00A3E">
        <w:rPr>
          <w:rFonts w:ascii="Garamond" w:hAnsi="Garamond" w:cstheme="majorBidi"/>
          <w:sz w:val="24"/>
          <w:szCs w:val="24"/>
        </w:rPr>
        <w:t>Dapat membuat pendidikan lebih relevan dengan kehidupan.</w:t>
      </w:r>
    </w:p>
    <w:p w:rsidR="00D00A3E" w:rsidRPr="003116B0" w:rsidRDefault="00D00A3E" w:rsidP="003116B0">
      <w:pPr>
        <w:spacing w:line="240" w:lineRule="auto"/>
        <w:ind w:firstLine="426"/>
        <w:jc w:val="both"/>
        <w:rPr>
          <w:rFonts w:ascii="Garamond" w:hAnsi="Garamond" w:cstheme="majorBidi"/>
          <w:sz w:val="24"/>
          <w:szCs w:val="24"/>
        </w:rPr>
      </w:pPr>
      <w:r w:rsidRPr="003116B0">
        <w:rPr>
          <w:rFonts w:ascii="Garamond" w:hAnsi="Garamond" w:cstheme="majorBidi"/>
          <w:sz w:val="24"/>
          <w:szCs w:val="24"/>
        </w:rPr>
        <w:t>Dan kekurangannya model pembelajaran PBL yaitu:</w:t>
      </w:r>
    </w:p>
    <w:p w:rsidR="00D00A3E" w:rsidRPr="00D00A3E" w:rsidRDefault="00D00A3E" w:rsidP="003116B0">
      <w:pPr>
        <w:pStyle w:val="ListParagraph"/>
        <w:numPr>
          <w:ilvl w:val="0"/>
          <w:numId w:val="14"/>
        </w:numPr>
        <w:spacing w:line="240" w:lineRule="auto"/>
        <w:ind w:left="426"/>
        <w:jc w:val="both"/>
        <w:rPr>
          <w:rFonts w:ascii="Garamond" w:hAnsi="Garamond" w:cstheme="majorBidi"/>
          <w:sz w:val="24"/>
          <w:szCs w:val="24"/>
        </w:rPr>
      </w:pPr>
      <w:r w:rsidRPr="00D00A3E">
        <w:rPr>
          <w:rFonts w:ascii="Garamond" w:hAnsi="Garamond" w:cstheme="majorBidi"/>
          <w:sz w:val="24"/>
          <w:szCs w:val="24"/>
        </w:rPr>
        <w:t>Beberapa pokok bahasan sangat sulit untuk menerapkan model ini. Misalnya: terbatasnya sarana prasarana atau media pembelajaran yang dimiliki dapat menyulitkan siswa untuk melihat dan mengamati serta akhirnya dapat menyimpulkan konsep yang diajarkan.</w:t>
      </w:r>
    </w:p>
    <w:p w:rsidR="00C82A08" w:rsidRPr="00C82A08" w:rsidRDefault="00D00A3E" w:rsidP="00407EFC">
      <w:pPr>
        <w:pStyle w:val="ListParagraph"/>
        <w:numPr>
          <w:ilvl w:val="0"/>
          <w:numId w:val="14"/>
        </w:numPr>
        <w:spacing w:line="240" w:lineRule="auto"/>
        <w:ind w:left="426"/>
        <w:jc w:val="both"/>
        <w:rPr>
          <w:rFonts w:ascii="Garamond" w:hAnsi="Garamond" w:cstheme="majorBidi"/>
          <w:sz w:val="24"/>
          <w:szCs w:val="24"/>
        </w:rPr>
      </w:pPr>
      <w:r w:rsidRPr="00C82A08">
        <w:rPr>
          <w:rFonts w:ascii="Garamond" w:hAnsi="Garamond" w:cstheme="majorBidi"/>
          <w:sz w:val="24"/>
          <w:szCs w:val="24"/>
        </w:rPr>
        <w:t>Membutuhkan alokasi waktu yang lebih panjang.</w:t>
      </w:r>
    </w:p>
    <w:p w:rsidR="00D00A3E" w:rsidRPr="00C82A08" w:rsidRDefault="00D00A3E" w:rsidP="00407EFC">
      <w:pPr>
        <w:pStyle w:val="ListParagraph"/>
        <w:numPr>
          <w:ilvl w:val="0"/>
          <w:numId w:val="14"/>
        </w:numPr>
        <w:spacing w:line="240" w:lineRule="auto"/>
        <w:ind w:left="426"/>
        <w:jc w:val="both"/>
        <w:rPr>
          <w:rFonts w:ascii="Garamond" w:hAnsi="Garamond" w:cstheme="majorBidi"/>
          <w:sz w:val="24"/>
          <w:szCs w:val="24"/>
        </w:rPr>
      </w:pPr>
      <w:r w:rsidRPr="00C82A08">
        <w:rPr>
          <w:rFonts w:ascii="Garamond" w:hAnsi="Garamond" w:cstheme="majorBidi"/>
          <w:sz w:val="24"/>
          <w:szCs w:val="24"/>
        </w:rPr>
        <w:t>Pembelajaran hanya berdasarkan masalah</w:t>
      </w:r>
      <w:r w:rsidRPr="00C82A08">
        <w:rPr>
          <w:rFonts w:ascii="Garamond" w:hAnsi="Garamond" w:cstheme="majorBidi"/>
          <w:sz w:val="24"/>
          <w:szCs w:val="24"/>
          <w:lang w:val="id-ID"/>
        </w:rPr>
        <w:t>.</w:t>
      </w:r>
      <w:r w:rsidRPr="00D00A3E">
        <w:rPr>
          <w:rStyle w:val="FootnoteReference"/>
          <w:rFonts w:ascii="Garamond" w:hAnsi="Garamond" w:cstheme="majorBidi"/>
          <w:sz w:val="24"/>
          <w:szCs w:val="24"/>
        </w:rPr>
        <w:footnoteReference w:id="19"/>
      </w:r>
    </w:p>
    <w:p w:rsidR="00A02F32" w:rsidRPr="00D00A3E" w:rsidRDefault="00A02F32" w:rsidP="008931A5">
      <w:pPr>
        <w:spacing w:after="0" w:line="240" w:lineRule="auto"/>
        <w:jc w:val="both"/>
        <w:rPr>
          <w:rFonts w:ascii="Garamond" w:hAnsi="Garamond" w:cstheme="majorBidi"/>
          <w:b/>
          <w:bCs/>
          <w:sz w:val="24"/>
          <w:szCs w:val="24"/>
        </w:rPr>
      </w:pPr>
      <w:r w:rsidRPr="00D00A3E">
        <w:rPr>
          <w:rFonts w:ascii="Garamond" w:hAnsi="Garamond" w:cstheme="majorBidi"/>
          <w:b/>
          <w:bCs/>
          <w:sz w:val="24"/>
          <w:szCs w:val="24"/>
        </w:rPr>
        <w:t>Gender</w:t>
      </w:r>
    </w:p>
    <w:p w:rsidR="00A02F32" w:rsidRPr="008931A5" w:rsidRDefault="00A02F32" w:rsidP="008931A5">
      <w:pPr>
        <w:spacing w:after="0" w:line="240" w:lineRule="auto"/>
        <w:jc w:val="both"/>
        <w:rPr>
          <w:rFonts w:ascii="Garamond" w:hAnsi="Garamond" w:cstheme="majorBidi"/>
          <w:b/>
          <w:bCs/>
          <w:sz w:val="24"/>
          <w:szCs w:val="24"/>
        </w:rPr>
      </w:pPr>
      <w:r w:rsidRPr="008931A5">
        <w:rPr>
          <w:rFonts w:ascii="Garamond" w:hAnsi="Garamond" w:cstheme="majorBidi"/>
          <w:b/>
          <w:bCs/>
          <w:sz w:val="24"/>
          <w:szCs w:val="24"/>
        </w:rPr>
        <w:t>Pengertian gender</w:t>
      </w:r>
    </w:p>
    <w:p w:rsidR="008931A5" w:rsidRDefault="00A02F32" w:rsidP="00C82A08">
      <w:pPr>
        <w:spacing w:after="0" w:line="240" w:lineRule="auto"/>
        <w:ind w:firstLine="425"/>
        <w:jc w:val="both"/>
        <w:rPr>
          <w:rFonts w:ascii="Garamond" w:hAnsi="Garamond" w:cstheme="majorBidi"/>
          <w:sz w:val="24"/>
          <w:szCs w:val="24"/>
        </w:rPr>
      </w:pPr>
      <w:r w:rsidRPr="008931A5">
        <w:rPr>
          <w:rFonts w:ascii="Garamond" w:hAnsi="Garamond" w:cstheme="majorBidi"/>
          <w:sz w:val="24"/>
          <w:szCs w:val="24"/>
        </w:rPr>
        <w:t xml:space="preserve">Pada awal perkembangannya, kata “gender” ini tidak dibedakan dari konsep seks sehingga terjadi kerancuan pemahaman dan penggunaan konsep gender dan seks oleh masyarkat. Kata gender berasal dari bahasa latin yaitu </w:t>
      </w:r>
      <w:r w:rsidRPr="008931A5">
        <w:rPr>
          <w:rFonts w:ascii="Garamond" w:hAnsi="Garamond" w:cstheme="majorBidi"/>
          <w:i/>
          <w:iCs/>
          <w:sz w:val="24"/>
          <w:szCs w:val="24"/>
        </w:rPr>
        <w:t>genus</w:t>
      </w:r>
      <w:r w:rsidRPr="008931A5">
        <w:rPr>
          <w:rFonts w:ascii="Garamond" w:hAnsi="Garamond" w:cstheme="majorBidi"/>
          <w:sz w:val="24"/>
          <w:szCs w:val="24"/>
        </w:rPr>
        <w:t xml:space="preserve"> yang memiliki arti tipe </w:t>
      </w:r>
      <w:r w:rsidRPr="008931A5">
        <w:rPr>
          <w:rFonts w:ascii="Garamond" w:hAnsi="Garamond"/>
          <w:bCs/>
          <w:sz w:val="24"/>
          <w:szCs w:val="24"/>
        </w:rPr>
        <w:t>atau</w:t>
      </w:r>
      <w:r w:rsidRPr="008931A5">
        <w:rPr>
          <w:rFonts w:ascii="Garamond" w:hAnsi="Garamond" w:cstheme="majorBidi"/>
          <w:sz w:val="24"/>
          <w:szCs w:val="24"/>
        </w:rPr>
        <w:t xml:space="preserve"> jenis. Sedangkan gender itu sendiri ialah suatu sifat yang melekat pada kaum laki-laki maupun perempuan yang dikonstruksi secara sosial maupun budaya.</w:t>
      </w:r>
      <w:r w:rsidRPr="00D00A3E">
        <w:rPr>
          <w:rStyle w:val="FootnoteReference"/>
          <w:rFonts w:ascii="Garamond" w:hAnsi="Garamond" w:cstheme="majorBidi"/>
          <w:sz w:val="24"/>
          <w:szCs w:val="24"/>
        </w:rPr>
        <w:footnoteReference w:id="20"/>
      </w:r>
    </w:p>
    <w:p w:rsidR="008931A5" w:rsidRDefault="00A02F32" w:rsidP="00C82A08">
      <w:pPr>
        <w:spacing w:after="0" w:line="240" w:lineRule="auto"/>
        <w:ind w:firstLine="425"/>
        <w:jc w:val="both"/>
        <w:rPr>
          <w:rFonts w:ascii="Garamond" w:hAnsi="Garamond" w:cstheme="majorBidi"/>
          <w:sz w:val="24"/>
          <w:szCs w:val="24"/>
        </w:rPr>
      </w:pPr>
      <w:r w:rsidRPr="00D00A3E">
        <w:rPr>
          <w:rFonts w:ascii="Garamond" w:hAnsi="Garamond" w:cstheme="majorBidi"/>
          <w:sz w:val="24"/>
          <w:szCs w:val="24"/>
        </w:rPr>
        <w:t xml:space="preserve">Dalam memahami konsep gender, harus dibedakan dengan konsep seks (jenis kelamin). Jenis kelamin merupakan penyifatan atau pembagian dua jenis kelamin manusia yang ditentukan secara biologis yang melekat pada </w:t>
      </w:r>
      <w:r w:rsidRPr="00D00A3E">
        <w:rPr>
          <w:rFonts w:ascii="Garamond" w:hAnsi="Garamond" w:cstheme="majorBidi"/>
          <w:sz w:val="24"/>
          <w:szCs w:val="24"/>
        </w:rPr>
        <w:lastRenderedPageBreak/>
        <w:t>jenis kelamin tertentu</w:t>
      </w:r>
      <w:r w:rsidRPr="00D00A3E">
        <w:rPr>
          <w:rStyle w:val="FootnoteReference"/>
          <w:rFonts w:ascii="Garamond" w:hAnsi="Garamond" w:cstheme="majorBidi"/>
          <w:sz w:val="24"/>
          <w:szCs w:val="24"/>
        </w:rPr>
        <w:footnoteReference w:id="21"/>
      </w:r>
      <w:r w:rsidRPr="00D00A3E">
        <w:rPr>
          <w:rFonts w:ascii="Garamond" w:hAnsi="Garamond" w:cstheme="majorBidi"/>
          <w:sz w:val="24"/>
          <w:szCs w:val="24"/>
        </w:rPr>
        <w:t>. Konsep kedua ini mengacu kepada pengidentifikasian perbedaan laki-laki dan perempuan dari segi anatomi atau aspek biologi seseorang. Misalnya perbedaan komposisi kimia dan hormon dalam tubuh, anatomi fisik, reproduksi, dan karakteristik biologis lainnya. Gender lebih mengarah ke arah sosial, bersifat tidak universal atau tidak sama dimana saja, dapat dipertukarkan, dinamis, berlaku tergantung masa, dan bukan kuadrat.</w:t>
      </w:r>
    </w:p>
    <w:p w:rsidR="008931A5" w:rsidRDefault="00A02F32" w:rsidP="0052388D">
      <w:pPr>
        <w:spacing w:after="0" w:line="240" w:lineRule="auto"/>
        <w:ind w:firstLine="425"/>
        <w:jc w:val="both"/>
        <w:rPr>
          <w:rFonts w:ascii="Garamond" w:hAnsi="Garamond" w:cstheme="majorBidi"/>
          <w:sz w:val="24"/>
          <w:szCs w:val="24"/>
        </w:rPr>
      </w:pPr>
      <w:r w:rsidRPr="00D00A3E">
        <w:rPr>
          <w:rFonts w:ascii="Garamond" w:hAnsi="Garamond" w:cstheme="majorBidi"/>
          <w:sz w:val="24"/>
          <w:szCs w:val="24"/>
        </w:rPr>
        <w:t>Menurut nasaruddin umar, gender yaitu perbedaan yang tampak antara laki-laki dan perempuan dilihat dari segi nilai dan tingkah laku. Sedangkan sudarma mengatakan bahwa gender itu ialah perbedaan-perbedaan sifat laki-laki dan perempuan yang tidak hanya mengacu pada perbedaan biologis, tetapi juga mencakup nilai-nilai sosial budaya.</w:t>
      </w:r>
      <w:r w:rsidRPr="00D00A3E">
        <w:rPr>
          <w:rStyle w:val="FootnoteReference"/>
          <w:rFonts w:ascii="Garamond" w:hAnsi="Garamond" w:cstheme="majorBidi"/>
          <w:sz w:val="24"/>
          <w:szCs w:val="24"/>
        </w:rPr>
        <w:footnoteReference w:id="22"/>
      </w:r>
    </w:p>
    <w:p w:rsidR="00A02F32" w:rsidRPr="00D00A3E" w:rsidRDefault="00A02F32" w:rsidP="0052388D">
      <w:pPr>
        <w:spacing w:after="0" w:line="240" w:lineRule="auto"/>
        <w:ind w:firstLine="425"/>
        <w:jc w:val="both"/>
        <w:rPr>
          <w:rFonts w:ascii="Garamond" w:hAnsi="Garamond" w:cstheme="majorBidi"/>
          <w:sz w:val="24"/>
          <w:szCs w:val="24"/>
        </w:rPr>
      </w:pPr>
      <w:r w:rsidRPr="00D00A3E">
        <w:rPr>
          <w:rFonts w:ascii="Garamond" w:hAnsi="Garamond" w:cstheme="majorBidi"/>
          <w:sz w:val="24"/>
          <w:szCs w:val="24"/>
        </w:rPr>
        <w:t>Kita juga menganut pandangan umum dunia bahwa jalan kita untuk menjadi feminin atau maskulin merupakan suatau yang alami, akibat langsung karena dilahirkan secara biologis sebagai laki-laki atau perempuan. Suatu masyarakatdapat memiliki naskah yang berbeda, kebiasaan yang berbeda, tetapi nilai inti dari suatu kultural, yang mencakup peran gender berlangsung dari generasi ke generasi. Salah satu hal yang paling menarik mengenai peran gender adalah peran-peran itu berubah seiring waktu dan berbeda antara satu kultur dengan kultur lainya. Peranan itu juga amat dipengaruhi oleh kelas sosial, usia dan latar belakang etnis.</w:t>
      </w:r>
      <w:r w:rsidRPr="00D00A3E">
        <w:rPr>
          <w:rStyle w:val="FootnoteReference"/>
          <w:rFonts w:ascii="Garamond" w:hAnsi="Garamond" w:cstheme="majorBidi"/>
          <w:sz w:val="24"/>
          <w:szCs w:val="24"/>
        </w:rPr>
        <w:footnoteReference w:id="23"/>
      </w:r>
    </w:p>
    <w:p w:rsidR="0052388D" w:rsidRDefault="0052388D" w:rsidP="0052388D">
      <w:pPr>
        <w:spacing w:after="0" w:line="240" w:lineRule="auto"/>
        <w:jc w:val="both"/>
        <w:rPr>
          <w:rFonts w:ascii="Garamond" w:hAnsi="Garamond" w:cstheme="majorBidi"/>
          <w:b/>
          <w:bCs/>
          <w:sz w:val="24"/>
          <w:szCs w:val="24"/>
        </w:rPr>
      </w:pPr>
    </w:p>
    <w:p w:rsidR="00A02F32" w:rsidRPr="008931A5" w:rsidRDefault="00A02F32" w:rsidP="0052388D">
      <w:pPr>
        <w:spacing w:after="0" w:line="240" w:lineRule="auto"/>
        <w:jc w:val="both"/>
        <w:rPr>
          <w:rFonts w:ascii="Garamond" w:hAnsi="Garamond" w:cstheme="majorBidi"/>
          <w:b/>
          <w:bCs/>
          <w:sz w:val="24"/>
          <w:szCs w:val="24"/>
        </w:rPr>
      </w:pPr>
      <w:r w:rsidRPr="008931A5">
        <w:rPr>
          <w:rFonts w:ascii="Garamond" w:hAnsi="Garamond" w:cstheme="majorBidi"/>
          <w:b/>
          <w:bCs/>
          <w:sz w:val="24"/>
          <w:szCs w:val="24"/>
        </w:rPr>
        <w:t>Bias Gender dalam Pendidikan</w:t>
      </w:r>
    </w:p>
    <w:p w:rsidR="008931A5" w:rsidRDefault="00A02F32" w:rsidP="0052388D">
      <w:pPr>
        <w:spacing w:after="0" w:line="240" w:lineRule="auto"/>
        <w:ind w:firstLine="426"/>
        <w:jc w:val="both"/>
        <w:rPr>
          <w:rFonts w:ascii="Garamond" w:hAnsi="Garamond" w:cstheme="majorBidi"/>
          <w:sz w:val="24"/>
          <w:szCs w:val="24"/>
        </w:rPr>
      </w:pPr>
      <w:r w:rsidRPr="008931A5">
        <w:rPr>
          <w:rFonts w:ascii="Garamond" w:hAnsi="Garamond" w:cstheme="majorBidi"/>
          <w:sz w:val="24"/>
          <w:szCs w:val="24"/>
        </w:rPr>
        <w:t xml:space="preserve">Bias gender ini </w:t>
      </w:r>
      <w:r w:rsidRPr="008931A5">
        <w:rPr>
          <w:rFonts w:ascii="Garamond" w:hAnsi="Garamond" w:cstheme="majorBidi"/>
          <w:color w:val="231F20"/>
          <w:sz w:val="24"/>
          <w:szCs w:val="24"/>
        </w:rPr>
        <w:t>tidak</w:t>
      </w:r>
      <w:r w:rsidRPr="008931A5">
        <w:rPr>
          <w:rFonts w:ascii="Garamond" w:hAnsi="Garamond" w:cstheme="majorBidi"/>
          <w:sz w:val="24"/>
          <w:szCs w:val="24"/>
        </w:rPr>
        <w:t xml:space="preserve"> hanya berlangsung dan disosialisasikan melalui proses serta sistem pembelajaran di sekolah, tetapi juga melalui pendidikan dalam lingkungan keluarga. Jika ibu atau pembantu rumah tangga (perempuan) yang selalu mengerjakan tugas-tugas domestik </w:t>
      </w:r>
      <w:r w:rsidRPr="008931A5">
        <w:rPr>
          <w:rFonts w:ascii="Garamond" w:hAnsi="Garamond" w:cstheme="majorBidi"/>
          <w:sz w:val="24"/>
          <w:szCs w:val="24"/>
        </w:rPr>
        <w:lastRenderedPageBreak/>
        <w:t>seperti memasak, mencuci, dan menyapu, maka akan tertanam di benak anak-anak bahwa pekerjaan domestik memang menjadi pekerjaan perempuan.</w:t>
      </w:r>
    </w:p>
    <w:p w:rsidR="008931A5" w:rsidRDefault="00A02F32" w:rsidP="00F06F5A">
      <w:pPr>
        <w:spacing w:after="0" w:line="240" w:lineRule="auto"/>
        <w:ind w:firstLine="426"/>
        <w:jc w:val="both"/>
        <w:rPr>
          <w:rFonts w:ascii="Garamond" w:hAnsi="Garamond" w:cstheme="majorBidi"/>
          <w:color w:val="231F20"/>
          <w:sz w:val="24"/>
          <w:szCs w:val="24"/>
        </w:rPr>
      </w:pPr>
      <w:r w:rsidRPr="008931A5">
        <w:rPr>
          <w:rFonts w:ascii="Garamond" w:hAnsi="Garamond" w:cstheme="majorBidi"/>
          <w:color w:val="231F20"/>
          <w:sz w:val="24"/>
          <w:szCs w:val="24"/>
        </w:rPr>
        <w:t>Di sekolah, misalnya ketika seorang guru melihat murid laki-lakinya menangis, ia akan mengatakan ”Masak laki-laki menangis. Laki-laki nggak boleh cengeng”. Sebaliknya ketika melihat murid perempuannya naik ke atas meja misalnya, ia akan mengatakan ”anak perempuan kok tidak tahu sopan santun”. Hal ini memberikan pemahaman kepada siswa bahwa hanya perempuan yang boleh menangis dan hanya laki-laki yang boleh kasar dan kurang sopan santunnya.</w:t>
      </w:r>
      <w:r w:rsidRPr="00D00A3E">
        <w:rPr>
          <w:rStyle w:val="FootnoteReference"/>
          <w:rFonts w:ascii="Garamond" w:hAnsi="Garamond" w:cstheme="majorBidi"/>
          <w:color w:val="231F20"/>
          <w:sz w:val="24"/>
          <w:szCs w:val="24"/>
        </w:rPr>
        <w:footnoteReference w:id="24"/>
      </w:r>
    </w:p>
    <w:p w:rsidR="008931A5" w:rsidRDefault="00A02F32" w:rsidP="00F06F5A">
      <w:pPr>
        <w:spacing w:after="0" w:line="240" w:lineRule="auto"/>
        <w:ind w:firstLine="425"/>
        <w:jc w:val="both"/>
        <w:rPr>
          <w:rFonts w:ascii="Garamond" w:eastAsia="Calibri" w:hAnsi="Garamond" w:cs="Times New Roman"/>
          <w:sz w:val="24"/>
          <w:szCs w:val="24"/>
        </w:rPr>
      </w:pPr>
      <w:r w:rsidRPr="00D00A3E">
        <w:rPr>
          <w:rFonts w:ascii="Garamond" w:eastAsia="Calibri" w:hAnsi="Garamond" w:cs="Times New Roman"/>
          <w:sz w:val="24"/>
          <w:szCs w:val="24"/>
        </w:rPr>
        <w:t>Pasiak menjelaskan bahwa perbedaan otak antara laki-laki dan perempuan diantaranya ada pada kemampuan pengenalan ruang (spasial) dan keterampilan motorik, dimana laki-laki lebih unggul daripada perempuan. Mitha menambahkan bahwa salah satu perbedaan otak laki-laki  dan perempuan pada kemampuan verbal dan kemampuan komunikasi, dimana otak perempuan lebih unggul daripada otak laki-laki. Perbedaan kemampuan ini bukanlah dalam intelengensi, melainkan dalam hal pola atau cara pikir. Dengan semakin berkembangnya kemampuan otak mannusia, maka akan membantu dalam berkembangnya kemampuan matematik manusia itu sendiri. Berdasarkan struktur otak antara laki-laki dan perempuan maka penerapan model pembelajaran yang tepat akan memaksimalkan hasil belajar yang diperoleh masing-masing.</w:t>
      </w:r>
      <w:r w:rsidRPr="00D00A3E">
        <w:rPr>
          <w:rStyle w:val="FootnoteReference"/>
          <w:rFonts w:ascii="Garamond" w:eastAsia="Calibri" w:hAnsi="Garamond" w:cs="Times New Roman"/>
          <w:sz w:val="24"/>
          <w:szCs w:val="24"/>
        </w:rPr>
        <w:footnoteReference w:id="25"/>
      </w:r>
    </w:p>
    <w:p w:rsidR="008931A5" w:rsidRDefault="00A02F32" w:rsidP="00F06F5A">
      <w:pPr>
        <w:spacing w:after="0" w:line="240" w:lineRule="auto"/>
        <w:ind w:firstLine="425"/>
        <w:jc w:val="both"/>
        <w:rPr>
          <w:rFonts w:ascii="Garamond" w:hAnsi="Garamond" w:cstheme="majorBidi"/>
          <w:sz w:val="24"/>
          <w:szCs w:val="24"/>
        </w:rPr>
      </w:pPr>
      <w:r w:rsidRPr="00D00A3E">
        <w:rPr>
          <w:rFonts w:ascii="Garamond" w:hAnsi="Garamond" w:cstheme="majorBidi"/>
          <w:sz w:val="24"/>
          <w:szCs w:val="24"/>
        </w:rPr>
        <w:t xml:space="preserve">Perbedaan gender di lingkungan sekolah sangat terlihat pada seragam yang digunakan para siswa. Siswa perempuan memakai rok, menggunakan aksesoris yang bersifat terminim seperti kalung cincin, dan anting. Sedangkan siswa laki-laki memakai celana panjang, memakai dasi, cendrung menyukai kegiatan </w:t>
      </w:r>
      <w:r w:rsidRPr="00D00A3E">
        <w:rPr>
          <w:rFonts w:ascii="Garamond" w:hAnsi="Garamond" w:cstheme="majorBidi"/>
          <w:sz w:val="24"/>
          <w:szCs w:val="24"/>
        </w:rPr>
        <w:lastRenderedPageBreak/>
        <w:t>extrakulikuler yang bersifat maskulin, seperti olahraga, karate, dan musik</w:t>
      </w:r>
      <w:r w:rsidRPr="00D00A3E">
        <w:rPr>
          <w:rStyle w:val="FootnoteReference"/>
          <w:rFonts w:ascii="Garamond" w:hAnsi="Garamond" w:cstheme="majorBidi"/>
          <w:sz w:val="24"/>
          <w:szCs w:val="24"/>
        </w:rPr>
        <w:footnoteReference w:id="26"/>
      </w:r>
      <w:r w:rsidRPr="00D00A3E">
        <w:rPr>
          <w:rFonts w:ascii="Garamond" w:hAnsi="Garamond" w:cstheme="majorBidi"/>
          <w:sz w:val="24"/>
          <w:szCs w:val="24"/>
        </w:rPr>
        <w:t>.</w:t>
      </w:r>
    </w:p>
    <w:p w:rsidR="008931A5" w:rsidRPr="00D00A3E" w:rsidRDefault="00A02F32" w:rsidP="0052388D">
      <w:pPr>
        <w:spacing w:after="0" w:line="240" w:lineRule="auto"/>
        <w:ind w:firstLine="426"/>
        <w:jc w:val="both"/>
        <w:rPr>
          <w:rFonts w:ascii="Garamond" w:hAnsi="Garamond" w:cstheme="majorBidi"/>
          <w:sz w:val="24"/>
          <w:szCs w:val="24"/>
        </w:rPr>
      </w:pPr>
      <w:r w:rsidRPr="00D00A3E">
        <w:rPr>
          <w:rFonts w:ascii="Garamond" w:hAnsi="Garamond" w:cstheme="majorBidi"/>
          <w:sz w:val="24"/>
          <w:szCs w:val="24"/>
        </w:rPr>
        <w:t>Kartono mengatakan bahwa “perempuan lebih tertarik pada masalah-masalah kehidupan yang praktis konkret, sedangkan laki-laki lebih tertarik pada segi yang abstrak”. Sedangkan Handayani dan Sugiarti mengidentifikasi perbedaan emosional dan intelektual antara laki-laki dan perempuan yang dapat dilihat pada tabel berikut:</w:t>
      </w:r>
    </w:p>
    <w:p w:rsidR="00A02F32" w:rsidRPr="00C82A08" w:rsidRDefault="00C82A08" w:rsidP="00E14244">
      <w:pPr>
        <w:pStyle w:val="ListParagraph"/>
        <w:spacing w:after="0" w:line="240" w:lineRule="auto"/>
        <w:ind w:left="851" w:hanging="851"/>
        <w:jc w:val="both"/>
        <w:rPr>
          <w:rFonts w:ascii="Garamond" w:hAnsi="Garamond" w:cstheme="majorBidi"/>
          <w:b/>
          <w:bCs/>
        </w:rPr>
      </w:pPr>
      <w:r w:rsidRPr="00C82A08">
        <w:rPr>
          <w:rFonts w:ascii="Garamond" w:hAnsi="Garamond" w:cstheme="majorBidi"/>
          <w:b/>
          <w:bCs/>
          <w:lang w:val="id-ID"/>
        </w:rPr>
        <w:t>T</w:t>
      </w:r>
      <w:r w:rsidR="00E14244">
        <w:rPr>
          <w:rFonts w:ascii="Garamond" w:hAnsi="Garamond" w:cstheme="majorBidi"/>
          <w:b/>
          <w:bCs/>
        </w:rPr>
        <w:t>abel</w:t>
      </w:r>
      <w:r w:rsidR="00E14244">
        <w:rPr>
          <w:rFonts w:ascii="Garamond" w:hAnsi="Garamond" w:cstheme="majorBidi"/>
          <w:b/>
          <w:bCs/>
          <w:lang w:val="id-ID"/>
        </w:rPr>
        <w:t xml:space="preserve"> 3.</w:t>
      </w:r>
      <w:r w:rsidR="00A02F32" w:rsidRPr="00C82A08">
        <w:rPr>
          <w:rFonts w:ascii="Garamond" w:hAnsi="Garamond" w:cstheme="majorBidi"/>
          <w:b/>
          <w:bCs/>
        </w:rPr>
        <w:t xml:space="preserve"> Perbedaan emosional dan intelektual laki-laki dan perempuan</w:t>
      </w:r>
    </w:p>
    <w:tbl>
      <w:tblPr>
        <w:tblStyle w:val="TableGrid"/>
        <w:tblW w:w="4395" w:type="dxa"/>
        <w:tblInd w:w="108" w:type="dxa"/>
        <w:tblLayout w:type="fixed"/>
        <w:tblLook w:val="04A0" w:firstRow="1" w:lastRow="0" w:firstColumn="1" w:lastColumn="0" w:noHBand="0" w:noVBand="1"/>
      </w:tblPr>
      <w:tblGrid>
        <w:gridCol w:w="567"/>
        <w:gridCol w:w="1843"/>
        <w:gridCol w:w="1985"/>
      </w:tblGrid>
      <w:tr w:rsidR="00A02F32" w:rsidRPr="00D00A3E" w:rsidTr="00A02F32">
        <w:trPr>
          <w:trHeight w:val="464"/>
        </w:trPr>
        <w:tc>
          <w:tcPr>
            <w:tcW w:w="567" w:type="dxa"/>
            <w:vAlign w:val="center"/>
          </w:tcPr>
          <w:p w:rsidR="00A02F32" w:rsidRPr="00D00A3E" w:rsidRDefault="00A02F32" w:rsidP="00A02F32">
            <w:pPr>
              <w:pStyle w:val="ListParagraph"/>
              <w:ind w:left="0"/>
              <w:jc w:val="center"/>
              <w:rPr>
                <w:rFonts w:ascii="Garamond" w:hAnsi="Garamond" w:cstheme="majorBidi"/>
                <w:b/>
                <w:bCs/>
              </w:rPr>
            </w:pPr>
            <w:r w:rsidRPr="00D00A3E">
              <w:rPr>
                <w:rFonts w:ascii="Garamond" w:hAnsi="Garamond" w:cstheme="majorBidi"/>
                <w:b/>
                <w:bCs/>
              </w:rPr>
              <w:t>No</w:t>
            </w:r>
          </w:p>
        </w:tc>
        <w:tc>
          <w:tcPr>
            <w:tcW w:w="1843" w:type="dxa"/>
            <w:vAlign w:val="center"/>
          </w:tcPr>
          <w:p w:rsidR="00A02F32" w:rsidRPr="00D00A3E" w:rsidRDefault="00A02F32" w:rsidP="00A02F32">
            <w:pPr>
              <w:pStyle w:val="ListParagraph"/>
              <w:ind w:left="0"/>
              <w:jc w:val="center"/>
              <w:rPr>
                <w:rFonts w:ascii="Garamond" w:hAnsi="Garamond" w:cstheme="majorBidi"/>
                <w:b/>
                <w:bCs/>
              </w:rPr>
            </w:pPr>
            <w:r w:rsidRPr="00D00A3E">
              <w:rPr>
                <w:rFonts w:ascii="Garamond" w:hAnsi="Garamond" w:cstheme="majorBidi"/>
                <w:b/>
                <w:bCs/>
              </w:rPr>
              <w:t>Laki-laki</w:t>
            </w:r>
          </w:p>
        </w:tc>
        <w:tc>
          <w:tcPr>
            <w:tcW w:w="1985" w:type="dxa"/>
            <w:vAlign w:val="center"/>
          </w:tcPr>
          <w:p w:rsidR="00A02F32" w:rsidRPr="00D00A3E" w:rsidRDefault="00A02F32" w:rsidP="00A02F32">
            <w:pPr>
              <w:pStyle w:val="ListParagraph"/>
              <w:ind w:left="0"/>
              <w:jc w:val="center"/>
              <w:rPr>
                <w:rFonts w:ascii="Garamond" w:hAnsi="Garamond" w:cstheme="majorBidi"/>
                <w:b/>
                <w:bCs/>
              </w:rPr>
            </w:pPr>
            <w:r w:rsidRPr="00D00A3E">
              <w:rPr>
                <w:rFonts w:ascii="Garamond" w:hAnsi="Garamond" w:cstheme="majorBidi"/>
                <w:b/>
                <w:bCs/>
              </w:rPr>
              <w:t>Perempuan</w:t>
            </w:r>
          </w:p>
        </w:tc>
      </w:tr>
      <w:tr w:rsidR="00A02F32" w:rsidRPr="00D00A3E" w:rsidTr="00A02F32">
        <w:trPr>
          <w:trHeight w:val="330"/>
        </w:trPr>
        <w:tc>
          <w:tcPr>
            <w:tcW w:w="567" w:type="dxa"/>
            <w:vAlign w:val="center"/>
          </w:tcPr>
          <w:p w:rsidR="00A02F32" w:rsidRPr="00D00A3E" w:rsidRDefault="00A02F32" w:rsidP="00A02F32">
            <w:pPr>
              <w:pStyle w:val="ListParagraph"/>
              <w:ind w:left="0"/>
              <w:jc w:val="center"/>
              <w:rPr>
                <w:rFonts w:ascii="Garamond" w:hAnsi="Garamond" w:cstheme="majorBidi"/>
                <w:sz w:val="20"/>
                <w:szCs w:val="20"/>
              </w:rPr>
            </w:pPr>
            <w:r w:rsidRPr="00D00A3E">
              <w:rPr>
                <w:rFonts w:ascii="Garamond" w:hAnsi="Garamond" w:cstheme="majorBidi"/>
                <w:sz w:val="20"/>
                <w:szCs w:val="20"/>
              </w:rPr>
              <w:t>1</w:t>
            </w:r>
          </w:p>
        </w:tc>
        <w:tc>
          <w:tcPr>
            <w:tcW w:w="1843" w:type="dxa"/>
          </w:tcPr>
          <w:p w:rsidR="00A02F32" w:rsidRPr="00D00A3E" w:rsidRDefault="00A02F32" w:rsidP="00A02F32">
            <w:pPr>
              <w:pStyle w:val="ListParagraph"/>
              <w:ind w:left="33"/>
              <w:jc w:val="both"/>
              <w:rPr>
                <w:rFonts w:ascii="Garamond" w:hAnsi="Garamond" w:cstheme="majorBidi"/>
                <w:sz w:val="20"/>
                <w:szCs w:val="20"/>
              </w:rPr>
            </w:pPr>
            <w:r w:rsidRPr="00D00A3E">
              <w:rPr>
                <w:rFonts w:ascii="Garamond" w:hAnsi="Garamond" w:cstheme="majorBidi"/>
                <w:sz w:val="20"/>
                <w:szCs w:val="20"/>
              </w:rPr>
              <w:t>Sangat agresif dan independen</w:t>
            </w:r>
          </w:p>
        </w:tc>
        <w:tc>
          <w:tcPr>
            <w:tcW w:w="1985" w:type="dxa"/>
          </w:tcPr>
          <w:p w:rsidR="00A02F32" w:rsidRPr="00D00A3E" w:rsidRDefault="00A02F32" w:rsidP="00A02F32">
            <w:pPr>
              <w:pStyle w:val="ListParagraph"/>
              <w:ind w:left="0"/>
              <w:jc w:val="both"/>
              <w:rPr>
                <w:rFonts w:ascii="Garamond" w:hAnsi="Garamond" w:cstheme="majorBidi"/>
                <w:sz w:val="20"/>
                <w:szCs w:val="20"/>
              </w:rPr>
            </w:pPr>
            <w:r w:rsidRPr="00D00A3E">
              <w:rPr>
                <w:rFonts w:ascii="Garamond" w:hAnsi="Garamond" w:cstheme="majorBidi"/>
                <w:sz w:val="20"/>
                <w:szCs w:val="20"/>
              </w:rPr>
              <w:t>Tidak terlalu agresif dan tidak terlalu independen</w:t>
            </w:r>
          </w:p>
        </w:tc>
      </w:tr>
      <w:tr w:rsidR="00A02F32" w:rsidRPr="00D00A3E" w:rsidTr="00A02F32">
        <w:tc>
          <w:tcPr>
            <w:tcW w:w="567" w:type="dxa"/>
            <w:vAlign w:val="center"/>
          </w:tcPr>
          <w:p w:rsidR="00A02F32" w:rsidRPr="00D00A3E" w:rsidRDefault="00A02F32" w:rsidP="00A02F32">
            <w:pPr>
              <w:pStyle w:val="ListParagraph"/>
              <w:ind w:left="0"/>
              <w:jc w:val="center"/>
              <w:rPr>
                <w:rFonts w:ascii="Garamond" w:hAnsi="Garamond" w:cstheme="majorBidi"/>
                <w:sz w:val="20"/>
                <w:szCs w:val="20"/>
              </w:rPr>
            </w:pPr>
            <w:r w:rsidRPr="00D00A3E">
              <w:rPr>
                <w:rFonts w:ascii="Garamond" w:hAnsi="Garamond" w:cstheme="majorBidi"/>
                <w:sz w:val="20"/>
                <w:szCs w:val="20"/>
              </w:rPr>
              <w:t>2</w:t>
            </w:r>
          </w:p>
        </w:tc>
        <w:tc>
          <w:tcPr>
            <w:tcW w:w="1843" w:type="dxa"/>
          </w:tcPr>
          <w:p w:rsidR="00A02F32" w:rsidRPr="00D00A3E" w:rsidRDefault="00A02F32" w:rsidP="00A02F32">
            <w:pPr>
              <w:pStyle w:val="ListParagraph"/>
              <w:ind w:left="0"/>
              <w:jc w:val="both"/>
              <w:rPr>
                <w:rFonts w:ascii="Garamond" w:hAnsi="Garamond" w:cstheme="majorBidi"/>
                <w:sz w:val="20"/>
                <w:szCs w:val="20"/>
              </w:rPr>
            </w:pPr>
            <w:r w:rsidRPr="00D00A3E">
              <w:rPr>
                <w:rFonts w:ascii="Garamond" w:hAnsi="Garamond" w:cstheme="majorBidi"/>
                <w:sz w:val="20"/>
                <w:szCs w:val="20"/>
              </w:rPr>
              <w:t>Tidak emosional</w:t>
            </w:r>
          </w:p>
        </w:tc>
        <w:tc>
          <w:tcPr>
            <w:tcW w:w="1985" w:type="dxa"/>
          </w:tcPr>
          <w:p w:rsidR="00A02F32" w:rsidRPr="00D00A3E" w:rsidRDefault="00A02F32" w:rsidP="00A02F32">
            <w:pPr>
              <w:pStyle w:val="ListParagraph"/>
              <w:ind w:left="0"/>
              <w:jc w:val="both"/>
              <w:rPr>
                <w:rFonts w:ascii="Garamond" w:hAnsi="Garamond" w:cstheme="majorBidi"/>
                <w:sz w:val="20"/>
                <w:szCs w:val="20"/>
              </w:rPr>
            </w:pPr>
            <w:r w:rsidRPr="00D00A3E">
              <w:rPr>
                <w:rFonts w:ascii="Garamond" w:hAnsi="Garamond" w:cstheme="majorBidi"/>
                <w:sz w:val="20"/>
                <w:szCs w:val="20"/>
              </w:rPr>
              <w:t>Lebih emosional</w:t>
            </w:r>
          </w:p>
        </w:tc>
      </w:tr>
      <w:tr w:rsidR="00A02F32" w:rsidRPr="00D00A3E" w:rsidTr="00A02F32">
        <w:tc>
          <w:tcPr>
            <w:tcW w:w="567" w:type="dxa"/>
            <w:vAlign w:val="center"/>
          </w:tcPr>
          <w:p w:rsidR="00A02F32" w:rsidRPr="00D00A3E" w:rsidRDefault="00A02F32" w:rsidP="00A02F32">
            <w:pPr>
              <w:pStyle w:val="ListParagraph"/>
              <w:ind w:left="0"/>
              <w:jc w:val="center"/>
              <w:rPr>
                <w:rFonts w:ascii="Garamond" w:hAnsi="Garamond" w:cstheme="majorBidi"/>
                <w:sz w:val="20"/>
                <w:szCs w:val="20"/>
              </w:rPr>
            </w:pPr>
            <w:r w:rsidRPr="00D00A3E">
              <w:rPr>
                <w:rFonts w:ascii="Garamond" w:hAnsi="Garamond" w:cstheme="majorBidi"/>
                <w:sz w:val="20"/>
                <w:szCs w:val="20"/>
              </w:rPr>
              <w:t>3</w:t>
            </w:r>
          </w:p>
        </w:tc>
        <w:tc>
          <w:tcPr>
            <w:tcW w:w="1843" w:type="dxa"/>
          </w:tcPr>
          <w:p w:rsidR="00A02F32" w:rsidRPr="00D00A3E" w:rsidRDefault="00A02F32" w:rsidP="00A02F32">
            <w:pPr>
              <w:pStyle w:val="ListParagraph"/>
              <w:ind w:left="0"/>
              <w:jc w:val="both"/>
              <w:rPr>
                <w:rFonts w:ascii="Garamond" w:hAnsi="Garamond" w:cstheme="majorBidi"/>
                <w:sz w:val="20"/>
                <w:szCs w:val="20"/>
              </w:rPr>
            </w:pPr>
            <w:r w:rsidRPr="00D00A3E">
              <w:rPr>
                <w:rFonts w:ascii="Garamond" w:hAnsi="Garamond" w:cstheme="majorBidi"/>
                <w:sz w:val="20"/>
                <w:szCs w:val="20"/>
              </w:rPr>
              <w:t>Lebih objektif</w:t>
            </w:r>
          </w:p>
        </w:tc>
        <w:tc>
          <w:tcPr>
            <w:tcW w:w="1985" w:type="dxa"/>
          </w:tcPr>
          <w:p w:rsidR="00A02F32" w:rsidRPr="00D00A3E" w:rsidRDefault="00A02F32" w:rsidP="00A02F32">
            <w:pPr>
              <w:pStyle w:val="ListParagraph"/>
              <w:ind w:left="0"/>
              <w:jc w:val="both"/>
              <w:rPr>
                <w:rFonts w:ascii="Garamond" w:hAnsi="Garamond" w:cstheme="majorBidi"/>
                <w:sz w:val="20"/>
                <w:szCs w:val="20"/>
              </w:rPr>
            </w:pPr>
            <w:r w:rsidRPr="00D00A3E">
              <w:rPr>
                <w:rFonts w:ascii="Garamond" w:hAnsi="Garamond" w:cstheme="majorBidi"/>
                <w:sz w:val="20"/>
                <w:szCs w:val="20"/>
              </w:rPr>
              <w:t>Lebih subyektif</w:t>
            </w:r>
          </w:p>
        </w:tc>
      </w:tr>
      <w:tr w:rsidR="00A02F32" w:rsidRPr="00D00A3E" w:rsidTr="00A02F32">
        <w:tc>
          <w:tcPr>
            <w:tcW w:w="567" w:type="dxa"/>
            <w:vAlign w:val="center"/>
          </w:tcPr>
          <w:p w:rsidR="00A02F32" w:rsidRPr="00D00A3E" w:rsidRDefault="00A02F32" w:rsidP="00A02F32">
            <w:pPr>
              <w:pStyle w:val="ListParagraph"/>
              <w:ind w:left="0"/>
              <w:jc w:val="center"/>
              <w:rPr>
                <w:rFonts w:ascii="Garamond" w:hAnsi="Garamond" w:cstheme="majorBidi"/>
                <w:sz w:val="20"/>
                <w:szCs w:val="20"/>
              </w:rPr>
            </w:pPr>
            <w:r w:rsidRPr="00D00A3E">
              <w:rPr>
                <w:rFonts w:ascii="Garamond" w:hAnsi="Garamond" w:cstheme="majorBidi"/>
                <w:sz w:val="20"/>
                <w:szCs w:val="20"/>
              </w:rPr>
              <w:t>4</w:t>
            </w:r>
          </w:p>
        </w:tc>
        <w:tc>
          <w:tcPr>
            <w:tcW w:w="1843" w:type="dxa"/>
          </w:tcPr>
          <w:p w:rsidR="00A02F32" w:rsidRPr="00D00A3E" w:rsidRDefault="00A02F32" w:rsidP="00A02F32">
            <w:pPr>
              <w:pStyle w:val="ListParagraph"/>
              <w:ind w:left="0"/>
              <w:jc w:val="both"/>
              <w:rPr>
                <w:rFonts w:ascii="Garamond" w:hAnsi="Garamond" w:cstheme="majorBidi"/>
                <w:sz w:val="20"/>
                <w:szCs w:val="20"/>
              </w:rPr>
            </w:pPr>
            <w:r w:rsidRPr="00D00A3E">
              <w:rPr>
                <w:rFonts w:ascii="Garamond" w:hAnsi="Garamond" w:cstheme="majorBidi"/>
                <w:sz w:val="20"/>
                <w:szCs w:val="20"/>
              </w:rPr>
              <w:t>Sangat menyukai pengetahuan eksakta</w:t>
            </w:r>
          </w:p>
        </w:tc>
        <w:tc>
          <w:tcPr>
            <w:tcW w:w="1985" w:type="dxa"/>
          </w:tcPr>
          <w:p w:rsidR="00A02F32" w:rsidRPr="00D00A3E" w:rsidRDefault="00A02F32" w:rsidP="00A02F32">
            <w:pPr>
              <w:pStyle w:val="ListParagraph"/>
              <w:ind w:left="0"/>
              <w:jc w:val="both"/>
              <w:rPr>
                <w:rFonts w:ascii="Garamond" w:hAnsi="Garamond" w:cstheme="majorBidi"/>
                <w:sz w:val="20"/>
                <w:szCs w:val="20"/>
              </w:rPr>
            </w:pPr>
            <w:r w:rsidRPr="00D00A3E">
              <w:rPr>
                <w:rFonts w:ascii="Garamond" w:hAnsi="Garamond" w:cstheme="majorBidi"/>
                <w:sz w:val="20"/>
                <w:szCs w:val="20"/>
              </w:rPr>
              <w:t>Kurang menyenangi eksakta</w:t>
            </w:r>
          </w:p>
        </w:tc>
      </w:tr>
      <w:tr w:rsidR="00A02F32" w:rsidRPr="00D00A3E" w:rsidTr="00A02F32">
        <w:tc>
          <w:tcPr>
            <w:tcW w:w="567" w:type="dxa"/>
            <w:vAlign w:val="center"/>
          </w:tcPr>
          <w:p w:rsidR="00A02F32" w:rsidRPr="00D00A3E" w:rsidRDefault="00A02F32" w:rsidP="00A02F32">
            <w:pPr>
              <w:pStyle w:val="ListParagraph"/>
              <w:ind w:left="0"/>
              <w:jc w:val="center"/>
              <w:rPr>
                <w:rFonts w:ascii="Garamond" w:hAnsi="Garamond" w:cstheme="majorBidi"/>
                <w:sz w:val="20"/>
                <w:szCs w:val="20"/>
              </w:rPr>
            </w:pPr>
            <w:r w:rsidRPr="00D00A3E">
              <w:rPr>
                <w:rFonts w:ascii="Garamond" w:hAnsi="Garamond" w:cstheme="majorBidi"/>
                <w:sz w:val="20"/>
                <w:szCs w:val="20"/>
              </w:rPr>
              <w:t>5</w:t>
            </w:r>
          </w:p>
        </w:tc>
        <w:tc>
          <w:tcPr>
            <w:tcW w:w="1843" w:type="dxa"/>
          </w:tcPr>
          <w:p w:rsidR="00A02F32" w:rsidRPr="00D00A3E" w:rsidRDefault="00A02F32" w:rsidP="00A02F32">
            <w:pPr>
              <w:pStyle w:val="ListParagraph"/>
              <w:ind w:left="0"/>
              <w:jc w:val="both"/>
              <w:rPr>
                <w:rFonts w:ascii="Garamond" w:hAnsi="Garamond" w:cstheme="majorBidi"/>
                <w:sz w:val="20"/>
                <w:szCs w:val="20"/>
              </w:rPr>
            </w:pPr>
            <w:r w:rsidRPr="00D00A3E">
              <w:rPr>
                <w:rFonts w:ascii="Garamond" w:hAnsi="Garamond" w:cstheme="majorBidi"/>
                <w:sz w:val="20"/>
                <w:szCs w:val="20"/>
              </w:rPr>
              <w:t xml:space="preserve">Lebih logis </w:t>
            </w:r>
          </w:p>
        </w:tc>
        <w:tc>
          <w:tcPr>
            <w:tcW w:w="1985" w:type="dxa"/>
          </w:tcPr>
          <w:p w:rsidR="00A02F32" w:rsidRPr="00D00A3E" w:rsidRDefault="00A02F32" w:rsidP="00A02F32">
            <w:pPr>
              <w:pStyle w:val="ListParagraph"/>
              <w:ind w:left="0"/>
              <w:jc w:val="both"/>
              <w:rPr>
                <w:rFonts w:ascii="Garamond" w:hAnsi="Garamond" w:cstheme="majorBidi"/>
                <w:sz w:val="20"/>
                <w:szCs w:val="20"/>
              </w:rPr>
            </w:pPr>
            <w:r w:rsidRPr="00D00A3E">
              <w:rPr>
                <w:rFonts w:ascii="Garamond" w:hAnsi="Garamond" w:cstheme="majorBidi"/>
                <w:sz w:val="20"/>
                <w:szCs w:val="20"/>
              </w:rPr>
              <w:t>Kurang logis</w:t>
            </w:r>
          </w:p>
        </w:tc>
      </w:tr>
    </w:tbl>
    <w:p w:rsidR="000071AF" w:rsidRPr="00F73E95" w:rsidRDefault="000071AF" w:rsidP="00F73E95">
      <w:pPr>
        <w:spacing w:after="0" w:line="240" w:lineRule="auto"/>
        <w:ind w:firstLine="720"/>
        <w:jc w:val="both"/>
        <w:rPr>
          <w:rFonts w:ascii="Garamond" w:hAnsi="Garamond"/>
          <w:sz w:val="24"/>
          <w:szCs w:val="24"/>
        </w:rPr>
      </w:pPr>
      <w:r w:rsidRPr="00F73E95">
        <w:rPr>
          <w:rFonts w:ascii="Garamond" w:hAnsi="Garamond"/>
          <w:sz w:val="24"/>
          <w:szCs w:val="24"/>
        </w:rPr>
        <w:t xml:space="preserve">Selain itu, berdasarkan beberapa hasil penelitian perbedaan intelektual siswa laki-laki dan perempuan </w:t>
      </w:r>
      <w:r w:rsidR="00F73E95" w:rsidRPr="00F73E95">
        <w:rPr>
          <w:rFonts w:ascii="Garamond" w:hAnsi="Garamond"/>
          <w:sz w:val="24"/>
          <w:szCs w:val="24"/>
        </w:rPr>
        <w:t xml:space="preserve">sebagai </w:t>
      </w:r>
      <w:r w:rsidRPr="00F73E95">
        <w:rPr>
          <w:rFonts w:ascii="Garamond" w:hAnsi="Garamond"/>
          <w:sz w:val="24"/>
          <w:szCs w:val="24"/>
        </w:rPr>
        <w:t>berikut:</w:t>
      </w:r>
    </w:p>
    <w:p w:rsidR="0060697E" w:rsidRDefault="00F73E95" w:rsidP="0060697E">
      <w:pPr>
        <w:pStyle w:val="Default"/>
        <w:ind w:left="284" w:hanging="284"/>
        <w:jc w:val="both"/>
        <w:rPr>
          <w:rFonts w:ascii="Garamond" w:hAnsi="Garamond" w:cs="Garamond"/>
        </w:rPr>
      </w:pPr>
      <w:r w:rsidRPr="00F73E95">
        <w:rPr>
          <w:rFonts w:ascii="Garamond" w:hAnsi="Garamond"/>
        </w:rPr>
        <w:t xml:space="preserve">1. </w:t>
      </w:r>
      <w:r w:rsidRPr="00F73E95">
        <w:rPr>
          <w:rFonts w:ascii="Garamond" w:hAnsi="Garamond" w:cs="Garamond"/>
        </w:rPr>
        <w:t>Perbedaan keakuratan menyampaikan informasi tentang rumus yang digunakan dalam menyelesaikan masalah antara laki-laki dengan perempuan. Perempuan menyampaikan informasi lebih detail daripada laki-laki.</w:t>
      </w:r>
      <w:r>
        <w:rPr>
          <w:rStyle w:val="FootnoteReference"/>
          <w:rFonts w:ascii="Garamond" w:hAnsi="Garamond" w:cs="Garamond"/>
        </w:rPr>
        <w:footnoteReference w:id="27"/>
      </w:r>
      <w:r w:rsidRPr="00F73E95">
        <w:rPr>
          <w:rFonts w:ascii="Garamond" w:hAnsi="Garamond" w:cs="Garamond"/>
        </w:rPr>
        <w:t xml:space="preserve"> </w:t>
      </w:r>
    </w:p>
    <w:p w:rsidR="0060697E" w:rsidRPr="0060697E" w:rsidRDefault="0060697E" w:rsidP="0060697E">
      <w:pPr>
        <w:pStyle w:val="Default"/>
        <w:ind w:left="284" w:hanging="284"/>
        <w:jc w:val="both"/>
        <w:rPr>
          <w:rFonts w:ascii="Garamond" w:hAnsi="Garamond"/>
          <w:i/>
          <w:iCs/>
        </w:rPr>
      </w:pPr>
      <w:r>
        <w:rPr>
          <w:rFonts w:ascii="Garamond" w:hAnsi="Garamond" w:cs="Garamond"/>
        </w:rPr>
        <w:t>2</w:t>
      </w:r>
      <w:r w:rsidR="00F73E95">
        <w:rPr>
          <w:rFonts w:ascii="Garamond" w:hAnsi="Garamond" w:cs="Garamond"/>
        </w:rPr>
        <w:t xml:space="preserve">. </w:t>
      </w:r>
      <w:r w:rsidR="00316308" w:rsidRPr="009D1822">
        <w:rPr>
          <w:rFonts w:ascii="Garamond" w:hAnsi="Garamond"/>
        </w:rPr>
        <w:t>Mahasiswa laki-laki lebih unggul dalam kemampuan visual spatial (penglihatan keruangan) daripada perempuan, karena mahasiswa laki-laki dominan menggunakan kemampuan spasialnya sedangkan mahasiswa perempuan kurang menggunakan kemampuan spasialnya dalam belajar geometri</w:t>
      </w:r>
      <w:r w:rsidR="00316308">
        <w:rPr>
          <w:rFonts w:ascii="Garamond" w:hAnsi="Garamond"/>
        </w:rPr>
        <w:t>.</w:t>
      </w:r>
      <w:r w:rsidR="00316308">
        <w:rPr>
          <w:rStyle w:val="FootnoteReference"/>
          <w:rFonts w:ascii="Garamond" w:hAnsi="Garamond"/>
        </w:rPr>
        <w:footnoteReference w:id="28"/>
      </w:r>
      <w:r>
        <w:rPr>
          <w:rFonts w:ascii="Garamond" w:hAnsi="Garamond"/>
        </w:rPr>
        <w:t xml:space="preserve"> </w:t>
      </w:r>
      <w:r w:rsidRPr="0060697E">
        <w:rPr>
          <w:rFonts w:ascii="Garamond" w:hAnsi="Garamond"/>
        </w:rPr>
        <w:t>Lebih khusus k</w:t>
      </w:r>
      <w:r w:rsidRPr="0060697E">
        <w:rPr>
          <w:rFonts w:ascii="Garamond" w:hAnsi="Garamond" w:cs="Book Antiqua"/>
        </w:rPr>
        <w:t xml:space="preserve">emampuan mahasiswa calon guru matematika berjenis kelamin laki-laki masih lemah dalam ketelitian dan daya </w:t>
      </w:r>
      <w:r w:rsidRPr="0060697E">
        <w:rPr>
          <w:rFonts w:ascii="Garamond" w:hAnsi="Garamond" w:cs="Book Antiqua"/>
        </w:rPr>
        <w:lastRenderedPageBreak/>
        <w:t>abstraksinya khususnya dalam kemampuan visualisasi keruangan, sedangkan kemampuan mahasiswa perempuan adalah lemah dalam kemampuan persepsi keruangan, relasi keruangan dan visualisasi keruangan.</w:t>
      </w:r>
      <w:r>
        <w:rPr>
          <w:rStyle w:val="FootnoteReference"/>
          <w:rFonts w:ascii="Garamond" w:hAnsi="Garamond" w:cs="Book Antiqua"/>
        </w:rPr>
        <w:footnoteReference w:id="29"/>
      </w:r>
    </w:p>
    <w:p w:rsidR="002540FA" w:rsidRPr="009D1822" w:rsidRDefault="002540FA" w:rsidP="0060697E">
      <w:pPr>
        <w:pStyle w:val="Default"/>
        <w:ind w:left="284" w:hanging="284"/>
        <w:jc w:val="both"/>
        <w:rPr>
          <w:rFonts w:ascii="Garamond" w:hAnsi="Garamond"/>
        </w:rPr>
      </w:pPr>
      <w:r>
        <w:rPr>
          <w:rFonts w:ascii="Garamond" w:hAnsi="Garamond"/>
        </w:rPr>
        <w:t>3. K</w:t>
      </w:r>
      <w:r w:rsidRPr="009D1822">
        <w:rPr>
          <w:rFonts w:ascii="Garamond" w:hAnsi="Garamond"/>
        </w:rPr>
        <w:t xml:space="preserve">emampuan mahasiswa calon guru matematika berjenis kelamin perempuan dalam merekonstruksi irisan prisma adalah; lemah dalam kemampuan </w:t>
      </w:r>
      <w:r w:rsidRPr="009D1822">
        <w:rPr>
          <w:rFonts w:ascii="Garamond" w:hAnsi="Garamond"/>
          <w:i/>
          <w:iCs/>
        </w:rPr>
        <w:t>Spatial Perception</w:t>
      </w:r>
      <w:r w:rsidRPr="009D1822">
        <w:rPr>
          <w:rFonts w:ascii="Garamond" w:hAnsi="Garamond"/>
        </w:rPr>
        <w:t>, lemah dalam kemampuan</w:t>
      </w:r>
      <w:r w:rsidR="0060697E">
        <w:rPr>
          <w:rFonts w:ascii="Garamond" w:hAnsi="Garamond"/>
        </w:rPr>
        <w:t xml:space="preserve"> </w:t>
      </w:r>
      <w:r w:rsidRPr="009D1822">
        <w:rPr>
          <w:rFonts w:ascii="Garamond" w:hAnsi="Garamond"/>
          <w:i/>
          <w:iCs/>
        </w:rPr>
        <w:t>Spatial relations</w:t>
      </w:r>
      <w:r w:rsidRPr="009D1822">
        <w:rPr>
          <w:rFonts w:ascii="Garamond" w:hAnsi="Garamond"/>
        </w:rPr>
        <w:t xml:space="preserve"> dan lemah dalam kemampuan </w:t>
      </w:r>
      <w:r w:rsidRPr="009D1822">
        <w:rPr>
          <w:rFonts w:ascii="Garamond" w:hAnsi="Garamond"/>
          <w:i/>
          <w:iCs/>
        </w:rPr>
        <w:t>Spatial visualisation</w:t>
      </w:r>
      <w:r w:rsidRPr="009D1822">
        <w:rPr>
          <w:rFonts w:ascii="Garamond" w:hAnsi="Garamond"/>
        </w:rPr>
        <w:t>.</w:t>
      </w:r>
      <w:r>
        <w:rPr>
          <w:rStyle w:val="FootnoteReference"/>
          <w:rFonts w:ascii="Garamond" w:hAnsi="Garamond"/>
        </w:rPr>
        <w:footnoteReference w:id="30"/>
      </w:r>
    </w:p>
    <w:p w:rsidR="00C70735" w:rsidRPr="00C70735" w:rsidRDefault="002540FA" w:rsidP="00C70735">
      <w:pPr>
        <w:pStyle w:val="Default"/>
        <w:ind w:left="284" w:hanging="284"/>
        <w:jc w:val="both"/>
        <w:rPr>
          <w:rFonts w:ascii="Garamond" w:hAnsi="Garamond"/>
        </w:rPr>
      </w:pPr>
      <w:r>
        <w:rPr>
          <w:rFonts w:ascii="Garamond" w:hAnsi="Garamond"/>
        </w:rPr>
        <w:t>4</w:t>
      </w:r>
      <w:r w:rsidR="00C70735">
        <w:rPr>
          <w:rFonts w:ascii="Garamond" w:hAnsi="Garamond"/>
        </w:rPr>
        <w:t xml:space="preserve">. </w:t>
      </w:r>
      <w:r w:rsidR="00C70735" w:rsidRPr="00C70735">
        <w:rPr>
          <w:rFonts w:ascii="Garamond" w:hAnsi="Garamond"/>
        </w:rPr>
        <w:t>Siswa laki-laki lebih berpikir secara fleksibel dibandingkan dengan siswa perempuan yang lebih kaku</w:t>
      </w:r>
      <w:r w:rsidR="00C70735">
        <w:rPr>
          <w:rFonts w:ascii="Garamond" w:hAnsi="Garamond"/>
        </w:rPr>
        <w:t>.</w:t>
      </w:r>
      <w:r w:rsidR="00C70735">
        <w:rPr>
          <w:rStyle w:val="FootnoteReference"/>
          <w:rFonts w:ascii="Garamond" w:hAnsi="Garamond"/>
        </w:rPr>
        <w:footnoteReference w:id="31"/>
      </w:r>
      <w:r w:rsidR="00C70735" w:rsidRPr="00C70735">
        <w:rPr>
          <w:rFonts w:ascii="Garamond" w:hAnsi="Garamond"/>
        </w:rPr>
        <w:t xml:space="preserve"> </w:t>
      </w:r>
    </w:p>
    <w:p w:rsidR="00F73E95" w:rsidRPr="00F73E95" w:rsidRDefault="00F73E95" w:rsidP="00F73E95">
      <w:pPr>
        <w:spacing w:after="0" w:line="240" w:lineRule="auto"/>
        <w:jc w:val="both"/>
        <w:rPr>
          <w:rFonts w:ascii="Garamond" w:hAnsi="Garamond"/>
          <w:sz w:val="24"/>
          <w:szCs w:val="24"/>
        </w:rPr>
      </w:pPr>
    </w:p>
    <w:p w:rsidR="00F033AB" w:rsidRPr="00D00A3E" w:rsidRDefault="00D96F89" w:rsidP="00F033AB">
      <w:pPr>
        <w:spacing w:after="0" w:line="240" w:lineRule="auto"/>
        <w:ind w:left="14"/>
        <w:jc w:val="both"/>
        <w:rPr>
          <w:rFonts w:ascii="Garamond" w:hAnsi="Garamond"/>
          <w:b/>
          <w:bCs/>
          <w:color w:val="000000" w:themeColor="text1"/>
          <w:sz w:val="24"/>
          <w:szCs w:val="24"/>
        </w:rPr>
      </w:pPr>
      <w:r w:rsidRPr="00D00A3E">
        <w:rPr>
          <w:rFonts w:ascii="Garamond" w:hAnsi="Garamond"/>
          <w:b/>
          <w:bCs/>
          <w:color w:val="000000" w:themeColor="text1"/>
          <w:sz w:val="24"/>
          <w:szCs w:val="24"/>
        </w:rPr>
        <w:t>Metode Penelitian</w:t>
      </w:r>
    </w:p>
    <w:p w:rsidR="006203DF" w:rsidRDefault="00D96F89" w:rsidP="008931A5">
      <w:pPr>
        <w:spacing w:after="0" w:line="240" w:lineRule="auto"/>
        <w:ind w:left="14" w:firstLine="706"/>
        <w:jc w:val="both"/>
        <w:rPr>
          <w:rFonts w:ascii="Garamond" w:hAnsi="Garamond" w:cs="Times New Roman"/>
          <w:sz w:val="24"/>
          <w:szCs w:val="24"/>
        </w:rPr>
      </w:pPr>
      <w:r w:rsidRPr="003853B4">
        <w:rPr>
          <w:rFonts w:ascii="Garamond" w:hAnsi="Garamond"/>
          <w:color w:val="000000" w:themeColor="text1"/>
          <w:sz w:val="24"/>
          <w:szCs w:val="24"/>
        </w:rPr>
        <w:t xml:space="preserve">Metode Penelitian yang dilakukan pada penelitian ini adalah penelitian eksperimen, khususnya pra eksperimen. </w:t>
      </w:r>
      <w:r w:rsidR="00D372E5" w:rsidRPr="003853B4">
        <w:rPr>
          <w:rFonts w:ascii="Garamond" w:hAnsi="Garamond" w:cs="Times New Roman"/>
          <w:sz w:val="24"/>
          <w:szCs w:val="24"/>
        </w:rPr>
        <w:t>Populasi yang digunakan dalam penelitian ini adalah keseluruhan siswa kelas VIII SMP. Sampel diambil secara acak, sehingga diperoleh 22 orang siswa yang mempunyai kemampuan sama. Sampel yang berjumlah 22 orang siswa yang terdiri dari 10 orang siswa laki-laki dan 12 orang siswa perempuan diberi perlakuan</w:t>
      </w:r>
      <w:r w:rsidR="006203DF" w:rsidRPr="003853B4">
        <w:rPr>
          <w:rFonts w:ascii="Garamond" w:hAnsi="Garamond" w:cs="Times New Roman"/>
          <w:sz w:val="24"/>
          <w:szCs w:val="24"/>
        </w:rPr>
        <w:t xml:space="preserve">. Perlakuan yang dimaksud adalah suatu model pembelajaran yaitu model pembelajaran </w:t>
      </w:r>
      <w:r w:rsidR="006203DF" w:rsidRPr="003853B4">
        <w:rPr>
          <w:rFonts w:ascii="Garamond" w:hAnsi="Garamond" w:cs="Times New Roman"/>
          <w:i/>
          <w:iCs/>
          <w:sz w:val="24"/>
          <w:szCs w:val="24"/>
        </w:rPr>
        <w:t>Problem Based Learning</w:t>
      </w:r>
      <w:r w:rsidR="006203DF" w:rsidRPr="003853B4">
        <w:rPr>
          <w:rFonts w:ascii="Garamond" w:hAnsi="Garamond" w:cs="Times New Roman"/>
          <w:sz w:val="24"/>
          <w:szCs w:val="24"/>
        </w:rPr>
        <w:t xml:space="preserve"> (PBL). Dengan Rancangan yang digunakan adalah </w:t>
      </w:r>
      <w:r w:rsidR="006203DF" w:rsidRPr="003853B4">
        <w:rPr>
          <w:rFonts w:ascii="Garamond" w:hAnsi="Garamond" w:cs="Times New Roman"/>
          <w:i/>
          <w:iCs/>
          <w:sz w:val="24"/>
          <w:szCs w:val="24"/>
          <w:lang w:val="sv-SE"/>
        </w:rPr>
        <w:t>one shot case study</w:t>
      </w:r>
      <w:r w:rsidR="006203DF" w:rsidRPr="003853B4">
        <w:rPr>
          <w:rFonts w:ascii="Garamond" w:hAnsi="Garamond" w:cs="Times New Roman"/>
          <w:sz w:val="24"/>
          <w:szCs w:val="24"/>
          <w:lang w:val="sv-SE"/>
        </w:rPr>
        <w:t xml:space="preserve"> seperti gambar di bawah i</w:t>
      </w:r>
      <w:r w:rsidR="006203DF" w:rsidRPr="00D00A3E">
        <w:rPr>
          <w:rFonts w:ascii="Garamond" w:hAnsi="Garamond" w:cs="Times New Roman"/>
          <w:sz w:val="24"/>
          <w:szCs w:val="24"/>
          <w:lang w:val="sv-SE"/>
        </w:rPr>
        <w:t>ni:</w:t>
      </w:r>
    </w:p>
    <w:p w:rsidR="00C82A08" w:rsidRPr="00C82A08" w:rsidRDefault="00C82A08" w:rsidP="008931A5">
      <w:pPr>
        <w:spacing w:after="0" w:line="240" w:lineRule="auto"/>
        <w:ind w:left="14" w:firstLine="706"/>
        <w:jc w:val="both"/>
        <w:rPr>
          <w:rFonts w:ascii="Garamond" w:hAnsi="Garamond" w:cs="Times New Roman"/>
          <w:sz w:val="24"/>
          <w:szCs w:val="24"/>
        </w:rPr>
      </w:pPr>
    </w:p>
    <w:tbl>
      <w:tblPr>
        <w:tblStyle w:val="TableGrid"/>
        <w:tblW w:w="0" w:type="auto"/>
        <w:tblInd w:w="108" w:type="dxa"/>
        <w:tblLook w:val="04A0" w:firstRow="1" w:lastRow="0" w:firstColumn="1" w:lastColumn="0" w:noHBand="0" w:noVBand="1"/>
      </w:tblPr>
      <w:tblGrid>
        <w:gridCol w:w="1985"/>
        <w:gridCol w:w="2126"/>
      </w:tblGrid>
      <w:tr w:rsidR="006203DF" w:rsidRPr="00D00A3E" w:rsidTr="00C82A08">
        <w:tc>
          <w:tcPr>
            <w:tcW w:w="1985" w:type="dxa"/>
          </w:tcPr>
          <w:p w:rsidR="006203DF" w:rsidRPr="00D00A3E" w:rsidRDefault="006203DF" w:rsidP="006203DF">
            <w:pPr>
              <w:jc w:val="center"/>
              <w:rPr>
                <w:rFonts w:ascii="Garamond" w:hAnsi="Garamond" w:cs="Times New Roman"/>
                <w:sz w:val="24"/>
                <w:szCs w:val="24"/>
                <w:lang w:val="id-ID"/>
              </w:rPr>
            </w:pPr>
            <w:r w:rsidRPr="00D00A3E">
              <w:rPr>
                <w:rFonts w:ascii="Garamond" w:hAnsi="Garamond" w:cs="Times New Roman"/>
                <w:sz w:val="24"/>
                <w:szCs w:val="24"/>
                <w:lang w:val="id-ID"/>
              </w:rPr>
              <w:t>X</w:t>
            </w:r>
          </w:p>
        </w:tc>
        <w:tc>
          <w:tcPr>
            <w:tcW w:w="2126" w:type="dxa"/>
          </w:tcPr>
          <w:p w:rsidR="006203DF" w:rsidRPr="00D00A3E" w:rsidRDefault="006203DF" w:rsidP="006203DF">
            <w:pPr>
              <w:jc w:val="center"/>
              <w:rPr>
                <w:rFonts w:ascii="Garamond" w:hAnsi="Garamond" w:cs="Times New Roman"/>
                <w:sz w:val="24"/>
                <w:szCs w:val="24"/>
                <w:lang w:val="id-ID"/>
              </w:rPr>
            </w:pPr>
            <w:r w:rsidRPr="00D00A3E">
              <w:rPr>
                <w:rFonts w:ascii="Garamond" w:hAnsi="Garamond" w:cs="Times New Roman"/>
                <w:sz w:val="24"/>
                <w:szCs w:val="24"/>
                <w:lang w:val="id-ID"/>
              </w:rPr>
              <w:t>O</w:t>
            </w:r>
          </w:p>
        </w:tc>
      </w:tr>
    </w:tbl>
    <w:p w:rsidR="006203DF" w:rsidRPr="00D00A3E" w:rsidRDefault="006203DF" w:rsidP="006203DF">
      <w:pPr>
        <w:spacing w:after="0" w:line="240" w:lineRule="auto"/>
        <w:ind w:left="14"/>
        <w:jc w:val="both"/>
        <w:rPr>
          <w:rFonts w:ascii="Garamond" w:hAnsi="Garamond" w:cs="Times New Roman"/>
          <w:sz w:val="24"/>
          <w:szCs w:val="24"/>
        </w:rPr>
      </w:pPr>
      <w:r w:rsidRPr="00D00A3E">
        <w:rPr>
          <w:rFonts w:ascii="Garamond" w:hAnsi="Garamond" w:cs="Times New Roman"/>
          <w:sz w:val="24"/>
          <w:szCs w:val="24"/>
        </w:rPr>
        <w:t>Ket:</w:t>
      </w:r>
      <w:r w:rsidRPr="00D00A3E">
        <w:rPr>
          <w:rFonts w:ascii="Garamond" w:hAnsi="Garamond" w:cs="Times New Roman"/>
          <w:sz w:val="24"/>
          <w:szCs w:val="24"/>
        </w:rPr>
        <w:tab/>
        <w:t>X = Perlakuan</w:t>
      </w:r>
    </w:p>
    <w:p w:rsidR="006203DF" w:rsidRPr="00D00A3E" w:rsidRDefault="006203DF" w:rsidP="006203DF">
      <w:pPr>
        <w:spacing w:after="0" w:line="240" w:lineRule="auto"/>
        <w:jc w:val="both"/>
        <w:rPr>
          <w:rFonts w:ascii="Garamond" w:hAnsi="Garamond" w:cs="Times New Roman"/>
          <w:sz w:val="24"/>
          <w:szCs w:val="24"/>
        </w:rPr>
      </w:pPr>
      <w:r w:rsidRPr="00D00A3E">
        <w:rPr>
          <w:rFonts w:ascii="Garamond" w:hAnsi="Garamond" w:cs="Times New Roman"/>
          <w:sz w:val="24"/>
          <w:szCs w:val="24"/>
        </w:rPr>
        <w:tab/>
        <w:t>O = Posttest</w:t>
      </w:r>
      <w:r w:rsidRPr="00D00A3E">
        <w:rPr>
          <w:rStyle w:val="FootnoteReference"/>
          <w:rFonts w:ascii="Garamond" w:hAnsi="Garamond" w:cs="Times New Roman"/>
          <w:sz w:val="24"/>
          <w:szCs w:val="24"/>
        </w:rPr>
        <w:footnoteReference w:id="32"/>
      </w:r>
    </w:p>
    <w:p w:rsidR="00464661" w:rsidRPr="00D00A3E" w:rsidRDefault="00464661" w:rsidP="003853B4">
      <w:pPr>
        <w:spacing w:after="0" w:line="240" w:lineRule="auto"/>
        <w:ind w:firstLine="284"/>
        <w:jc w:val="both"/>
        <w:rPr>
          <w:rFonts w:ascii="Garamond" w:hAnsi="Garamond" w:cs="Times New Roman"/>
          <w:sz w:val="24"/>
          <w:szCs w:val="24"/>
        </w:rPr>
      </w:pPr>
      <w:r w:rsidRPr="00D00A3E">
        <w:rPr>
          <w:rFonts w:ascii="Garamond" w:hAnsi="Garamond" w:cs="Times New Roman"/>
          <w:sz w:val="24"/>
          <w:szCs w:val="24"/>
        </w:rPr>
        <w:lastRenderedPageBreak/>
        <w:t xml:space="preserve">Instrumen yang digunakan untuk pengumpulan data dalam penelitian ini adalah tes pemahaman konsep matematika siswa yang berbentuk soal essay. Materi yang diujikan adalah materi </w:t>
      </w:r>
      <w:r w:rsidR="003853B4">
        <w:rPr>
          <w:rFonts w:ascii="Garamond" w:hAnsi="Garamond" w:cs="Times New Roman"/>
          <w:sz w:val="24"/>
          <w:szCs w:val="24"/>
        </w:rPr>
        <w:t xml:space="preserve">Koordinat Kartesius. </w:t>
      </w:r>
    </w:p>
    <w:p w:rsidR="00464661" w:rsidRPr="00D00A3E" w:rsidRDefault="00464661" w:rsidP="0062280D">
      <w:pPr>
        <w:spacing w:after="0" w:line="240" w:lineRule="auto"/>
        <w:ind w:firstLine="284"/>
        <w:jc w:val="both"/>
        <w:rPr>
          <w:rFonts w:ascii="Garamond" w:hAnsi="Garamond" w:cs="Times New Roman"/>
          <w:sz w:val="24"/>
          <w:szCs w:val="24"/>
        </w:rPr>
      </w:pPr>
      <w:r w:rsidRPr="00D00A3E">
        <w:rPr>
          <w:rFonts w:ascii="Garamond" w:hAnsi="Garamond" w:cs="Times New Roman"/>
          <w:sz w:val="24"/>
          <w:szCs w:val="24"/>
        </w:rPr>
        <w:t xml:space="preserve">Tes pemahaman konsep matematika digunakan untuk memperoleh data kuantitatif  berupa nilai akhir pemahaman konsep. Tes pemahaman konsep adalah suatu tes yang bertujuan untuk mengungkap kemampuan siswa dalam masing-masing atau per indikator pemahaman konsep matematika. Tes pemahaman konsep mengacu pada indikator pemahaman konsep </w:t>
      </w:r>
      <w:r w:rsidR="0062280D" w:rsidRPr="00D00A3E">
        <w:rPr>
          <w:rFonts w:ascii="Garamond" w:hAnsi="Garamond" w:cs="Times New Roman"/>
          <w:sz w:val="24"/>
          <w:szCs w:val="24"/>
        </w:rPr>
        <w:t xml:space="preserve">yang di kemukakan oleh Sri Wardani </w:t>
      </w:r>
      <w:r w:rsidRPr="00D00A3E">
        <w:rPr>
          <w:rFonts w:ascii="Garamond" w:hAnsi="Garamond" w:cs="Times New Roman"/>
          <w:sz w:val="24"/>
          <w:szCs w:val="24"/>
        </w:rPr>
        <w:t>yaitu :</w:t>
      </w:r>
    </w:p>
    <w:p w:rsidR="00464661" w:rsidRPr="00D00A3E" w:rsidRDefault="00464661" w:rsidP="0062280D">
      <w:pPr>
        <w:pStyle w:val="ListParagraph"/>
        <w:numPr>
          <w:ilvl w:val="0"/>
          <w:numId w:val="2"/>
        </w:numPr>
        <w:tabs>
          <w:tab w:val="clear" w:pos="786"/>
        </w:tabs>
        <w:spacing w:after="0" w:line="240" w:lineRule="auto"/>
        <w:ind w:left="284" w:hanging="284"/>
        <w:jc w:val="both"/>
        <w:rPr>
          <w:rFonts w:ascii="Garamond" w:hAnsi="Garamond"/>
          <w:bCs/>
          <w:sz w:val="24"/>
          <w:szCs w:val="24"/>
          <w:lang w:val="id-ID"/>
        </w:rPr>
      </w:pPr>
      <w:r w:rsidRPr="00D00A3E">
        <w:rPr>
          <w:rFonts w:ascii="Garamond" w:hAnsi="Garamond"/>
          <w:bCs/>
          <w:sz w:val="24"/>
          <w:szCs w:val="24"/>
          <w:lang w:val="id-ID"/>
        </w:rPr>
        <w:t>Menyatakan ulang sebuah konsep</w:t>
      </w:r>
    </w:p>
    <w:p w:rsidR="0062280D" w:rsidRPr="00D00A3E" w:rsidRDefault="00464661" w:rsidP="0062280D">
      <w:pPr>
        <w:pStyle w:val="ListParagraph"/>
        <w:numPr>
          <w:ilvl w:val="0"/>
          <w:numId w:val="2"/>
        </w:numPr>
        <w:tabs>
          <w:tab w:val="clear" w:pos="786"/>
        </w:tabs>
        <w:spacing w:after="0" w:line="240" w:lineRule="auto"/>
        <w:ind w:left="284" w:hanging="284"/>
        <w:jc w:val="both"/>
        <w:rPr>
          <w:rFonts w:ascii="Garamond" w:hAnsi="Garamond"/>
          <w:bCs/>
          <w:sz w:val="24"/>
          <w:szCs w:val="24"/>
          <w:lang w:val="id-ID"/>
        </w:rPr>
      </w:pPr>
      <w:r w:rsidRPr="00D00A3E">
        <w:rPr>
          <w:rFonts w:ascii="Garamond" w:hAnsi="Garamond"/>
          <w:bCs/>
          <w:sz w:val="24"/>
          <w:szCs w:val="24"/>
          <w:lang w:val="id-ID"/>
        </w:rPr>
        <w:t>Mengklasifikasi objek menurut sifat-sifat tertentu sesuai dengan konsepnya</w:t>
      </w:r>
    </w:p>
    <w:p w:rsidR="0062280D" w:rsidRPr="00D00A3E" w:rsidRDefault="00464661" w:rsidP="0062280D">
      <w:pPr>
        <w:pStyle w:val="ListParagraph"/>
        <w:numPr>
          <w:ilvl w:val="0"/>
          <w:numId w:val="2"/>
        </w:numPr>
        <w:tabs>
          <w:tab w:val="clear" w:pos="786"/>
        </w:tabs>
        <w:spacing w:after="0" w:line="240" w:lineRule="auto"/>
        <w:ind w:left="284" w:hanging="284"/>
        <w:jc w:val="both"/>
        <w:rPr>
          <w:rFonts w:ascii="Garamond" w:hAnsi="Garamond"/>
          <w:bCs/>
          <w:sz w:val="24"/>
          <w:szCs w:val="24"/>
          <w:lang w:val="id-ID"/>
        </w:rPr>
      </w:pPr>
      <w:r w:rsidRPr="00D00A3E">
        <w:rPr>
          <w:rFonts w:ascii="Garamond" w:hAnsi="Garamond"/>
          <w:bCs/>
          <w:sz w:val="24"/>
          <w:szCs w:val="24"/>
          <w:lang w:val="id-ID"/>
        </w:rPr>
        <w:t>Memberi contoh dan bukan contoh dari suatu konsep</w:t>
      </w:r>
    </w:p>
    <w:p w:rsidR="00464661" w:rsidRPr="00D00A3E" w:rsidRDefault="00464661" w:rsidP="0062280D">
      <w:pPr>
        <w:pStyle w:val="ListParagraph"/>
        <w:numPr>
          <w:ilvl w:val="0"/>
          <w:numId w:val="2"/>
        </w:numPr>
        <w:tabs>
          <w:tab w:val="clear" w:pos="786"/>
        </w:tabs>
        <w:spacing w:after="0" w:line="240" w:lineRule="auto"/>
        <w:ind w:left="284" w:hanging="284"/>
        <w:jc w:val="both"/>
        <w:rPr>
          <w:rFonts w:ascii="Garamond" w:hAnsi="Garamond"/>
          <w:bCs/>
          <w:sz w:val="24"/>
          <w:szCs w:val="24"/>
          <w:lang w:val="id-ID"/>
        </w:rPr>
      </w:pPr>
      <w:r w:rsidRPr="00D00A3E">
        <w:rPr>
          <w:rFonts w:ascii="Garamond" w:hAnsi="Garamond"/>
          <w:bCs/>
          <w:sz w:val="24"/>
          <w:szCs w:val="24"/>
          <w:lang w:val="id-ID"/>
        </w:rPr>
        <w:t>Menyajikan konsep dalam berbagai bentuk representasi matematis</w:t>
      </w:r>
    </w:p>
    <w:p w:rsidR="00464661" w:rsidRPr="00D00A3E" w:rsidRDefault="00464661" w:rsidP="0062280D">
      <w:pPr>
        <w:pStyle w:val="ListParagraph"/>
        <w:numPr>
          <w:ilvl w:val="0"/>
          <w:numId w:val="2"/>
        </w:numPr>
        <w:tabs>
          <w:tab w:val="num" w:pos="1418"/>
        </w:tabs>
        <w:spacing w:after="0" w:line="240" w:lineRule="auto"/>
        <w:ind w:left="284" w:hanging="284"/>
        <w:jc w:val="both"/>
        <w:rPr>
          <w:rFonts w:ascii="Garamond" w:hAnsi="Garamond"/>
          <w:bCs/>
          <w:sz w:val="24"/>
          <w:szCs w:val="24"/>
          <w:lang w:val="id-ID"/>
        </w:rPr>
      </w:pPr>
      <w:r w:rsidRPr="00D00A3E">
        <w:rPr>
          <w:rFonts w:ascii="Garamond" w:hAnsi="Garamond"/>
          <w:bCs/>
          <w:sz w:val="24"/>
          <w:szCs w:val="24"/>
          <w:lang w:val="id-ID"/>
        </w:rPr>
        <w:t>Mengembangkan syarat perlu dan syarat cukup dari suatu konsep</w:t>
      </w:r>
    </w:p>
    <w:p w:rsidR="00464661" w:rsidRPr="00D00A3E" w:rsidRDefault="00464661" w:rsidP="0062280D">
      <w:pPr>
        <w:pStyle w:val="ListParagraph"/>
        <w:numPr>
          <w:ilvl w:val="0"/>
          <w:numId w:val="2"/>
        </w:numPr>
        <w:tabs>
          <w:tab w:val="num" w:pos="1418"/>
        </w:tabs>
        <w:spacing w:after="0" w:line="240" w:lineRule="auto"/>
        <w:ind w:left="284" w:hanging="284"/>
        <w:jc w:val="both"/>
        <w:rPr>
          <w:rFonts w:ascii="Garamond" w:hAnsi="Garamond"/>
          <w:bCs/>
          <w:sz w:val="24"/>
          <w:szCs w:val="24"/>
          <w:lang w:val="id-ID"/>
        </w:rPr>
      </w:pPr>
      <w:r w:rsidRPr="00D00A3E">
        <w:rPr>
          <w:rFonts w:ascii="Garamond" w:hAnsi="Garamond"/>
          <w:bCs/>
          <w:sz w:val="24"/>
          <w:szCs w:val="24"/>
          <w:lang w:val="id-ID"/>
        </w:rPr>
        <w:t>Menggunakan dan memanfaatkan serta memilih prosedur atau operasi tertentu</w:t>
      </w:r>
    </w:p>
    <w:p w:rsidR="0057065E" w:rsidRPr="00D00A3E" w:rsidRDefault="00464661" w:rsidP="0062280D">
      <w:pPr>
        <w:pStyle w:val="ListParagraph"/>
        <w:numPr>
          <w:ilvl w:val="0"/>
          <w:numId w:val="2"/>
        </w:numPr>
        <w:tabs>
          <w:tab w:val="num" w:pos="1418"/>
        </w:tabs>
        <w:spacing w:after="0" w:line="240" w:lineRule="auto"/>
        <w:ind w:left="284" w:hanging="284"/>
        <w:jc w:val="both"/>
        <w:rPr>
          <w:rFonts w:ascii="Garamond" w:hAnsi="Garamond"/>
          <w:b/>
          <w:bCs/>
          <w:sz w:val="24"/>
          <w:szCs w:val="24"/>
        </w:rPr>
      </w:pPr>
      <w:r w:rsidRPr="00D00A3E">
        <w:rPr>
          <w:rFonts w:ascii="Garamond" w:hAnsi="Garamond"/>
          <w:bCs/>
          <w:sz w:val="24"/>
          <w:szCs w:val="24"/>
        </w:rPr>
        <w:t xml:space="preserve"> </w:t>
      </w:r>
      <w:r w:rsidRPr="00D00A3E">
        <w:rPr>
          <w:rFonts w:ascii="Garamond" w:hAnsi="Garamond"/>
          <w:bCs/>
          <w:sz w:val="24"/>
          <w:szCs w:val="24"/>
          <w:lang w:val="id-ID"/>
        </w:rPr>
        <w:t>Mengaplikasikan konsep atau algoritma pada pemecahan masalah</w:t>
      </w:r>
      <w:r w:rsidRPr="00D00A3E">
        <w:rPr>
          <w:rStyle w:val="FootnoteReference"/>
          <w:rFonts w:ascii="Garamond" w:hAnsi="Garamond"/>
          <w:bCs/>
          <w:sz w:val="24"/>
          <w:szCs w:val="24"/>
          <w:lang w:val="id-ID"/>
        </w:rPr>
        <w:footnoteReference w:id="33"/>
      </w:r>
    </w:p>
    <w:p w:rsidR="0062280D" w:rsidRPr="00D00A3E" w:rsidRDefault="0062280D" w:rsidP="0062280D">
      <w:pPr>
        <w:spacing w:after="0" w:line="240" w:lineRule="auto"/>
        <w:ind w:firstLine="284"/>
        <w:jc w:val="both"/>
        <w:rPr>
          <w:rFonts w:ascii="Garamond" w:hAnsi="Garamond" w:cs="Times New Roman"/>
          <w:sz w:val="24"/>
          <w:szCs w:val="24"/>
        </w:rPr>
      </w:pPr>
      <w:r w:rsidRPr="00D00A3E">
        <w:rPr>
          <w:rFonts w:ascii="Garamond" w:hAnsi="Garamond" w:cs="Times New Roman"/>
          <w:sz w:val="24"/>
          <w:szCs w:val="24"/>
        </w:rPr>
        <w:t>Tes  pemahaman konsep ini menggunakan soal essay, dengan tujuan dapat menggambarkan kemampuan pemahaman konsep matematika siswa. Tes pemahaman konsep diberikan kepada siswa pada saat akhir pembelajaran atau semua perlakuan telah dilaksanakan.</w:t>
      </w:r>
    </w:p>
    <w:p w:rsidR="006E73D3" w:rsidRPr="00D00A3E" w:rsidRDefault="006E73D3" w:rsidP="006E73D3">
      <w:pPr>
        <w:spacing w:after="0" w:line="240" w:lineRule="auto"/>
        <w:ind w:firstLine="284"/>
        <w:jc w:val="both"/>
        <w:rPr>
          <w:rFonts w:ascii="Garamond" w:hAnsi="Garamond" w:cs="Times New Roman"/>
          <w:sz w:val="24"/>
          <w:szCs w:val="24"/>
        </w:rPr>
      </w:pPr>
      <w:r w:rsidRPr="00D00A3E">
        <w:rPr>
          <w:rFonts w:ascii="Garamond" w:hAnsi="Garamond" w:cs="Times New Roman"/>
          <w:sz w:val="24"/>
          <w:szCs w:val="24"/>
        </w:rPr>
        <w:t>Pemberian skor pemahaman konsep matematika siswa berpedoman pada rubrik penyekoran yang terdapat pada tebel berikut:</w:t>
      </w:r>
    </w:p>
    <w:p w:rsidR="006E73D3" w:rsidRPr="00C82A08" w:rsidRDefault="006E73D3" w:rsidP="00E14244">
      <w:pPr>
        <w:spacing w:after="0" w:line="240" w:lineRule="auto"/>
        <w:ind w:left="851" w:hanging="851"/>
        <w:jc w:val="both"/>
        <w:rPr>
          <w:rFonts w:ascii="Garamond" w:hAnsi="Garamond" w:cs="Times New Roman"/>
          <w:b/>
          <w:color w:val="1D1B11"/>
          <w:lang w:val="sv-SE"/>
        </w:rPr>
      </w:pPr>
      <w:r w:rsidRPr="00C82A08">
        <w:rPr>
          <w:rFonts w:ascii="Garamond" w:hAnsi="Garamond" w:cs="Times New Roman"/>
          <w:b/>
          <w:color w:val="1D1B11"/>
        </w:rPr>
        <w:t xml:space="preserve">Tabel </w:t>
      </w:r>
      <w:r w:rsidR="00E14244">
        <w:rPr>
          <w:rFonts w:ascii="Garamond" w:hAnsi="Garamond" w:cs="Times New Roman"/>
          <w:b/>
          <w:color w:val="1D1B11"/>
        </w:rPr>
        <w:t>4</w:t>
      </w:r>
      <w:r w:rsidRPr="00C82A08">
        <w:rPr>
          <w:rFonts w:ascii="Garamond" w:hAnsi="Garamond" w:cs="Times New Roman"/>
          <w:b/>
          <w:color w:val="1D1B11"/>
        </w:rPr>
        <w:t xml:space="preserve">. </w:t>
      </w:r>
      <w:r w:rsidRPr="00C82A08">
        <w:rPr>
          <w:rFonts w:ascii="Garamond" w:hAnsi="Garamond" w:cs="Times New Roman"/>
          <w:b/>
        </w:rPr>
        <w:t>Pedoman Pemberian Penskoran Kemampuan Pemahaman Konsep Matematika Siswa</w:t>
      </w:r>
    </w:p>
    <w:tbl>
      <w:tblPr>
        <w:tblStyle w:val="TableGrid"/>
        <w:tblW w:w="4253" w:type="dxa"/>
        <w:tblInd w:w="108" w:type="dxa"/>
        <w:tblLook w:val="04A0" w:firstRow="1" w:lastRow="0" w:firstColumn="1" w:lastColumn="0" w:noHBand="0" w:noVBand="1"/>
      </w:tblPr>
      <w:tblGrid>
        <w:gridCol w:w="1281"/>
        <w:gridCol w:w="2374"/>
        <w:gridCol w:w="598"/>
      </w:tblGrid>
      <w:tr w:rsidR="006E73D3" w:rsidRPr="00D00A3E" w:rsidTr="00DC4D19">
        <w:trPr>
          <w:tblHeader/>
        </w:trPr>
        <w:tc>
          <w:tcPr>
            <w:tcW w:w="1281" w:type="dxa"/>
            <w:vAlign w:val="center"/>
          </w:tcPr>
          <w:p w:rsidR="006E73D3" w:rsidRPr="00407EFC" w:rsidRDefault="006E73D3" w:rsidP="00DC4D19">
            <w:pPr>
              <w:pStyle w:val="Default"/>
              <w:jc w:val="center"/>
              <w:rPr>
                <w:rFonts w:ascii="Garamond" w:hAnsi="Garamond" w:cs="Times New Roman"/>
                <w:b/>
                <w:sz w:val="20"/>
                <w:szCs w:val="20"/>
              </w:rPr>
            </w:pPr>
            <w:r w:rsidRPr="00407EFC">
              <w:rPr>
                <w:rFonts w:ascii="Garamond" w:hAnsi="Garamond" w:cs="Times New Roman"/>
                <w:b/>
                <w:bCs/>
                <w:sz w:val="20"/>
                <w:szCs w:val="20"/>
              </w:rPr>
              <w:lastRenderedPageBreak/>
              <w:t>Indikator Pemahaman Konsep</w:t>
            </w:r>
          </w:p>
        </w:tc>
        <w:tc>
          <w:tcPr>
            <w:tcW w:w="2405" w:type="dxa"/>
            <w:vAlign w:val="center"/>
          </w:tcPr>
          <w:p w:rsidR="006E73D3" w:rsidRPr="00407EFC" w:rsidRDefault="006E73D3" w:rsidP="00DC4D19">
            <w:pPr>
              <w:jc w:val="center"/>
              <w:rPr>
                <w:rFonts w:ascii="Garamond" w:hAnsi="Garamond" w:cs="Times New Roman"/>
                <w:b/>
                <w:sz w:val="20"/>
                <w:szCs w:val="20"/>
              </w:rPr>
            </w:pPr>
            <w:r w:rsidRPr="00407EFC">
              <w:rPr>
                <w:rFonts w:ascii="Garamond" w:hAnsi="Garamond" w:cs="Times New Roman"/>
                <w:b/>
                <w:sz w:val="20"/>
                <w:szCs w:val="20"/>
              </w:rPr>
              <w:t>Keterangan</w:t>
            </w:r>
          </w:p>
        </w:tc>
        <w:tc>
          <w:tcPr>
            <w:tcW w:w="567" w:type="dxa"/>
            <w:vAlign w:val="center"/>
          </w:tcPr>
          <w:p w:rsidR="006E73D3" w:rsidRPr="00407EFC" w:rsidRDefault="006E73D3" w:rsidP="00DC4D19">
            <w:pPr>
              <w:jc w:val="center"/>
              <w:rPr>
                <w:rFonts w:ascii="Garamond" w:hAnsi="Garamond" w:cs="Times New Roman"/>
                <w:b/>
                <w:sz w:val="20"/>
                <w:szCs w:val="20"/>
              </w:rPr>
            </w:pPr>
            <w:r w:rsidRPr="00407EFC">
              <w:rPr>
                <w:rFonts w:ascii="Garamond" w:hAnsi="Garamond" w:cs="Times New Roman"/>
                <w:b/>
                <w:sz w:val="20"/>
                <w:szCs w:val="20"/>
              </w:rPr>
              <w:t>Skor</w:t>
            </w:r>
          </w:p>
        </w:tc>
      </w:tr>
      <w:tr w:rsidR="006E73D3" w:rsidRPr="00D00A3E" w:rsidTr="00DC4D19">
        <w:tc>
          <w:tcPr>
            <w:tcW w:w="1281" w:type="dxa"/>
            <w:vMerge w:val="restart"/>
            <w:vAlign w:val="center"/>
          </w:tcPr>
          <w:p w:rsidR="006E73D3" w:rsidRPr="00D00A3E" w:rsidRDefault="006E73D3" w:rsidP="00DC4D19">
            <w:pPr>
              <w:rPr>
                <w:rFonts w:ascii="Garamond" w:hAnsi="Garamond" w:cs="Times New Roman"/>
                <w:sz w:val="16"/>
                <w:szCs w:val="16"/>
              </w:rPr>
            </w:pPr>
            <w:r w:rsidRPr="00D00A3E">
              <w:rPr>
                <w:rFonts w:ascii="Garamond" w:hAnsi="Garamond" w:cs="Times New Roman"/>
                <w:sz w:val="16"/>
                <w:szCs w:val="16"/>
              </w:rPr>
              <w:t>Menyatakan ulang sebuah konsep</w:t>
            </w:r>
          </w:p>
        </w:tc>
        <w:tc>
          <w:tcPr>
            <w:tcW w:w="2405" w:type="dxa"/>
            <w:vAlign w:val="center"/>
          </w:tcPr>
          <w:p w:rsidR="006E73D3" w:rsidRPr="00D00A3E" w:rsidRDefault="006E73D3" w:rsidP="00DC4D19">
            <w:pPr>
              <w:rPr>
                <w:rFonts w:ascii="Garamond" w:hAnsi="Garamond" w:cs="Times New Roman"/>
                <w:sz w:val="16"/>
                <w:szCs w:val="16"/>
              </w:rPr>
            </w:pPr>
            <w:r w:rsidRPr="00D00A3E">
              <w:rPr>
                <w:rFonts w:ascii="Garamond" w:hAnsi="Garamond" w:cs="Times New Roman"/>
                <w:sz w:val="16"/>
                <w:szCs w:val="16"/>
              </w:rPr>
              <w:t>Jawaban kosong</w:t>
            </w:r>
          </w:p>
        </w:tc>
        <w:tc>
          <w:tcPr>
            <w:tcW w:w="567" w:type="dxa"/>
            <w:vAlign w:val="center"/>
          </w:tcPr>
          <w:p w:rsidR="006E73D3" w:rsidRPr="00D00A3E" w:rsidRDefault="006E73D3" w:rsidP="00DC4D19">
            <w:pPr>
              <w:jc w:val="center"/>
              <w:rPr>
                <w:rFonts w:ascii="Garamond" w:hAnsi="Garamond" w:cs="Times New Roman"/>
                <w:sz w:val="16"/>
                <w:szCs w:val="16"/>
              </w:rPr>
            </w:pPr>
            <w:r w:rsidRPr="00D00A3E">
              <w:rPr>
                <w:rFonts w:ascii="Garamond" w:hAnsi="Garamond" w:cs="Times New Roman"/>
                <w:sz w:val="16"/>
                <w:szCs w:val="16"/>
              </w:rPr>
              <w:t>0</w:t>
            </w:r>
          </w:p>
        </w:tc>
      </w:tr>
      <w:tr w:rsidR="006E73D3" w:rsidRPr="00D00A3E" w:rsidTr="00DC4D19">
        <w:tc>
          <w:tcPr>
            <w:tcW w:w="1281" w:type="dxa"/>
            <w:vMerge/>
            <w:vAlign w:val="center"/>
          </w:tcPr>
          <w:p w:rsidR="006E73D3" w:rsidRPr="00D00A3E" w:rsidRDefault="006E73D3" w:rsidP="00DC4D19">
            <w:pPr>
              <w:rPr>
                <w:rFonts w:ascii="Garamond" w:hAnsi="Garamond" w:cs="Times New Roman"/>
                <w:sz w:val="16"/>
                <w:szCs w:val="16"/>
              </w:rPr>
            </w:pPr>
          </w:p>
        </w:tc>
        <w:tc>
          <w:tcPr>
            <w:tcW w:w="2405" w:type="dxa"/>
            <w:vAlign w:val="center"/>
          </w:tcPr>
          <w:p w:rsidR="006E73D3" w:rsidRPr="00D00A3E" w:rsidRDefault="006E73D3" w:rsidP="00DC4D19">
            <w:pPr>
              <w:rPr>
                <w:rFonts w:ascii="Garamond" w:hAnsi="Garamond" w:cs="Times New Roman"/>
                <w:sz w:val="16"/>
                <w:szCs w:val="16"/>
              </w:rPr>
            </w:pPr>
            <w:r w:rsidRPr="00D00A3E">
              <w:rPr>
                <w:rFonts w:ascii="Garamond" w:hAnsi="Garamond" w:cs="Times New Roman"/>
                <w:sz w:val="16"/>
                <w:szCs w:val="16"/>
              </w:rPr>
              <w:t>Tidak dapat menyatakan ulang konsep</w:t>
            </w:r>
          </w:p>
        </w:tc>
        <w:tc>
          <w:tcPr>
            <w:tcW w:w="567" w:type="dxa"/>
            <w:vAlign w:val="center"/>
          </w:tcPr>
          <w:p w:rsidR="006E73D3" w:rsidRPr="00D00A3E" w:rsidRDefault="006E73D3" w:rsidP="00DC4D19">
            <w:pPr>
              <w:jc w:val="center"/>
              <w:rPr>
                <w:rFonts w:ascii="Garamond" w:hAnsi="Garamond" w:cs="Times New Roman"/>
                <w:sz w:val="16"/>
                <w:szCs w:val="16"/>
              </w:rPr>
            </w:pPr>
            <w:r w:rsidRPr="00D00A3E">
              <w:rPr>
                <w:rFonts w:ascii="Garamond" w:hAnsi="Garamond" w:cs="Times New Roman"/>
                <w:sz w:val="16"/>
                <w:szCs w:val="16"/>
              </w:rPr>
              <w:t>1</w:t>
            </w:r>
          </w:p>
        </w:tc>
      </w:tr>
      <w:tr w:rsidR="006E73D3" w:rsidRPr="00D00A3E" w:rsidTr="00DC4D19">
        <w:tc>
          <w:tcPr>
            <w:tcW w:w="1281" w:type="dxa"/>
            <w:vMerge/>
            <w:vAlign w:val="center"/>
          </w:tcPr>
          <w:p w:rsidR="006E73D3" w:rsidRPr="00D00A3E" w:rsidRDefault="006E73D3" w:rsidP="00DC4D19">
            <w:pPr>
              <w:rPr>
                <w:rFonts w:ascii="Garamond" w:hAnsi="Garamond" w:cs="Times New Roman"/>
                <w:sz w:val="16"/>
                <w:szCs w:val="16"/>
              </w:rPr>
            </w:pPr>
          </w:p>
        </w:tc>
        <w:tc>
          <w:tcPr>
            <w:tcW w:w="2405" w:type="dxa"/>
            <w:vAlign w:val="center"/>
          </w:tcPr>
          <w:p w:rsidR="006E73D3" w:rsidRPr="00D00A3E" w:rsidRDefault="006E73D3" w:rsidP="00DC4D19">
            <w:pPr>
              <w:rPr>
                <w:rFonts w:ascii="Garamond" w:hAnsi="Garamond" w:cs="Times New Roman"/>
                <w:sz w:val="16"/>
                <w:szCs w:val="16"/>
              </w:rPr>
            </w:pPr>
            <w:r w:rsidRPr="00D00A3E">
              <w:rPr>
                <w:rFonts w:ascii="Garamond" w:hAnsi="Garamond" w:cs="Times New Roman"/>
                <w:sz w:val="16"/>
                <w:szCs w:val="16"/>
              </w:rPr>
              <w:t>Dapat menyatakan ulang konsep tetapi masih banyak kesalahan</w:t>
            </w:r>
          </w:p>
        </w:tc>
        <w:tc>
          <w:tcPr>
            <w:tcW w:w="567" w:type="dxa"/>
            <w:vAlign w:val="center"/>
          </w:tcPr>
          <w:p w:rsidR="006E73D3" w:rsidRPr="00D00A3E" w:rsidRDefault="006E73D3" w:rsidP="00DC4D19">
            <w:pPr>
              <w:jc w:val="center"/>
              <w:rPr>
                <w:rFonts w:ascii="Garamond" w:hAnsi="Garamond" w:cs="Times New Roman"/>
                <w:sz w:val="16"/>
                <w:szCs w:val="16"/>
              </w:rPr>
            </w:pPr>
            <w:r w:rsidRPr="00D00A3E">
              <w:rPr>
                <w:rFonts w:ascii="Garamond" w:hAnsi="Garamond" w:cs="Times New Roman"/>
                <w:sz w:val="16"/>
                <w:szCs w:val="16"/>
              </w:rPr>
              <w:t>2</w:t>
            </w:r>
          </w:p>
        </w:tc>
      </w:tr>
      <w:tr w:rsidR="006E73D3" w:rsidRPr="00D00A3E" w:rsidTr="00DC4D19">
        <w:tc>
          <w:tcPr>
            <w:tcW w:w="1281" w:type="dxa"/>
            <w:vMerge/>
            <w:vAlign w:val="center"/>
          </w:tcPr>
          <w:p w:rsidR="006E73D3" w:rsidRPr="00D00A3E" w:rsidRDefault="006E73D3" w:rsidP="00DC4D19">
            <w:pPr>
              <w:rPr>
                <w:rFonts w:ascii="Garamond" w:hAnsi="Garamond" w:cs="Times New Roman"/>
                <w:sz w:val="16"/>
                <w:szCs w:val="16"/>
              </w:rPr>
            </w:pPr>
          </w:p>
        </w:tc>
        <w:tc>
          <w:tcPr>
            <w:tcW w:w="2405" w:type="dxa"/>
            <w:vAlign w:val="center"/>
          </w:tcPr>
          <w:p w:rsidR="006E73D3" w:rsidRPr="00D00A3E" w:rsidRDefault="006E73D3" w:rsidP="00DC4D19">
            <w:pPr>
              <w:pStyle w:val="Default"/>
              <w:rPr>
                <w:rFonts w:ascii="Garamond" w:hAnsi="Garamond" w:cs="Times New Roman"/>
                <w:sz w:val="16"/>
                <w:szCs w:val="16"/>
              </w:rPr>
            </w:pPr>
            <w:r w:rsidRPr="00D00A3E">
              <w:rPr>
                <w:rFonts w:ascii="Garamond" w:hAnsi="Garamond" w:cs="Times New Roman"/>
                <w:sz w:val="16"/>
                <w:szCs w:val="16"/>
              </w:rPr>
              <w:t xml:space="preserve">Dapat menyatakan ulang konsep tetapi belum tepat </w:t>
            </w:r>
          </w:p>
        </w:tc>
        <w:tc>
          <w:tcPr>
            <w:tcW w:w="567" w:type="dxa"/>
            <w:vAlign w:val="center"/>
          </w:tcPr>
          <w:p w:rsidR="006E73D3" w:rsidRPr="00D00A3E" w:rsidRDefault="006E73D3" w:rsidP="00DC4D19">
            <w:pPr>
              <w:jc w:val="center"/>
              <w:rPr>
                <w:rFonts w:ascii="Garamond" w:hAnsi="Garamond" w:cs="Times New Roman"/>
                <w:sz w:val="16"/>
                <w:szCs w:val="16"/>
              </w:rPr>
            </w:pPr>
            <w:r w:rsidRPr="00D00A3E">
              <w:rPr>
                <w:rFonts w:ascii="Garamond" w:hAnsi="Garamond" w:cs="Times New Roman"/>
                <w:sz w:val="16"/>
                <w:szCs w:val="16"/>
              </w:rPr>
              <w:t>3</w:t>
            </w:r>
          </w:p>
        </w:tc>
      </w:tr>
      <w:tr w:rsidR="006E73D3" w:rsidRPr="00D00A3E" w:rsidTr="00DC4D19">
        <w:tc>
          <w:tcPr>
            <w:tcW w:w="1281" w:type="dxa"/>
            <w:vMerge/>
            <w:vAlign w:val="center"/>
          </w:tcPr>
          <w:p w:rsidR="006E73D3" w:rsidRPr="00D00A3E" w:rsidRDefault="006E73D3" w:rsidP="00DC4D19">
            <w:pPr>
              <w:rPr>
                <w:rFonts w:ascii="Garamond" w:hAnsi="Garamond" w:cs="Times New Roman"/>
                <w:sz w:val="16"/>
                <w:szCs w:val="16"/>
              </w:rPr>
            </w:pPr>
          </w:p>
        </w:tc>
        <w:tc>
          <w:tcPr>
            <w:tcW w:w="2405" w:type="dxa"/>
            <w:vAlign w:val="center"/>
          </w:tcPr>
          <w:p w:rsidR="006E73D3" w:rsidRPr="00D00A3E" w:rsidRDefault="006E73D3" w:rsidP="00DC4D19">
            <w:pPr>
              <w:pStyle w:val="Default"/>
              <w:rPr>
                <w:rFonts w:ascii="Garamond" w:hAnsi="Garamond" w:cs="Times New Roman"/>
                <w:sz w:val="16"/>
                <w:szCs w:val="16"/>
              </w:rPr>
            </w:pPr>
            <w:r w:rsidRPr="00D00A3E">
              <w:rPr>
                <w:rFonts w:ascii="Garamond" w:hAnsi="Garamond" w:cs="Times New Roman"/>
                <w:sz w:val="16"/>
                <w:szCs w:val="16"/>
              </w:rPr>
              <w:t xml:space="preserve">Dapat menyatakan ulang konsep dengan tepat </w:t>
            </w:r>
          </w:p>
        </w:tc>
        <w:tc>
          <w:tcPr>
            <w:tcW w:w="567" w:type="dxa"/>
            <w:vAlign w:val="center"/>
          </w:tcPr>
          <w:p w:rsidR="006E73D3" w:rsidRPr="00D00A3E" w:rsidRDefault="006E73D3" w:rsidP="00DC4D19">
            <w:pPr>
              <w:jc w:val="center"/>
              <w:rPr>
                <w:rFonts w:ascii="Garamond" w:hAnsi="Garamond" w:cs="Times New Roman"/>
                <w:sz w:val="16"/>
                <w:szCs w:val="16"/>
              </w:rPr>
            </w:pPr>
            <w:r w:rsidRPr="00D00A3E">
              <w:rPr>
                <w:rFonts w:ascii="Garamond" w:hAnsi="Garamond" w:cs="Times New Roman"/>
                <w:sz w:val="16"/>
                <w:szCs w:val="16"/>
              </w:rPr>
              <w:t>4</w:t>
            </w:r>
          </w:p>
        </w:tc>
      </w:tr>
      <w:tr w:rsidR="006E73D3" w:rsidRPr="00D00A3E" w:rsidTr="00DC4D19">
        <w:tc>
          <w:tcPr>
            <w:tcW w:w="1281" w:type="dxa"/>
            <w:vMerge w:val="restart"/>
            <w:vAlign w:val="center"/>
          </w:tcPr>
          <w:p w:rsidR="006E73D3" w:rsidRPr="00D00A3E" w:rsidRDefault="006E73D3" w:rsidP="00DC4D19">
            <w:pPr>
              <w:pStyle w:val="Default"/>
              <w:rPr>
                <w:rFonts w:ascii="Garamond" w:hAnsi="Garamond" w:cs="Times New Roman"/>
                <w:sz w:val="16"/>
                <w:szCs w:val="16"/>
              </w:rPr>
            </w:pPr>
            <w:r w:rsidRPr="00D00A3E">
              <w:rPr>
                <w:rFonts w:ascii="Garamond" w:hAnsi="Garamond" w:cs="Times New Roman"/>
                <w:sz w:val="16"/>
                <w:szCs w:val="16"/>
              </w:rPr>
              <w:t xml:space="preserve">Memberikan contoh dan bukan contoh dari suatu konsep </w:t>
            </w:r>
          </w:p>
        </w:tc>
        <w:tc>
          <w:tcPr>
            <w:tcW w:w="2405" w:type="dxa"/>
            <w:vAlign w:val="center"/>
          </w:tcPr>
          <w:p w:rsidR="006E73D3" w:rsidRPr="00D00A3E" w:rsidRDefault="006E73D3" w:rsidP="00DC4D19">
            <w:pPr>
              <w:rPr>
                <w:rFonts w:ascii="Garamond" w:hAnsi="Garamond" w:cs="Times New Roman"/>
                <w:sz w:val="16"/>
                <w:szCs w:val="16"/>
              </w:rPr>
            </w:pPr>
            <w:r w:rsidRPr="00D00A3E">
              <w:rPr>
                <w:rFonts w:ascii="Garamond" w:hAnsi="Garamond" w:cs="Times New Roman"/>
                <w:sz w:val="16"/>
                <w:szCs w:val="16"/>
              </w:rPr>
              <w:t>Jawaban kosong</w:t>
            </w:r>
          </w:p>
        </w:tc>
        <w:tc>
          <w:tcPr>
            <w:tcW w:w="567" w:type="dxa"/>
            <w:vAlign w:val="center"/>
          </w:tcPr>
          <w:p w:rsidR="006E73D3" w:rsidRPr="00D00A3E" w:rsidRDefault="006E73D3" w:rsidP="00DC4D19">
            <w:pPr>
              <w:jc w:val="center"/>
              <w:rPr>
                <w:rFonts w:ascii="Garamond" w:hAnsi="Garamond" w:cs="Times New Roman"/>
                <w:sz w:val="16"/>
                <w:szCs w:val="16"/>
              </w:rPr>
            </w:pPr>
            <w:r w:rsidRPr="00D00A3E">
              <w:rPr>
                <w:rFonts w:ascii="Garamond" w:hAnsi="Garamond" w:cs="Times New Roman"/>
                <w:sz w:val="16"/>
                <w:szCs w:val="16"/>
              </w:rPr>
              <w:t>0</w:t>
            </w:r>
          </w:p>
        </w:tc>
      </w:tr>
      <w:tr w:rsidR="006E73D3" w:rsidRPr="00D00A3E" w:rsidTr="00DC4D19">
        <w:tc>
          <w:tcPr>
            <w:tcW w:w="1281" w:type="dxa"/>
            <w:vMerge/>
            <w:vAlign w:val="center"/>
          </w:tcPr>
          <w:p w:rsidR="006E73D3" w:rsidRPr="00D00A3E" w:rsidRDefault="006E73D3" w:rsidP="00DC4D19">
            <w:pPr>
              <w:rPr>
                <w:rFonts w:ascii="Garamond" w:hAnsi="Garamond" w:cs="Times New Roman"/>
                <w:sz w:val="16"/>
                <w:szCs w:val="16"/>
              </w:rPr>
            </w:pPr>
          </w:p>
        </w:tc>
        <w:tc>
          <w:tcPr>
            <w:tcW w:w="2405" w:type="dxa"/>
            <w:vAlign w:val="center"/>
          </w:tcPr>
          <w:p w:rsidR="006E73D3" w:rsidRPr="00D00A3E" w:rsidRDefault="006E73D3" w:rsidP="00DC4D19">
            <w:pPr>
              <w:pStyle w:val="Default"/>
              <w:rPr>
                <w:rFonts w:ascii="Garamond" w:hAnsi="Garamond" w:cs="Times New Roman"/>
                <w:sz w:val="16"/>
                <w:szCs w:val="16"/>
              </w:rPr>
            </w:pPr>
            <w:r w:rsidRPr="00D00A3E">
              <w:rPr>
                <w:rFonts w:ascii="Garamond" w:hAnsi="Garamond" w:cs="Times New Roman"/>
                <w:sz w:val="16"/>
                <w:szCs w:val="16"/>
              </w:rPr>
              <w:t xml:space="preserve">Tidak dapat memberi contoh dan bukan contoh </w:t>
            </w:r>
          </w:p>
        </w:tc>
        <w:tc>
          <w:tcPr>
            <w:tcW w:w="567" w:type="dxa"/>
            <w:vAlign w:val="center"/>
          </w:tcPr>
          <w:p w:rsidR="006E73D3" w:rsidRPr="00D00A3E" w:rsidRDefault="006E73D3" w:rsidP="00DC4D19">
            <w:pPr>
              <w:jc w:val="center"/>
              <w:rPr>
                <w:rFonts w:ascii="Garamond" w:hAnsi="Garamond" w:cs="Times New Roman"/>
                <w:sz w:val="16"/>
                <w:szCs w:val="16"/>
              </w:rPr>
            </w:pPr>
            <w:r w:rsidRPr="00D00A3E">
              <w:rPr>
                <w:rFonts w:ascii="Garamond" w:hAnsi="Garamond" w:cs="Times New Roman"/>
                <w:sz w:val="16"/>
                <w:szCs w:val="16"/>
              </w:rPr>
              <w:t>1</w:t>
            </w:r>
          </w:p>
        </w:tc>
      </w:tr>
      <w:tr w:rsidR="006E73D3" w:rsidRPr="00D00A3E" w:rsidTr="00DC4D19">
        <w:tc>
          <w:tcPr>
            <w:tcW w:w="1281" w:type="dxa"/>
            <w:vMerge/>
            <w:vAlign w:val="center"/>
          </w:tcPr>
          <w:p w:rsidR="006E73D3" w:rsidRPr="00D00A3E" w:rsidRDefault="006E73D3" w:rsidP="00DC4D19">
            <w:pPr>
              <w:rPr>
                <w:rFonts w:ascii="Garamond" w:hAnsi="Garamond" w:cs="Times New Roman"/>
                <w:sz w:val="16"/>
                <w:szCs w:val="16"/>
              </w:rPr>
            </w:pPr>
          </w:p>
        </w:tc>
        <w:tc>
          <w:tcPr>
            <w:tcW w:w="2405" w:type="dxa"/>
            <w:vAlign w:val="center"/>
          </w:tcPr>
          <w:p w:rsidR="006E73D3" w:rsidRPr="00D00A3E" w:rsidRDefault="006E73D3" w:rsidP="00DC4D19">
            <w:pPr>
              <w:pStyle w:val="Default"/>
              <w:rPr>
                <w:rFonts w:ascii="Garamond" w:hAnsi="Garamond" w:cs="Times New Roman"/>
                <w:sz w:val="16"/>
                <w:szCs w:val="16"/>
              </w:rPr>
            </w:pPr>
            <w:r w:rsidRPr="00D00A3E">
              <w:rPr>
                <w:rFonts w:ascii="Garamond" w:hAnsi="Garamond" w:cs="Times New Roman"/>
                <w:sz w:val="16"/>
                <w:szCs w:val="16"/>
              </w:rPr>
              <w:t xml:space="preserve">Dapat memberikan contoh dan bukan contoh tetapi masih banyak kesalahan </w:t>
            </w:r>
          </w:p>
        </w:tc>
        <w:tc>
          <w:tcPr>
            <w:tcW w:w="567" w:type="dxa"/>
            <w:vAlign w:val="center"/>
          </w:tcPr>
          <w:p w:rsidR="006E73D3" w:rsidRPr="00D00A3E" w:rsidRDefault="006E73D3" w:rsidP="00DC4D19">
            <w:pPr>
              <w:jc w:val="center"/>
              <w:rPr>
                <w:rFonts w:ascii="Garamond" w:hAnsi="Garamond" w:cs="Times New Roman"/>
                <w:sz w:val="16"/>
                <w:szCs w:val="16"/>
              </w:rPr>
            </w:pPr>
            <w:r w:rsidRPr="00D00A3E">
              <w:rPr>
                <w:rFonts w:ascii="Garamond" w:hAnsi="Garamond" w:cs="Times New Roman"/>
                <w:sz w:val="16"/>
                <w:szCs w:val="16"/>
              </w:rPr>
              <w:t>2</w:t>
            </w:r>
          </w:p>
        </w:tc>
      </w:tr>
      <w:tr w:rsidR="006E73D3" w:rsidRPr="00D00A3E" w:rsidTr="00DC4D19">
        <w:tc>
          <w:tcPr>
            <w:tcW w:w="1281" w:type="dxa"/>
            <w:vMerge/>
            <w:vAlign w:val="center"/>
          </w:tcPr>
          <w:p w:rsidR="006E73D3" w:rsidRPr="00D00A3E" w:rsidRDefault="006E73D3" w:rsidP="00DC4D19">
            <w:pPr>
              <w:rPr>
                <w:rFonts w:ascii="Garamond" w:hAnsi="Garamond" w:cs="Times New Roman"/>
                <w:sz w:val="16"/>
                <w:szCs w:val="16"/>
              </w:rPr>
            </w:pPr>
          </w:p>
        </w:tc>
        <w:tc>
          <w:tcPr>
            <w:tcW w:w="2405" w:type="dxa"/>
            <w:vAlign w:val="center"/>
          </w:tcPr>
          <w:p w:rsidR="006E73D3" w:rsidRPr="00D00A3E" w:rsidRDefault="006E73D3" w:rsidP="00DC4D19">
            <w:pPr>
              <w:pStyle w:val="Default"/>
              <w:rPr>
                <w:rFonts w:ascii="Garamond" w:hAnsi="Garamond" w:cs="Times New Roman"/>
                <w:sz w:val="16"/>
                <w:szCs w:val="16"/>
              </w:rPr>
            </w:pPr>
            <w:r w:rsidRPr="00D00A3E">
              <w:rPr>
                <w:rFonts w:ascii="Garamond" w:hAnsi="Garamond" w:cs="Times New Roman"/>
                <w:sz w:val="16"/>
                <w:szCs w:val="16"/>
              </w:rPr>
              <w:t xml:space="preserve">Dapat memberikan contoh dan bukan contoh tetapi belum tepat </w:t>
            </w:r>
          </w:p>
        </w:tc>
        <w:tc>
          <w:tcPr>
            <w:tcW w:w="567" w:type="dxa"/>
            <w:vAlign w:val="center"/>
          </w:tcPr>
          <w:p w:rsidR="006E73D3" w:rsidRPr="00D00A3E" w:rsidRDefault="006E73D3" w:rsidP="00DC4D19">
            <w:pPr>
              <w:jc w:val="center"/>
              <w:rPr>
                <w:rFonts w:ascii="Garamond" w:hAnsi="Garamond" w:cs="Times New Roman"/>
                <w:sz w:val="16"/>
                <w:szCs w:val="16"/>
              </w:rPr>
            </w:pPr>
            <w:r w:rsidRPr="00D00A3E">
              <w:rPr>
                <w:rFonts w:ascii="Garamond" w:hAnsi="Garamond" w:cs="Times New Roman"/>
                <w:sz w:val="16"/>
                <w:szCs w:val="16"/>
              </w:rPr>
              <w:t>3</w:t>
            </w:r>
          </w:p>
        </w:tc>
      </w:tr>
      <w:tr w:rsidR="006E73D3" w:rsidRPr="00D00A3E" w:rsidTr="00DC4D19">
        <w:tc>
          <w:tcPr>
            <w:tcW w:w="1281" w:type="dxa"/>
            <w:vMerge/>
            <w:vAlign w:val="center"/>
          </w:tcPr>
          <w:p w:rsidR="006E73D3" w:rsidRPr="00D00A3E" w:rsidRDefault="006E73D3" w:rsidP="00DC4D19">
            <w:pPr>
              <w:rPr>
                <w:rFonts w:ascii="Garamond" w:hAnsi="Garamond" w:cs="Times New Roman"/>
                <w:sz w:val="16"/>
                <w:szCs w:val="16"/>
              </w:rPr>
            </w:pPr>
          </w:p>
        </w:tc>
        <w:tc>
          <w:tcPr>
            <w:tcW w:w="2405" w:type="dxa"/>
            <w:vAlign w:val="center"/>
          </w:tcPr>
          <w:p w:rsidR="006E73D3" w:rsidRPr="00D00A3E" w:rsidRDefault="006E73D3" w:rsidP="00DC4D19">
            <w:pPr>
              <w:pStyle w:val="Default"/>
              <w:rPr>
                <w:rFonts w:ascii="Garamond" w:hAnsi="Garamond" w:cs="Times New Roman"/>
                <w:sz w:val="16"/>
                <w:szCs w:val="16"/>
              </w:rPr>
            </w:pPr>
            <w:r w:rsidRPr="00D00A3E">
              <w:rPr>
                <w:rFonts w:ascii="Garamond" w:hAnsi="Garamond" w:cs="Times New Roman"/>
                <w:sz w:val="16"/>
                <w:szCs w:val="16"/>
              </w:rPr>
              <w:t xml:space="preserve">Dapat memberikan contoh dan bukan contoh dengan tepat </w:t>
            </w:r>
          </w:p>
        </w:tc>
        <w:tc>
          <w:tcPr>
            <w:tcW w:w="567" w:type="dxa"/>
            <w:vAlign w:val="center"/>
          </w:tcPr>
          <w:p w:rsidR="006E73D3" w:rsidRPr="00D00A3E" w:rsidRDefault="006E73D3" w:rsidP="00DC4D19">
            <w:pPr>
              <w:jc w:val="center"/>
              <w:rPr>
                <w:rFonts w:ascii="Garamond" w:hAnsi="Garamond" w:cs="Times New Roman"/>
                <w:sz w:val="16"/>
                <w:szCs w:val="16"/>
              </w:rPr>
            </w:pPr>
            <w:r w:rsidRPr="00D00A3E">
              <w:rPr>
                <w:rFonts w:ascii="Garamond" w:hAnsi="Garamond" w:cs="Times New Roman"/>
                <w:sz w:val="16"/>
                <w:szCs w:val="16"/>
              </w:rPr>
              <w:t>4</w:t>
            </w:r>
          </w:p>
        </w:tc>
      </w:tr>
      <w:tr w:rsidR="006E73D3" w:rsidRPr="00D00A3E" w:rsidTr="00DC4D19">
        <w:tc>
          <w:tcPr>
            <w:tcW w:w="1281" w:type="dxa"/>
            <w:vMerge w:val="restart"/>
            <w:vAlign w:val="center"/>
          </w:tcPr>
          <w:p w:rsidR="006E73D3" w:rsidRPr="00D00A3E" w:rsidRDefault="006E73D3" w:rsidP="00DC4D19">
            <w:pPr>
              <w:pStyle w:val="Default"/>
              <w:rPr>
                <w:rFonts w:ascii="Garamond" w:hAnsi="Garamond" w:cs="Times New Roman"/>
                <w:sz w:val="16"/>
                <w:szCs w:val="16"/>
              </w:rPr>
            </w:pPr>
            <w:r w:rsidRPr="00D00A3E">
              <w:rPr>
                <w:rFonts w:ascii="Garamond" w:hAnsi="Garamond" w:cs="Times New Roman"/>
                <w:sz w:val="16"/>
                <w:szCs w:val="16"/>
              </w:rPr>
              <w:t xml:space="preserve">Mengklasifikasi objek menurut sifat-sifat tertentu sesuai dengan konsepnya </w:t>
            </w:r>
          </w:p>
          <w:p w:rsidR="006E73D3" w:rsidRPr="00D00A3E" w:rsidRDefault="006E73D3" w:rsidP="00DC4D19">
            <w:pPr>
              <w:rPr>
                <w:rFonts w:ascii="Garamond" w:hAnsi="Garamond" w:cs="Times New Roman"/>
                <w:sz w:val="16"/>
                <w:szCs w:val="16"/>
              </w:rPr>
            </w:pPr>
          </w:p>
        </w:tc>
        <w:tc>
          <w:tcPr>
            <w:tcW w:w="2405" w:type="dxa"/>
            <w:vAlign w:val="center"/>
          </w:tcPr>
          <w:p w:rsidR="006E73D3" w:rsidRPr="00D00A3E" w:rsidRDefault="006E73D3" w:rsidP="00DC4D19">
            <w:pPr>
              <w:pStyle w:val="Default"/>
              <w:rPr>
                <w:rFonts w:ascii="Garamond" w:hAnsi="Garamond" w:cs="Times New Roman"/>
                <w:sz w:val="16"/>
                <w:szCs w:val="16"/>
              </w:rPr>
            </w:pPr>
            <w:r w:rsidRPr="00D00A3E">
              <w:rPr>
                <w:rFonts w:ascii="Garamond" w:hAnsi="Garamond" w:cs="Times New Roman"/>
                <w:sz w:val="16"/>
                <w:szCs w:val="16"/>
              </w:rPr>
              <w:t>Jawaban kosong</w:t>
            </w:r>
          </w:p>
        </w:tc>
        <w:tc>
          <w:tcPr>
            <w:tcW w:w="567" w:type="dxa"/>
            <w:vAlign w:val="center"/>
          </w:tcPr>
          <w:p w:rsidR="006E73D3" w:rsidRPr="00D00A3E" w:rsidRDefault="006E73D3" w:rsidP="00DC4D19">
            <w:pPr>
              <w:jc w:val="center"/>
              <w:rPr>
                <w:rFonts w:ascii="Garamond" w:hAnsi="Garamond" w:cs="Times New Roman"/>
                <w:sz w:val="16"/>
                <w:szCs w:val="16"/>
              </w:rPr>
            </w:pPr>
            <w:r w:rsidRPr="00D00A3E">
              <w:rPr>
                <w:rFonts w:ascii="Garamond" w:hAnsi="Garamond" w:cs="Times New Roman"/>
                <w:sz w:val="16"/>
                <w:szCs w:val="16"/>
              </w:rPr>
              <w:t>0</w:t>
            </w:r>
          </w:p>
        </w:tc>
      </w:tr>
      <w:tr w:rsidR="006E73D3" w:rsidRPr="00D00A3E" w:rsidTr="00DC4D19">
        <w:tc>
          <w:tcPr>
            <w:tcW w:w="1281" w:type="dxa"/>
            <w:vMerge/>
            <w:vAlign w:val="center"/>
          </w:tcPr>
          <w:p w:rsidR="006E73D3" w:rsidRPr="00D00A3E" w:rsidRDefault="006E73D3" w:rsidP="00DC4D19">
            <w:pPr>
              <w:rPr>
                <w:rFonts w:ascii="Garamond" w:hAnsi="Garamond" w:cs="Times New Roman"/>
                <w:sz w:val="16"/>
                <w:szCs w:val="16"/>
              </w:rPr>
            </w:pPr>
          </w:p>
        </w:tc>
        <w:tc>
          <w:tcPr>
            <w:tcW w:w="2405" w:type="dxa"/>
            <w:vAlign w:val="center"/>
          </w:tcPr>
          <w:p w:rsidR="006E73D3" w:rsidRPr="00D00A3E" w:rsidRDefault="006E73D3" w:rsidP="00DC4D19">
            <w:pPr>
              <w:pStyle w:val="Default"/>
              <w:rPr>
                <w:rFonts w:ascii="Garamond" w:hAnsi="Garamond" w:cs="Times New Roman"/>
                <w:sz w:val="16"/>
                <w:szCs w:val="16"/>
              </w:rPr>
            </w:pPr>
            <w:r w:rsidRPr="00D00A3E">
              <w:rPr>
                <w:rFonts w:ascii="Garamond" w:hAnsi="Garamond" w:cs="Times New Roman"/>
                <w:sz w:val="16"/>
                <w:szCs w:val="16"/>
              </w:rPr>
              <w:t xml:space="preserve">Tidak dapat mengklasifikasikan objek sesuai dengan konsepnya </w:t>
            </w:r>
          </w:p>
        </w:tc>
        <w:tc>
          <w:tcPr>
            <w:tcW w:w="567" w:type="dxa"/>
            <w:vAlign w:val="center"/>
          </w:tcPr>
          <w:p w:rsidR="006E73D3" w:rsidRPr="00D00A3E" w:rsidRDefault="006E73D3" w:rsidP="00DC4D19">
            <w:pPr>
              <w:jc w:val="center"/>
              <w:rPr>
                <w:rFonts w:ascii="Garamond" w:hAnsi="Garamond" w:cs="Times New Roman"/>
                <w:sz w:val="16"/>
                <w:szCs w:val="16"/>
              </w:rPr>
            </w:pPr>
            <w:r w:rsidRPr="00D00A3E">
              <w:rPr>
                <w:rFonts w:ascii="Garamond" w:hAnsi="Garamond" w:cs="Times New Roman"/>
                <w:sz w:val="16"/>
                <w:szCs w:val="16"/>
              </w:rPr>
              <w:t>1</w:t>
            </w:r>
          </w:p>
        </w:tc>
      </w:tr>
      <w:tr w:rsidR="006E73D3" w:rsidRPr="00D00A3E" w:rsidTr="00DC4D19">
        <w:tc>
          <w:tcPr>
            <w:tcW w:w="1281" w:type="dxa"/>
            <w:vMerge/>
            <w:vAlign w:val="center"/>
          </w:tcPr>
          <w:p w:rsidR="006E73D3" w:rsidRPr="00D00A3E" w:rsidRDefault="006E73D3" w:rsidP="00DC4D19">
            <w:pPr>
              <w:rPr>
                <w:rFonts w:ascii="Garamond" w:hAnsi="Garamond" w:cs="Times New Roman"/>
                <w:sz w:val="16"/>
                <w:szCs w:val="16"/>
              </w:rPr>
            </w:pPr>
          </w:p>
        </w:tc>
        <w:tc>
          <w:tcPr>
            <w:tcW w:w="2405" w:type="dxa"/>
            <w:vAlign w:val="center"/>
          </w:tcPr>
          <w:p w:rsidR="006E73D3" w:rsidRPr="00D00A3E" w:rsidRDefault="006E73D3" w:rsidP="00DC4D19">
            <w:pPr>
              <w:pStyle w:val="Default"/>
              <w:rPr>
                <w:rFonts w:ascii="Garamond" w:hAnsi="Garamond" w:cs="Times New Roman"/>
                <w:sz w:val="16"/>
                <w:szCs w:val="16"/>
              </w:rPr>
            </w:pPr>
            <w:r w:rsidRPr="00D00A3E">
              <w:rPr>
                <w:rFonts w:ascii="Garamond" w:hAnsi="Garamond" w:cs="Times New Roman"/>
                <w:sz w:val="16"/>
                <w:szCs w:val="16"/>
              </w:rPr>
              <w:t xml:space="preserve">Dapat menyebutkan sifat-sifat sesuai dengan konsepnya tetapi masih banyak kesalahan </w:t>
            </w:r>
          </w:p>
        </w:tc>
        <w:tc>
          <w:tcPr>
            <w:tcW w:w="567" w:type="dxa"/>
            <w:vAlign w:val="center"/>
          </w:tcPr>
          <w:p w:rsidR="006E73D3" w:rsidRPr="00D00A3E" w:rsidRDefault="006E73D3" w:rsidP="00DC4D19">
            <w:pPr>
              <w:jc w:val="center"/>
              <w:rPr>
                <w:rFonts w:ascii="Garamond" w:hAnsi="Garamond" w:cs="Times New Roman"/>
                <w:sz w:val="16"/>
                <w:szCs w:val="16"/>
              </w:rPr>
            </w:pPr>
            <w:r w:rsidRPr="00D00A3E">
              <w:rPr>
                <w:rFonts w:ascii="Garamond" w:hAnsi="Garamond" w:cs="Times New Roman"/>
                <w:sz w:val="16"/>
                <w:szCs w:val="16"/>
              </w:rPr>
              <w:t>2</w:t>
            </w:r>
          </w:p>
        </w:tc>
      </w:tr>
      <w:tr w:rsidR="006E73D3" w:rsidRPr="00D00A3E" w:rsidTr="00DC4D19">
        <w:tc>
          <w:tcPr>
            <w:tcW w:w="1281" w:type="dxa"/>
            <w:vMerge/>
            <w:vAlign w:val="center"/>
          </w:tcPr>
          <w:p w:rsidR="006E73D3" w:rsidRPr="00D00A3E" w:rsidRDefault="006E73D3" w:rsidP="00DC4D19">
            <w:pPr>
              <w:rPr>
                <w:rFonts w:ascii="Garamond" w:hAnsi="Garamond" w:cs="Times New Roman"/>
                <w:sz w:val="16"/>
                <w:szCs w:val="16"/>
              </w:rPr>
            </w:pPr>
          </w:p>
        </w:tc>
        <w:tc>
          <w:tcPr>
            <w:tcW w:w="2405" w:type="dxa"/>
            <w:vAlign w:val="center"/>
          </w:tcPr>
          <w:p w:rsidR="006E73D3" w:rsidRPr="00D00A3E" w:rsidRDefault="006E73D3" w:rsidP="00DC4D19">
            <w:pPr>
              <w:pStyle w:val="Default"/>
              <w:rPr>
                <w:rFonts w:ascii="Garamond" w:hAnsi="Garamond" w:cs="Times New Roman"/>
                <w:sz w:val="16"/>
                <w:szCs w:val="16"/>
              </w:rPr>
            </w:pPr>
            <w:r w:rsidRPr="00D00A3E">
              <w:rPr>
                <w:rFonts w:ascii="Garamond" w:hAnsi="Garamond" w:cs="Times New Roman"/>
                <w:sz w:val="16"/>
                <w:szCs w:val="16"/>
              </w:rPr>
              <w:t xml:space="preserve">Dapat menyebutkan sifat-sifat sesuai dengan konsepnya tetapi belum tepat </w:t>
            </w:r>
          </w:p>
        </w:tc>
        <w:tc>
          <w:tcPr>
            <w:tcW w:w="567" w:type="dxa"/>
            <w:vAlign w:val="center"/>
          </w:tcPr>
          <w:p w:rsidR="006E73D3" w:rsidRPr="00D00A3E" w:rsidRDefault="006E73D3" w:rsidP="00DC4D19">
            <w:pPr>
              <w:jc w:val="center"/>
              <w:rPr>
                <w:rFonts w:ascii="Garamond" w:hAnsi="Garamond" w:cs="Times New Roman"/>
                <w:sz w:val="16"/>
                <w:szCs w:val="16"/>
              </w:rPr>
            </w:pPr>
            <w:r w:rsidRPr="00D00A3E">
              <w:rPr>
                <w:rFonts w:ascii="Garamond" w:hAnsi="Garamond" w:cs="Times New Roman"/>
                <w:sz w:val="16"/>
                <w:szCs w:val="16"/>
              </w:rPr>
              <w:t>3</w:t>
            </w:r>
          </w:p>
        </w:tc>
      </w:tr>
      <w:tr w:rsidR="006E73D3" w:rsidRPr="00D00A3E" w:rsidTr="00DC4D19">
        <w:tc>
          <w:tcPr>
            <w:tcW w:w="1281" w:type="dxa"/>
            <w:vMerge/>
            <w:vAlign w:val="center"/>
          </w:tcPr>
          <w:p w:rsidR="006E73D3" w:rsidRPr="00D00A3E" w:rsidRDefault="006E73D3" w:rsidP="00DC4D19">
            <w:pPr>
              <w:rPr>
                <w:rFonts w:ascii="Garamond" w:hAnsi="Garamond" w:cs="Times New Roman"/>
                <w:sz w:val="16"/>
                <w:szCs w:val="16"/>
              </w:rPr>
            </w:pPr>
          </w:p>
        </w:tc>
        <w:tc>
          <w:tcPr>
            <w:tcW w:w="2405" w:type="dxa"/>
            <w:vAlign w:val="center"/>
          </w:tcPr>
          <w:p w:rsidR="006E73D3" w:rsidRPr="00D00A3E" w:rsidRDefault="006E73D3" w:rsidP="00DC4D19">
            <w:pPr>
              <w:pStyle w:val="Default"/>
              <w:rPr>
                <w:rFonts w:ascii="Garamond" w:hAnsi="Garamond" w:cs="Times New Roman"/>
                <w:sz w:val="16"/>
                <w:szCs w:val="16"/>
              </w:rPr>
            </w:pPr>
            <w:r w:rsidRPr="00D00A3E">
              <w:rPr>
                <w:rFonts w:ascii="Garamond" w:hAnsi="Garamond" w:cs="Times New Roman"/>
                <w:sz w:val="16"/>
                <w:szCs w:val="16"/>
              </w:rPr>
              <w:t xml:space="preserve">Dapat menyebutkan sifat-sifat sesuai dengan konsepnya dengan tepat </w:t>
            </w:r>
          </w:p>
        </w:tc>
        <w:tc>
          <w:tcPr>
            <w:tcW w:w="567" w:type="dxa"/>
            <w:vAlign w:val="center"/>
          </w:tcPr>
          <w:p w:rsidR="006E73D3" w:rsidRPr="00D00A3E" w:rsidRDefault="006E73D3" w:rsidP="00DC4D19">
            <w:pPr>
              <w:jc w:val="center"/>
              <w:rPr>
                <w:rFonts w:ascii="Garamond" w:hAnsi="Garamond" w:cs="Times New Roman"/>
                <w:sz w:val="16"/>
                <w:szCs w:val="16"/>
              </w:rPr>
            </w:pPr>
            <w:r w:rsidRPr="00D00A3E">
              <w:rPr>
                <w:rFonts w:ascii="Garamond" w:hAnsi="Garamond" w:cs="Times New Roman"/>
                <w:sz w:val="16"/>
                <w:szCs w:val="16"/>
              </w:rPr>
              <w:t>4</w:t>
            </w:r>
          </w:p>
        </w:tc>
      </w:tr>
      <w:tr w:rsidR="006E73D3" w:rsidRPr="00D00A3E" w:rsidTr="00DC4D19">
        <w:tc>
          <w:tcPr>
            <w:tcW w:w="1281" w:type="dxa"/>
            <w:vMerge w:val="restart"/>
            <w:vAlign w:val="center"/>
          </w:tcPr>
          <w:p w:rsidR="006E73D3" w:rsidRPr="00D00A3E" w:rsidRDefault="006E73D3" w:rsidP="00DC4D19">
            <w:pPr>
              <w:pStyle w:val="Default"/>
              <w:rPr>
                <w:rFonts w:ascii="Garamond" w:hAnsi="Garamond" w:cs="Times New Roman"/>
                <w:sz w:val="16"/>
                <w:szCs w:val="16"/>
              </w:rPr>
            </w:pPr>
            <w:r w:rsidRPr="00D00A3E">
              <w:rPr>
                <w:rFonts w:ascii="Garamond" w:hAnsi="Garamond" w:cs="Times New Roman"/>
                <w:sz w:val="16"/>
                <w:szCs w:val="16"/>
              </w:rPr>
              <w:t xml:space="preserve">Menyajikan konsep dalam bentuk representasi matematis </w:t>
            </w:r>
          </w:p>
        </w:tc>
        <w:tc>
          <w:tcPr>
            <w:tcW w:w="2405" w:type="dxa"/>
            <w:vAlign w:val="center"/>
          </w:tcPr>
          <w:p w:rsidR="006E73D3" w:rsidRPr="00D00A3E" w:rsidRDefault="006E73D3" w:rsidP="00DC4D19">
            <w:pPr>
              <w:pStyle w:val="Default"/>
              <w:rPr>
                <w:rFonts w:ascii="Garamond" w:hAnsi="Garamond" w:cs="Times New Roman"/>
                <w:sz w:val="16"/>
                <w:szCs w:val="16"/>
              </w:rPr>
            </w:pPr>
            <w:r w:rsidRPr="00D00A3E">
              <w:rPr>
                <w:rFonts w:ascii="Garamond" w:hAnsi="Garamond" w:cs="Times New Roman"/>
                <w:sz w:val="16"/>
                <w:szCs w:val="16"/>
              </w:rPr>
              <w:t>Jawaban kosong</w:t>
            </w:r>
          </w:p>
        </w:tc>
        <w:tc>
          <w:tcPr>
            <w:tcW w:w="567" w:type="dxa"/>
            <w:vAlign w:val="center"/>
          </w:tcPr>
          <w:p w:rsidR="006E73D3" w:rsidRPr="00D00A3E" w:rsidRDefault="006E73D3" w:rsidP="00DC4D19">
            <w:pPr>
              <w:jc w:val="center"/>
              <w:rPr>
                <w:rFonts w:ascii="Garamond" w:hAnsi="Garamond" w:cs="Times New Roman"/>
                <w:sz w:val="16"/>
                <w:szCs w:val="16"/>
              </w:rPr>
            </w:pPr>
            <w:r w:rsidRPr="00D00A3E">
              <w:rPr>
                <w:rFonts w:ascii="Garamond" w:hAnsi="Garamond" w:cs="Times New Roman"/>
                <w:sz w:val="16"/>
                <w:szCs w:val="16"/>
              </w:rPr>
              <w:t>0</w:t>
            </w:r>
          </w:p>
        </w:tc>
      </w:tr>
      <w:tr w:rsidR="006E73D3" w:rsidRPr="00D00A3E" w:rsidTr="00DC4D19">
        <w:tc>
          <w:tcPr>
            <w:tcW w:w="1281" w:type="dxa"/>
            <w:vMerge/>
            <w:vAlign w:val="center"/>
          </w:tcPr>
          <w:p w:rsidR="006E73D3" w:rsidRPr="00D00A3E" w:rsidRDefault="006E73D3" w:rsidP="00DC4D19">
            <w:pPr>
              <w:rPr>
                <w:rFonts w:ascii="Garamond" w:hAnsi="Garamond" w:cs="Times New Roman"/>
                <w:sz w:val="16"/>
                <w:szCs w:val="16"/>
              </w:rPr>
            </w:pPr>
          </w:p>
        </w:tc>
        <w:tc>
          <w:tcPr>
            <w:tcW w:w="2405" w:type="dxa"/>
            <w:vAlign w:val="center"/>
          </w:tcPr>
          <w:p w:rsidR="006E73D3" w:rsidRPr="00D00A3E" w:rsidRDefault="006E73D3" w:rsidP="00DC4D19">
            <w:pPr>
              <w:pStyle w:val="Default"/>
              <w:rPr>
                <w:rFonts w:ascii="Garamond" w:hAnsi="Garamond" w:cs="Times New Roman"/>
                <w:sz w:val="16"/>
                <w:szCs w:val="16"/>
              </w:rPr>
            </w:pPr>
            <w:r w:rsidRPr="00D00A3E">
              <w:rPr>
                <w:rFonts w:ascii="Garamond" w:hAnsi="Garamond" w:cs="Times New Roman"/>
                <w:sz w:val="16"/>
                <w:szCs w:val="16"/>
              </w:rPr>
              <w:t xml:space="preserve">Dapat menyajikan sebuah konsep dalam bentuk representasi matematika (gambar) tetapi belum tepat dan tidak menggunakan penggaris </w:t>
            </w:r>
          </w:p>
        </w:tc>
        <w:tc>
          <w:tcPr>
            <w:tcW w:w="567" w:type="dxa"/>
            <w:vAlign w:val="center"/>
          </w:tcPr>
          <w:p w:rsidR="006E73D3" w:rsidRPr="00D00A3E" w:rsidRDefault="006E73D3" w:rsidP="00DC4D19">
            <w:pPr>
              <w:jc w:val="center"/>
              <w:rPr>
                <w:rFonts w:ascii="Garamond" w:hAnsi="Garamond" w:cs="Times New Roman"/>
                <w:sz w:val="16"/>
                <w:szCs w:val="16"/>
              </w:rPr>
            </w:pPr>
            <w:r w:rsidRPr="00D00A3E">
              <w:rPr>
                <w:rFonts w:ascii="Garamond" w:hAnsi="Garamond" w:cs="Times New Roman"/>
                <w:sz w:val="16"/>
                <w:szCs w:val="16"/>
              </w:rPr>
              <w:t>1</w:t>
            </w:r>
          </w:p>
        </w:tc>
      </w:tr>
      <w:tr w:rsidR="006E73D3" w:rsidRPr="00D00A3E" w:rsidTr="00DC4D19">
        <w:tc>
          <w:tcPr>
            <w:tcW w:w="1281" w:type="dxa"/>
            <w:vMerge/>
            <w:vAlign w:val="center"/>
          </w:tcPr>
          <w:p w:rsidR="006E73D3" w:rsidRPr="00D00A3E" w:rsidRDefault="006E73D3" w:rsidP="00DC4D19">
            <w:pPr>
              <w:rPr>
                <w:rFonts w:ascii="Garamond" w:hAnsi="Garamond" w:cs="Times New Roman"/>
                <w:sz w:val="16"/>
                <w:szCs w:val="16"/>
              </w:rPr>
            </w:pPr>
          </w:p>
        </w:tc>
        <w:tc>
          <w:tcPr>
            <w:tcW w:w="2405" w:type="dxa"/>
            <w:vAlign w:val="center"/>
          </w:tcPr>
          <w:p w:rsidR="006E73D3" w:rsidRPr="00D00A3E" w:rsidRDefault="006E73D3" w:rsidP="00DC4D19">
            <w:pPr>
              <w:pStyle w:val="Default"/>
              <w:rPr>
                <w:rFonts w:ascii="Garamond" w:hAnsi="Garamond" w:cs="Times New Roman"/>
                <w:sz w:val="16"/>
                <w:szCs w:val="16"/>
              </w:rPr>
            </w:pPr>
            <w:r w:rsidRPr="00D00A3E">
              <w:rPr>
                <w:rFonts w:ascii="Garamond" w:hAnsi="Garamond" w:cs="Times New Roman"/>
                <w:sz w:val="16"/>
                <w:szCs w:val="16"/>
              </w:rPr>
              <w:t xml:space="preserve">Dapat menyajikan sebuah konsep dalam bentuk representasi matematika (gambar) tetapi belum tepat </w:t>
            </w:r>
          </w:p>
        </w:tc>
        <w:tc>
          <w:tcPr>
            <w:tcW w:w="567" w:type="dxa"/>
            <w:vAlign w:val="center"/>
          </w:tcPr>
          <w:p w:rsidR="006E73D3" w:rsidRPr="00D00A3E" w:rsidRDefault="006E73D3" w:rsidP="00DC4D19">
            <w:pPr>
              <w:jc w:val="center"/>
              <w:rPr>
                <w:rFonts w:ascii="Garamond" w:hAnsi="Garamond" w:cs="Times New Roman"/>
                <w:sz w:val="16"/>
                <w:szCs w:val="16"/>
              </w:rPr>
            </w:pPr>
            <w:r w:rsidRPr="00D00A3E">
              <w:rPr>
                <w:rFonts w:ascii="Garamond" w:hAnsi="Garamond" w:cs="Times New Roman"/>
                <w:sz w:val="16"/>
                <w:szCs w:val="16"/>
              </w:rPr>
              <w:t>2</w:t>
            </w:r>
          </w:p>
        </w:tc>
      </w:tr>
      <w:tr w:rsidR="006E73D3" w:rsidRPr="00D00A3E" w:rsidTr="00DC4D19">
        <w:tc>
          <w:tcPr>
            <w:tcW w:w="1281" w:type="dxa"/>
            <w:vMerge/>
            <w:vAlign w:val="center"/>
          </w:tcPr>
          <w:p w:rsidR="006E73D3" w:rsidRPr="00D00A3E" w:rsidRDefault="006E73D3" w:rsidP="00DC4D19">
            <w:pPr>
              <w:rPr>
                <w:rFonts w:ascii="Garamond" w:hAnsi="Garamond" w:cs="Times New Roman"/>
                <w:sz w:val="16"/>
                <w:szCs w:val="16"/>
              </w:rPr>
            </w:pPr>
          </w:p>
        </w:tc>
        <w:tc>
          <w:tcPr>
            <w:tcW w:w="2405" w:type="dxa"/>
            <w:vAlign w:val="center"/>
          </w:tcPr>
          <w:p w:rsidR="006E73D3" w:rsidRPr="00D00A3E" w:rsidRDefault="006E73D3" w:rsidP="00DC4D19">
            <w:pPr>
              <w:pStyle w:val="Default"/>
              <w:rPr>
                <w:rFonts w:ascii="Garamond" w:hAnsi="Garamond" w:cs="Times New Roman"/>
                <w:sz w:val="16"/>
                <w:szCs w:val="16"/>
              </w:rPr>
            </w:pPr>
            <w:r w:rsidRPr="00D00A3E">
              <w:rPr>
                <w:rFonts w:ascii="Garamond" w:hAnsi="Garamond" w:cs="Times New Roman"/>
                <w:sz w:val="16"/>
                <w:szCs w:val="16"/>
              </w:rPr>
              <w:t xml:space="preserve">Dapat menyajikan sebuah konsep dalam bentuk representasi matematika (gambar) tetapi tidak menggunakan penggaris </w:t>
            </w:r>
          </w:p>
        </w:tc>
        <w:tc>
          <w:tcPr>
            <w:tcW w:w="567" w:type="dxa"/>
            <w:vAlign w:val="center"/>
          </w:tcPr>
          <w:p w:rsidR="006E73D3" w:rsidRPr="00D00A3E" w:rsidRDefault="006E73D3" w:rsidP="00DC4D19">
            <w:pPr>
              <w:jc w:val="center"/>
              <w:rPr>
                <w:rFonts w:ascii="Garamond" w:hAnsi="Garamond" w:cs="Times New Roman"/>
                <w:sz w:val="16"/>
                <w:szCs w:val="16"/>
              </w:rPr>
            </w:pPr>
            <w:r w:rsidRPr="00D00A3E">
              <w:rPr>
                <w:rFonts w:ascii="Garamond" w:hAnsi="Garamond" w:cs="Times New Roman"/>
                <w:sz w:val="16"/>
                <w:szCs w:val="16"/>
              </w:rPr>
              <w:t>3</w:t>
            </w:r>
          </w:p>
        </w:tc>
      </w:tr>
      <w:tr w:rsidR="006E73D3" w:rsidRPr="00D00A3E" w:rsidTr="00DC4D19">
        <w:tc>
          <w:tcPr>
            <w:tcW w:w="1281" w:type="dxa"/>
            <w:vMerge/>
            <w:vAlign w:val="center"/>
          </w:tcPr>
          <w:p w:rsidR="006E73D3" w:rsidRPr="00D00A3E" w:rsidRDefault="006E73D3" w:rsidP="00DC4D19">
            <w:pPr>
              <w:rPr>
                <w:rFonts w:ascii="Garamond" w:hAnsi="Garamond" w:cs="Times New Roman"/>
                <w:sz w:val="16"/>
                <w:szCs w:val="16"/>
              </w:rPr>
            </w:pPr>
          </w:p>
        </w:tc>
        <w:tc>
          <w:tcPr>
            <w:tcW w:w="2405" w:type="dxa"/>
            <w:vAlign w:val="center"/>
          </w:tcPr>
          <w:p w:rsidR="006E73D3" w:rsidRPr="00D00A3E" w:rsidRDefault="006E73D3" w:rsidP="00DC4D19">
            <w:pPr>
              <w:pStyle w:val="Default"/>
              <w:rPr>
                <w:rFonts w:ascii="Garamond" w:hAnsi="Garamond" w:cs="Times New Roman"/>
                <w:sz w:val="16"/>
                <w:szCs w:val="16"/>
              </w:rPr>
            </w:pPr>
            <w:r w:rsidRPr="00D00A3E">
              <w:rPr>
                <w:rFonts w:ascii="Garamond" w:hAnsi="Garamond" w:cs="Times New Roman"/>
                <w:sz w:val="16"/>
                <w:szCs w:val="16"/>
              </w:rPr>
              <w:t xml:space="preserve">Dapat menyajikan sebuah konsep dalam bentuk representasi matematika (gambar) dengan tepat </w:t>
            </w:r>
          </w:p>
        </w:tc>
        <w:tc>
          <w:tcPr>
            <w:tcW w:w="567" w:type="dxa"/>
            <w:vAlign w:val="center"/>
          </w:tcPr>
          <w:p w:rsidR="006E73D3" w:rsidRPr="00D00A3E" w:rsidRDefault="006E73D3" w:rsidP="00DC4D19">
            <w:pPr>
              <w:jc w:val="center"/>
              <w:rPr>
                <w:rFonts w:ascii="Garamond" w:hAnsi="Garamond" w:cs="Times New Roman"/>
                <w:sz w:val="16"/>
                <w:szCs w:val="16"/>
              </w:rPr>
            </w:pPr>
            <w:r w:rsidRPr="00D00A3E">
              <w:rPr>
                <w:rFonts w:ascii="Garamond" w:hAnsi="Garamond" w:cs="Times New Roman"/>
                <w:sz w:val="16"/>
                <w:szCs w:val="16"/>
              </w:rPr>
              <w:t>4</w:t>
            </w:r>
          </w:p>
        </w:tc>
      </w:tr>
      <w:tr w:rsidR="006E73D3" w:rsidRPr="00D00A3E" w:rsidTr="00DC4D19">
        <w:tc>
          <w:tcPr>
            <w:tcW w:w="1281" w:type="dxa"/>
            <w:vMerge w:val="restart"/>
            <w:vAlign w:val="center"/>
          </w:tcPr>
          <w:p w:rsidR="006E73D3" w:rsidRPr="00D00A3E" w:rsidRDefault="006E73D3" w:rsidP="00DC4D19">
            <w:pPr>
              <w:rPr>
                <w:rFonts w:ascii="Garamond" w:hAnsi="Garamond" w:cs="Times New Roman"/>
                <w:sz w:val="16"/>
                <w:szCs w:val="16"/>
              </w:rPr>
            </w:pPr>
          </w:p>
          <w:p w:rsidR="006E73D3" w:rsidRPr="00D00A3E" w:rsidRDefault="006E73D3" w:rsidP="00DC4D19">
            <w:pPr>
              <w:pStyle w:val="Default"/>
              <w:rPr>
                <w:rFonts w:ascii="Garamond" w:hAnsi="Garamond" w:cs="Times New Roman"/>
                <w:sz w:val="16"/>
                <w:szCs w:val="16"/>
              </w:rPr>
            </w:pPr>
            <w:r w:rsidRPr="00D00A3E">
              <w:rPr>
                <w:rFonts w:ascii="Garamond" w:hAnsi="Garamond" w:cs="Times New Roman"/>
                <w:sz w:val="16"/>
                <w:szCs w:val="16"/>
              </w:rPr>
              <w:t xml:space="preserve">Mengembangkan syarat perlu/ syarat cukup suatu konsep </w:t>
            </w:r>
          </w:p>
        </w:tc>
        <w:tc>
          <w:tcPr>
            <w:tcW w:w="2405" w:type="dxa"/>
            <w:vAlign w:val="center"/>
          </w:tcPr>
          <w:p w:rsidR="006E73D3" w:rsidRPr="00D00A3E" w:rsidRDefault="006E73D3" w:rsidP="00DC4D19">
            <w:pPr>
              <w:pStyle w:val="Default"/>
              <w:rPr>
                <w:rFonts w:ascii="Garamond" w:hAnsi="Garamond" w:cs="Times New Roman"/>
                <w:sz w:val="16"/>
                <w:szCs w:val="16"/>
              </w:rPr>
            </w:pPr>
            <w:r w:rsidRPr="00D00A3E">
              <w:rPr>
                <w:rFonts w:ascii="Garamond" w:hAnsi="Garamond" w:cs="Times New Roman"/>
                <w:sz w:val="16"/>
                <w:szCs w:val="16"/>
              </w:rPr>
              <w:t>Jawaban kosong</w:t>
            </w:r>
          </w:p>
        </w:tc>
        <w:tc>
          <w:tcPr>
            <w:tcW w:w="567" w:type="dxa"/>
            <w:vAlign w:val="center"/>
          </w:tcPr>
          <w:p w:rsidR="006E73D3" w:rsidRPr="00D00A3E" w:rsidRDefault="006E73D3" w:rsidP="00DC4D19">
            <w:pPr>
              <w:jc w:val="center"/>
              <w:rPr>
                <w:rFonts w:ascii="Garamond" w:hAnsi="Garamond" w:cs="Times New Roman"/>
                <w:sz w:val="16"/>
                <w:szCs w:val="16"/>
              </w:rPr>
            </w:pPr>
            <w:r w:rsidRPr="00D00A3E">
              <w:rPr>
                <w:rFonts w:ascii="Garamond" w:hAnsi="Garamond" w:cs="Times New Roman"/>
                <w:sz w:val="16"/>
                <w:szCs w:val="16"/>
              </w:rPr>
              <w:t>0</w:t>
            </w:r>
          </w:p>
        </w:tc>
      </w:tr>
      <w:tr w:rsidR="006E73D3" w:rsidRPr="00D00A3E" w:rsidTr="00DC4D19">
        <w:tc>
          <w:tcPr>
            <w:tcW w:w="1281" w:type="dxa"/>
            <w:vMerge/>
            <w:vAlign w:val="center"/>
          </w:tcPr>
          <w:p w:rsidR="006E73D3" w:rsidRPr="00D00A3E" w:rsidRDefault="006E73D3" w:rsidP="00DC4D19">
            <w:pPr>
              <w:rPr>
                <w:rFonts w:ascii="Garamond" w:hAnsi="Garamond" w:cs="Times New Roman"/>
                <w:sz w:val="16"/>
                <w:szCs w:val="16"/>
              </w:rPr>
            </w:pPr>
          </w:p>
        </w:tc>
        <w:tc>
          <w:tcPr>
            <w:tcW w:w="2405" w:type="dxa"/>
            <w:vAlign w:val="center"/>
          </w:tcPr>
          <w:p w:rsidR="006E73D3" w:rsidRPr="00D00A3E" w:rsidRDefault="006E73D3" w:rsidP="00DC4D19">
            <w:pPr>
              <w:pStyle w:val="Default"/>
              <w:rPr>
                <w:rFonts w:ascii="Garamond" w:hAnsi="Garamond" w:cs="Times New Roman"/>
                <w:sz w:val="16"/>
                <w:szCs w:val="16"/>
              </w:rPr>
            </w:pPr>
            <w:r w:rsidRPr="00D00A3E">
              <w:rPr>
                <w:rFonts w:ascii="Garamond" w:hAnsi="Garamond" w:cs="Times New Roman"/>
                <w:sz w:val="16"/>
                <w:szCs w:val="16"/>
              </w:rPr>
              <w:t xml:space="preserve">Tidak dapat menggunakan atau memilih prosedur atau operasi yang digunakan </w:t>
            </w:r>
          </w:p>
        </w:tc>
        <w:tc>
          <w:tcPr>
            <w:tcW w:w="567" w:type="dxa"/>
            <w:vAlign w:val="center"/>
          </w:tcPr>
          <w:p w:rsidR="006E73D3" w:rsidRPr="00D00A3E" w:rsidRDefault="006E73D3" w:rsidP="00DC4D19">
            <w:pPr>
              <w:jc w:val="center"/>
              <w:rPr>
                <w:rFonts w:ascii="Garamond" w:hAnsi="Garamond" w:cs="Times New Roman"/>
                <w:sz w:val="16"/>
                <w:szCs w:val="16"/>
              </w:rPr>
            </w:pPr>
            <w:r w:rsidRPr="00D00A3E">
              <w:rPr>
                <w:rFonts w:ascii="Garamond" w:hAnsi="Garamond" w:cs="Times New Roman"/>
                <w:sz w:val="16"/>
                <w:szCs w:val="16"/>
              </w:rPr>
              <w:t>1</w:t>
            </w:r>
          </w:p>
        </w:tc>
      </w:tr>
      <w:tr w:rsidR="006E73D3" w:rsidRPr="00D00A3E" w:rsidTr="00DC4D19">
        <w:tc>
          <w:tcPr>
            <w:tcW w:w="1281" w:type="dxa"/>
            <w:vMerge/>
            <w:vAlign w:val="center"/>
          </w:tcPr>
          <w:p w:rsidR="006E73D3" w:rsidRPr="00D00A3E" w:rsidRDefault="006E73D3" w:rsidP="00DC4D19">
            <w:pPr>
              <w:rPr>
                <w:rFonts w:ascii="Garamond" w:hAnsi="Garamond" w:cs="Times New Roman"/>
                <w:sz w:val="16"/>
                <w:szCs w:val="16"/>
              </w:rPr>
            </w:pPr>
          </w:p>
        </w:tc>
        <w:tc>
          <w:tcPr>
            <w:tcW w:w="2405" w:type="dxa"/>
            <w:vAlign w:val="center"/>
          </w:tcPr>
          <w:p w:rsidR="006E73D3" w:rsidRPr="00D00A3E" w:rsidRDefault="006E73D3" w:rsidP="00DC4D19">
            <w:pPr>
              <w:pStyle w:val="Default"/>
              <w:rPr>
                <w:rFonts w:ascii="Garamond" w:hAnsi="Garamond" w:cs="Times New Roman"/>
                <w:sz w:val="16"/>
                <w:szCs w:val="16"/>
              </w:rPr>
            </w:pPr>
            <w:r w:rsidRPr="00D00A3E">
              <w:rPr>
                <w:rFonts w:ascii="Garamond" w:hAnsi="Garamond" w:cs="Times New Roman"/>
                <w:sz w:val="16"/>
                <w:szCs w:val="16"/>
              </w:rPr>
              <w:t xml:space="preserve">Dapat menggunakan atau memilih prosedur atau operasi yang digunakan tetapi masih banyak kesalahan </w:t>
            </w:r>
          </w:p>
        </w:tc>
        <w:tc>
          <w:tcPr>
            <w:tcW w:w="567" w:type="dxa"/>
            <w:vAlign w:val="center"/>
          </w:tcPr>
          <w:p w:rsidR="006E73D3" w:rsidRPr="00D00A3E" w:rsidRDefault="006E73D3" w:rsidP="00DC4D19">
            <w:pPr>
              <w:jc w:val="center"/>
              <w:rPr>
                <w:rFonts w:ascii="Garamond" w:hAnsi="Garamond" w:cs="Times New Roman"/>
                <w:sz w:val="16"/>
                <w:szCs w:val="16"/>
              </w:rPr>
            </w:pPr>
            <w:r w:rsidRPr="00D00A3E">
              <w:rPr>
                <w:rFonts w:ascii="Garamond" w:hAnsi="Garamond" w:cs="Times New Roman"/>
                <w:sz w:val="16"/>
                <w:szCs w:val="16"/>
              </w:rPr>
              <w:t>2</w:t>
            </w:r>
          </w:p>
        </w:tc>
      </w:tr>
      <w:tr w:rsidR="006E73D3" w:rsidRPr="00D00A3E" w:rsidTr="00DC4D19">
        <w:tc>
          <w:tcPr>
            <w:tcW w:w="1281" w:type="dxa"/>
            <w:vMerge/>
            <w:vAlign w:val="center"/>
          </w:tcPr>
          <w:p w:rsidR="006E73D3" w:rsidRPr="00D00A3E" w:rsidRDefault="006E73D3" w:rsidP="00DC4D19">
            <w:pPr>
              <w:rPr>
                <w:rFonts w:ascii="Garamond" w:hAnsi="Garamond" w:cs="Times New Roman"/>
                <w:sz w:val="16"/>
                <w:szCs w:val="16"/>
              </w:rPr>
            </w:pPr>
          </w:p>
        </w:tc>
        <w:tc>
          <w:tcPr>
            <w:tcW w:w="2405" w:type="dxa"/>
            <w:vAlign w:val="center"/>
          </w:tcPr>
          <w:p w:rsidR="006E73D3" w:rsidRPr="00D00A3E" w:rsidRDefault="006E73D3" w:rsidP="00DC4D19">
            <w:pPr>
              <w:pStyle w:val="Default"/>
              <w:rPr>
                <w:rFonts w:ascii="Garamond" w:hAnsi="Garamond" w:cs="Times New Roman"/>
                <w:sz w:val="16"/>
                <w:szCs w:val="16"/>
              </w:rPr>
            </w:pPr>
            <w:r w:rsidRPr="00D00A3E">
              <w:rPr>
                <w:rFonts w:ascii="Garamond" w:hAnsi="Garamond" w:cs="Times New Roman"/>
                <w:sz w:val="16"/>
                <w:szCs w:val="16"/>
              </w:rPr>
              <w:t xml:space="preserve">Dapat menggunakan atau memilih prosedur atau operasi yang digunakan tetapi masih belum tepat </w:t>
            </w:r>
          </w:p>
        </w:tc>
        <w:tc>
          <w:tcPr>
            <w:tcW w:w="567" w:type="dxa"/>
            <w:vAlign w:val="center"/>
          </w:tcPr>
          <w:p w:rsidR="006E73D3" w:rsidRPr="00D00A3E" w:rsidRDefault="006E73D3" w:rsidP="00DC4D19">
            <w:pPr>
              <w:jc w:val="center"/>
              <w:rPr>
                <w:rFonts w:ascii="Garamond" w:hAnsi="Garamond" w:cs="Times New Roman"/>
                <w:sz w:val="16"/>
                <w:szCs w:val="16"/>
              </w:rPr>
            </w:pPr>
            <w:r w:rsidRPr="00D00A3E">
              <w:rPr>
                <w:rFonts w:ascii="Garamond" w:hAnsi="Garamond" w:cs="Times New Roman"/>
                <w:sz w:val="16"/>
                <w:szCs w:val="16"/>
              </w:rPr>
              <w:t>3</w:t>
            </w:r>
          </w:p>
        </w:tc>
      </w:tr>
      <w:tr w:rsidR="006E73D3" w:rsidRPr="00D00A3E" w:rsidTr="00DC4D19">
        <w:tc>
          <w:tcPr>
            <w:tcW w:w="1281" w:type="dxa"/>
            <w:vMerge/>
            <w:vAlign w:val="center"/>
          </w:tcPr>
          <w:p w:rsidR="006E73D3" w:rsidRPr="00D00A3E" w:rsidRDefault="006E73D3" w:rsidP="00DC4D19">
            <w:pPr>
              <w:rPr>
                <w:rFonts w:ascii="Garamond" w:hAnsi="Garamond" w:cs="Times New Roman"/>
                <w:sz w:val="16"/>
                <w:szCs w:val="16"/>
              </w:rPr>
            </w:pPr>
          </w:p>
        </w:tc>
        <w:tc>
          <w:tcPr>
            <w:tcW w:w="2405" w:type="dxa"/>
            <w:vAlign w:val="center"/>
          </w:tcPr>
          <w:p w:rsidR="006E73D3" w:rsidRPr="00D00A3E" w:rsidRDefault="006E73D3" w:rsidP="00DC4D19">
            <w:pPr>
              <w:pStyle w:val="Default"/>
              <w:rPr>
                <w:rFonts w:ascii="Garamond" w:hAnsi="Garamond" w:cs="Times New Roman"/>
                <w:sz w:val="16"/>
                <w:szCs w:val="16"/>
              </w:rPr>
            </w:pPr>
            <w:r w:rsidRPr="00D00A3E">
              <w:rPr>
                <w:rFonts w:ascii="Garamond" w:hAnsi="Garamond" w:cs="Times New Roman"/>
                <w:sz w:val="16"/>
                <w:szCs w:val="16"/>
              </w:rPr>
              <w:t xml:space="preserve">Dapat menggunakan atau memilih prosedur atau operasi yang digunakan dengan tepat </w:t>
            </w:r>
          </w:p>
        </w:tc>
        <w:tc>
          <w:tcPr>
            <w:tcW w:w="567" w:type="dxa"/>
            <w:vAlign w:val="center"/>
          </w:tcPr>
          <w:p w:rsidR="006E73D3" w:rsidRPr="00D00A3E" w:rsidRDefault="006E73D3" w:rsidP="00DC4D19">
            <w:pPr>
              <w:jc w:val="center"/>
              <w:rPr>
                <w:rFonts w:ascii="Garamond" w:hAnsi="Garamond" w:cs="Times New Roman"/>
                <w:sz w:val="16"/>
                <w:szCs w:val="16"/>
              </w:rPr>
            </w:pPr>
            <w:r w:rsidRPr="00D00A3E">
              <w:rPr>
                <w:rFonts w:ascii="Garamond" w:hAnsi="Garamond" w:cs="Times New Roman"/>
                <w:sz w:val="16"/>
                <w:szCs w:val="16"/>
              </w:rPr>
              <w:t>4</w:t>
            </w:r>
          </w:p>
        </w:tc>
      </w:tr>
      <w:tr w:rsidR="006E73D3" w:rsidRPr="00D00A3E" w:rsidTr="00DC4D19">
        <w:tc>
          <w:tcPr>
            <w:tcW w:w="1281" w:type="dxa"/>
            <w:vMerge w:val="restart"/>
            <w:vAlign w:val="center"/>
          </w:tcPr>
          <w:p w:rsidR="006E73D3" w:rsidRPr="00D00A3E" w:rsidRDefault="006E73D3" w:rsidP="00DC4D19">
            <w:pPr>
              <w:pStyle w:val="Default"/>
              <w:rPr>
                <w:rFonts w:ascii="Garamond" w:hAnsi="Garamond" w:cs="Times New Roman"/>
                <w:sz w:val="16"/>
                <w:szCs w:val="16"/>
              </w:rPr>
            </w:pPr>
            <w:r w:rsidRPr="00D00A3E">
              <w:rPr>
                <w:rFonts w:ascii="Garamond" w:hAnsi="Garamond" w:cs="Times New Roman"/>
                <w:sz w:val="16"/>
                <w:szCs w:val="16"/>
              </w:rPr>
              <w:t>Menggunakan, memanfaatkan, dan memilih prosedur atau operasi tertentu</w:t>
            </w:r>
          </w:p>
        </w:tc>
        <w:tc>
          <w:tcPr>
            <w:tcW w:w="2405" w:type="dxa"/>
            <w:vAlign w:val="center"/>
          </w:tcPr>
          <w:p w:rsidR="006E73D3" w:rsidRPr="00D00A3E" w:rsidRDefault="006E73D3" w:rsidP="00DC4D19">
            <w:pPr>
              <w:pStyle w:val="Default"/>
              <w:rPr>
                <w:rFonts w:ascii="Garamond" w:hAnsi="Garamond" w:cs="Times New Roman"/>
                <w:sz w:val="16"/>
                <w:szCs w:val="16"/>
              </w:rPr>
            </w:pPr>
            <w:r w:rsidRPr="00D00A3E">
              <w:rPr>
                <w:rFonts w:ascii="Garamond" w:hAnsi="Garamond" w:cs="Times New Roman"/>
                <w:sz w:val="16"/>
                <w:szCs w:val="16"/>
              </w:rPr>
              <w:t>Jawaban kosong</w:t>
            </w:r>
          </w:p>
        </w:tc>
        <w:tc>
          <w:tcPr>
            <w:tcW w:w="567" w:type="dxa"/>
            <w:vAlign w:val="center"/>
          </w:tcPr>
          <w:p w:rsidR="006E73D3" w:rsidRPr="00D00A3E" w:rsidRDefault="006E73D3" w:rsidP="00DC4D19">
            <w:pPr>
              <w:jc w:val="center"/>
              <w:rPr>
                <w:rFonts w:ascii="Garamond" w:hAnsi="Garamond" w:cs="Times New Roman"/>
                <w:sz w:val="16"/>
                <w:szCs w:val="16"/>
              </w:rPr>
            </w:pPr>
            <w:r w:rsidRPr="00D00A3E">
              <w:rPr>
                <w:rFonts w:ascii="Garamond" w:hAnsi="Garamond" w:cs="Times New Roman"/>
                <w:sz w:val="16"/>
                <w:szCs w:val="16"/>
              </w:rPr>
              <w:t>0</w:t>
            </w:r>
          </w:p>
        </w:tc>
      </w:tr>
      <w:tr w:rsidR="006E73D3" w:rsidRPr="00D00A3E" w:rsidTr="00DC4D19">
        <w:tc>
          <w:tcPr>
            <w:tcW w:w="1281" w:type="dxa"/>
            <w:vMerge/>
            <w:vAlign w:val="center"/>
          </w:tcPr>
          <w:p w:rsidR="006E73D3" w:rsidRPr="00D00A3E" w:rsidRDefault="006E73D3" w:rsidP="00DC4D19">
            <w:pPr>
              <w:pStyle w:val="Default"/>
              <w:rPr>
                <w:rFonts w:ascii="Garamond" w:hAnsi="Garamond" w:cs="Times New Roman"/>
                <w:sz w:val="16"/>
                <w:szCs w:val="16"/>
              </w:rPr>
            </w:pPr>
          </w:p>
        </w:tc>
        <w:tc>
          <w:tcPr>
            <w:tcW w:w="2405" w:type="dxa"/>
            <w:vAlign w:val="center"/>
          </w:tcPr>
          <w:p w:rsidR="006E73D3" w:rsidRPr="00D00A3E" w:rsidRDefault="006E73D3" w:rsidP="00DC4D19">
            <w:pPr>
              <w:pStyle w:val="Default"/>
              <w:rPr>
                <w:rFonts w:ascii="Garamond" w:hAnsi="Garamond" w:cs="Times New Roman"/>
                <w:sz w:val="16"/>
                <w:szCs w:val="16"/>
              </w:rPr>
            </w:pPr>
            <w:r w:rsidRPr="00D00A3E">
              <w:rPr>
                <w:rFonts w:ascii="Garamond" w:hAnsi="Garamond" w:cs="Times New Roman"/>
                <w:sz w:val="16"/>
                <w:szCs w:val="16"/>
              </w:rPr>
              <w:t xml:space="preserve">Tidak dapat menggunakan, memanfaatkan, dan memilih prosedur atau operasi </w:t>
            </w:r>
          </w:p>
        </w:tc>
        <w:tc>
          <w:tcPr>
            <w:tcW w:w="567" w:type="dxa"/>
            <w:vAlign w:val="center"/>
          </w:tcPr>
          <w:p w:rsidR="006E73D3" w:rsidRPr="00D00A3E" w:rsidRDefault="006E73D3" w:rsidP="00DC4D19">
            <w:pPr>
              <w:jc w:val="center"/>
              <w:rPr>
                <w:rFonts w:ascii="Garamond" w:hAnsi="Garamond" w:cs="Times New Roman"/>
                <w:sz w:val="16"/>
                <w:szCs w:val="16"/>
              </w:rPr>
            </w:pPr>
            <w:r w:rsidRPr="00D00A3E">
              <w:rPr>
                <w:rFonts w:ascii="Garamond" w:hAnsi="Garamond" w:cs="Times New Roman"/>
                <w:sz w:val="16"/>
                <w:szCs w:val="16"/>
              </w:rPr>
              <w:t>1</w:t>
            </w:r>
          </w:p>
        </w:tc>
      </w:tr>
      <w:tr w:rsidR="006E73D3" w:rsidRPr="00D00A3E" w:rsidTr="00DC4D19">
        <w:tc>
          <w:tcPr>
            <w:tcW w:w="1281" w:type="dxa"/>
            <w:vMerge/>
            <w:vAlign w:val="center"/>
          </w:tcPr>
          <w:p w:rsidR="006E73D3" w:rsidRPr="00D00A3E" w:rsidRDefault="006E73D3" w:rsidP="00DC4D19">
            <w:pPr>
              <w:pStyle w:val="Default"/>
              <w:rPr>
                <w:rFonts w:ascii="Garamond" w:hAnsi="Garamond" w:cs="Times New Roman"/>
                <w:sz w:val="16"/>
                <w:szCs w:val="16"/>
              </w:rPr>
            </w:pPr>
          </w:p>
        </w:tc>
        <w:tc>
          <w:tcPr>
            <w:tcW w:w="2405" w:type="dxa"/>
            <w:vAlign w:val="center"/>
          </w:tcPr>
          <w:p w:rsidR="006E73D3" w:rsidRPr="00D00A3E" w:rsidRDefault="006E73D3" w:rsidP="00DC4D19">
            <w:pPr>
              <w:pStyle w:val="Default"/>
              <w:rPr>
                <w:rFonts w:ascii="Garamond" w:hAnsi="Garamond" w:cs="Times New Roman"/>
                <w:sz w:val="16"/>
                <w:szCs w:val="16"/>
              </w:rPr>
            </w:pPr>
            <w:r w:rsidRPr="00D00A3E">
              <w:rPr>
                <w:rFonts w:ascii="Garamond" w:hAnsi="Garamond" w:cs="Times New Roman"/>
                <w:sz w:val="16"/>
                <w:szCs w:val="16"/>
              </w:rPr>
              <w:t xml:space="preserve">Dapat menggunakan, memanfaatkan, dan memilih prosedur atau operasi tetapi masih </w:t>
            </w:r>
            <w:r w:rsidRPr="00D00A3E">
              <w:rPr>
                <w:rFonts w:ascii="Garamond" w:hAnsi="Garamond" w:cs="Times New Roman"/>
                <w:sz w:val="16"/>
                <w:szCs w:val="16"/>
              </w:rPr>
              <w:lastRenderedPageBreak/>
              <w:t xml:space="preserve">banyak kesalahan </w:t>
            </w:r>
          </w:p>
        </w:tc>
        <w:tc>
          <w:tcPr>
            <w:tcW w:w="567" w:type="dxa"/>
            <w:vAlign w:val="center"/>
          </w:tcPr>
          <w:p w:rsidR="006E73D3" w:rsidRPr="00D00A3E" w:rsidRDefault="006E73D3" w:rsidP="00DC4D19">
            <w:pPr>
              <w:jc w:val="center"/>
              <w:rPr>
                <w:rFonts w:ascii="Garamond" w:hAnsi="Garamond" w:cs="Times New Roman"/>
                <w:sz w:val="16"/>
                <w:szCs w:val="16"/>
              </w:rPr>
            </w:pPr>
            <w:r w:rsidRPr="00D00A3E">
              <w:rPr>
                <w:rFonts w:ascii="Garamond" w:hAnsi="Garamond" w:cs="Times New Roman"/>
                <w:sz w:val="16"/>
                <w:szCs w:val="16"/>
              </w:rPr>
              <w:lastRenderedPageBreak/>
              <w:t>2</w:t>
            </w:r>
          </w:p>
        </w:tc>
      </w:tr>
      <w:tr w:rsidR="006E73D3" w:rsidRPr="00D00A3E" w:rsidTr="00DC4D19">
        <w:tc>
          <w:tcPr>
            <w:tcW w:w="1281" w:type="dxa"/>
            <w:vMerge/>
            <w:vAlign w:val="center"/>
          </w:tcPr>
          <w:p w:rsidR="006E73D3" w:rsidRPr="00D00A3E" w:rsidRDefault="006E73D3" w:rsidP="00DC4D19">
            <w:pPr>
              <w:pStyle w:val="Default"/>
              <w:rPr>
                <w:rFonts w:ascii="Garamond" w:hAnsi="Garamond" w:cs="Times New Roman"/>
                <w:sz w:val="16"/>
                <w:szCs w:val="16"/>
              </w:rPr>
            </w:pPr>
          </w:p>
        </w:tc>
        <w:tc>
          <w:tcPr>
            <w:tcW w:w="2405" w:type="dxa"/>
            <w:vAlign w:val="center"/>
          </w:tcPr>
          <w:p w:rsidR="006E73D3" w:rsidRPr="00D00A3E" w:rsidRDefault="006E73D3" w:rsidP="00DC4D19">
            <w:pPr>
              <w:pStyle w:val="Default"/>
              <w:rPr>
                <w:rFonts w:ascii="Garamond" w:hAnsi="Garamond" w:cs="Times New Roman"/>
                <w:sz w:val="16"/>
                <w:szCs w:val="16"/>
              </w:rPr>
            </w:pPr>
            <w:r w:rsidRPr="00D00A3E">
              <w:rPr>
                <w:rFonts w:ascii="Garamond" w:hAnsi="Garamond" w:cs="Times New Roman"/>
                <w:sz w:val="16"/>
                <w:szCs w:val="16"/>
              </w:rPr>
              <w:t xml:space="preserve">Dapat menggunakan, memanfaatkan, dan memilih prosedur atau operasi tetapi belum tepat </w:t>
            </w:r>
          </w:p>
        </w:tc>
        <w:tc>
          <w:tcPr>
            <w:tcW w:w="567" w:type="dxa"/>
            <w:vAlign w:val="center"/>
          </w:tcPr>
          <w:p w:rsidR="006E73D3" w:rsidRPr="00D00A3E" w:rsidRDefault="006E73D3" w:rsidP="00DC4D19">
            <w:pPr>
              <w:jc w:val="center"/>
              <w:rPr>
                <w:rFonts w:ascii="Garamond" w:hAnsi="Garamond" w:cs="Times New Roman"/>
                <w:sz w:val="16"/>
                <w:szCs w:val="16"/>
              </w:rPr>
            </w:pPr>
            <w:r w:rsidRPr="00D00A3E">
              <w:rPr>
                <w:rFonts w:ascii="Garamond" w:hAnsi="Garamond" w:cs="Times New Roman"/>
                <w:sz w:val="16"/>
                <w:szCs w:val="16"/>
              </w:rPr>
              <w:t>3</w:t>
            </w:r>
          </w:p>
        </w:tc>
      </w:tr>
      <w:tr w:rsidR="006E73D3" w:rsidRPr="00D00A3E" w:rsidTr="00DC4D19">
        <w:tc>
          <w:tcPr>
            <w:tcW w:w="1281" w:type="dxa"/>
            <w:vMerge/>
            <w:vAlign w:val="center"/>
          </w:tcPr>
          <w:p w:rsidR="006E73D3" w:rsidRPr="00D00A3E" w:rsidRDefault="006E73D3" w:rsidP="00DC4D19">
            <w:pPr>
              <w:pStyle w:val="Default"/>
              <w:rPr>
                <w:rFonts w:ascii="Garamond" w:hAnsi="Garamond" w:cs="Times New Roman"/>
                <w:sz w:val="16"/>
                <w:szCs w:val="16"/>
              </w:rPr>
            </w:pPr>
          </w:p>
        </w:tc>
        <w:tc>
          <w:tcPr>
            <w:tcW w:w="2405" w:type="dxa"/>
            <w:vAlign w:val="center"/>
          </w:tcPr>
          <w:p w:rsidR="006E73D3" w:rsidRPr="00D00A3E" w:rsidRDefault="006E73D3" w:rsidP="00DC4D19">
            <w:pPr>
              <w:pStyle w:val="Default"/>
              <w:rPr>
                <w:rFonts w:ascii="Garamond" w:hAnsi="Garamond" w:cs="Times New Roman"/>
                <w:sz w:val="16"/>
                <w:szCs w:val="16"/>
              </w:rPr>
            </w:pPr>
            <w:r w:rsidRPr="00D00A3E">
              <w:rPr>
                <w:rFonts w:ascii="Garamond" w:hAnsi="Garamond" w:cs="Times New Roman"/>
                <w:sz w:val="16"/>
                <w:szCs w:val="16"/>
              </w:rPr>
              <w:t xml:space="preserve">Dapat menggunakan, memanfaatkan, dan memilih prosedur atau operasi dengan tepat </w:t>
            </w:r>
          </w:p>
        </w:tc>
        <w:tc>
          <w:tcPr>
            <w:tcW w:w="567" w:type="dxa"/>
            <w:vAlign w:val="center"/>
          </w:tcPr>
          <w:p w:rsidR="006E73D3" w:rsidRPr="00D00A3E" w:rsidRDefault="006E73D3" w:rsidP="00DC4D19">
            <w:pPr>
              <w:jc w:val="center"/>
              <w:rPr>
                <w:rFonts w:ascii="Garamond" w:hAnsi="Garamond" w:cs="Times New Roman"/>
                <w:sz w:val="16"/>
                <w:szCs w:val="16"/>
              </w:rPr>
            </w:pPr>
            <w:r w:rsidRPr="00D00A3E">
              <w:rPr>
                <w:rFonts w:ascii="Garamond" w:hAnsi="Garamond" w:cs="Times New Roman"/>
                <w:sz w:val="16"/>
                <w:szCs w:val="16"/>
              </w:rPr>
              <w:t>4</w:t>
            </w:r>
          </w:p>
        </w:tc>
      </w:tr>
      <w:tr w:rsidR="006E73D3" w:rsidRPr="00D00A3E" w:rsidTr="00DC4D19">
        <w:tc>
          <w:tcPr>
            <w:tcW w:w="1281" w:type="dxa"/>
            <w:vMerge w:val="restart"/>
            <w:vAlign w:val="center"/>
          </w:tcPr>
          <w:p w:rsidR="006E73D3" w:rsidRPr="00D00A3E" w:rsidRDefault="006E73D3" w:rsidP="00DC4D19">
            <w:pPr>
              <w:pStyle w:val="Default"/>
              <w:jc w:val="center"/>
              <w:rPr>
                <w:rFonts w:ascii="Garamond" w:hAnsi="Garamond" w:cs="Times New Roman"/>
                <w:sz w:val="16"/>
                <w:szCs w:val="16"/>
              </w:rPr>
            </w:pPr>
            <w:r w:rsidRPr="00D00A3E">
              <w:rPr>
                <w:rFonts w:ascii="Garamond" w:hAnsi="Garamond" w:cs="Times New Roman"/>
                <w:sz w:val="16"/>
                <w:szCs w:val="16"/>
              </w:rPr>
              <w:t>Mengaplikasikan konsep atau algoritma dalam pemecahan masalah</w:t>
            </w:r>
          </w:p>
          <w:p w:rsidR="006E73D3" w:rsidRPr="00D00A3E" w:rsidRDefault="006E73D3" w:rsidP="00DC4D19">
            <w:pPr>
              <w:pStyle w:val="Default"/>
              <w:jc w:val="center"/>
              <w:rPr>
                <w:rFonts w:ascii="Garamond" w:hAnsi="Garamond" w:cs="Times New Roman"/>
                <w:sz w:val="16"/>
                <w:szCs w:val="16"/>
              </w:rPr>
            </w:pPr>
          </w:p>
        </w:tc>
        <w:tc>
          <w:tcPr>
            <w:tcW w:w="2405" w:type="dxa"/>
            <w:vAlign w:val="center"/>
          </w:tcPr>
          <w:p w:rsidR="006E73D3" w:rsidRPr="00D00A3E" w:rsidRDefault="006E73D3" w:rsidP="00DC4D19">
            <w:pPr>
              <w:pStyle w:val="Default"/>
              <w:rPr>
                <w:rFonts w:ascii="Garamond" w:hAnsi="Garamond" w:cs="Times New Roman"/>
                <w:sz w:val="16"/>
                <w:szCs w:val="16"/>
              </w:rPr>
            </w:pPr>
            <w:r w:rsidRPr="00D00A3E">
              <w:rPr>
                <w:rFonts w:ascii="Garamond" w:hAnsi="Garamond" w:cs="Times New Roman"/>
                <w:sz w:val="16"/>
                <w:szCs w:val="16"/>
              </w:rPr>
              <w:t>Jawaban kosong</w:t>
            </w:r>
          </w:p>
        </w:tc>
        <w:tc>
          <w:tcPr>
            <w:tcW w:w="567" w:type="dxa"/>
            <w:vAlign w:val="center"/>
          </w:tcPr>
          <w:p w:rsidR="006E73D3" w:rsidRPr="00D00A3E" w:rsidRDefault="006E73D3" w:rsidP="00DC4D19">
            <w:pPr>
              <w:jc w:val="center"/>
              <w:rPr>
                <w:rFonts w:ascii="Garamond" w:hAnsi="Garamond" w:cs="Times New Roman"/>
                <w:sz w:val="16"/>
                <w:szCs w:val="16"/>
              </w:rPr>
            </w:pPr>
            <w:r w:rsidRPr="00D00A3E">
              <w:rPr>
                <w:rFonts w:ascii="Garamond" w:hAnsi="Garamond" w:cs="Times New Roman"/>
                <w:sz w:val="16"/>
                <w:szCs w:val="16"/>
              </w:rPr>
              <w:t>0</w:t>
            </w:r>
          </w:p>
        </w:tc>
      </w:tr>
      <w:tr w:rsidR="006E73D3" w:rsidRPr="00D00A3E" w:rsidTr="00DC4D19">
        <w:tc>
          <w:tcPr>
            <w:tcW w:w="1281" w:type="dxa"/>
            <w:vMerge/>
            <w:vAlign w:val="center"/>
          </w:tcPr>
          <w:p w:rsidR="006E73D3" w:rsidRPr="00D00A3E" w:rsidRDefault="006E73D3" w:rsidP="00DC4D19">
            <w:pPr>
              <w:rPr>
                <w:rFonts w:ascii="Garamond" w:hAnsi="Garamond" w:cs="Times New Roman"/>
                <w:sz w:val="16"/>
                <w:szCs w:val="16"/>
              </w:rPr>
            </w:pPr>
          </w:p>
        </w:tc>
        <w:tc>
          <w:tcPr>
            <w:tcW w:w="2405" w:type="dxa"/>
            <w:vAlign w:val="center"/>
          </w:tcPr>
          <w:p w:rsidR="006E73D3" w:rsidRPr="00D00A3E" w:rsidRDefault="006E73D3" w:rsidP="00DC4D19">
            <w:pPr>
              <w:pStyle w:val="Default"/>
              <w:rPr>
                <w:rFonts w:ascii="Garamond" w:hAnsi="Garamond" w:cs="Times New Roman"/>
                <w:sz w:val="16"/>
                <w:szCs w:val="16"/>
              </w:rPr>
            </w:pPr>
            <w:r w:rsidRPr="00D00A3E">
              <w:rPr>
                <w:rFonts w:ascii="Garamond" w:hAnsi="Garamond" w:cs="Times New Roman"/>
                <w:sz w:val="16"/>
                <w:szCs w:val="16"/>
              </w:rPr>
              <w:t xml:space="preserve">Tidak dapat mengaplikasikan rumus sesuai prosedur dalam menyelesaikan soal pemecahan masalah </w:t>
            </w:r>
          </w:p>
        </w:tc>
        <w:tc>
          <w:tcPr>
            <w:tcW w:w="567" w:type="dxa"/>
            <w:vAlign w:val="center"/>
          </w:tcPr>
          <w:p w:rsidR="006E73D3" w:rsidRPr="00D00A3E" w:rsidRDefault="006E73D3" w:rsidP="00DC4D19">
            <w:pPr>
              <w:jc w:val="center"/>
              <w:rPr>
                <w:rFonts w:ascii="Garamond" w:hAnsi="Garamond" w:cs="Times New Roman"/>
                <w:sz w:val="16"/>
                <w:szCs w:val="16"/>
              </w:rPr>
            </w:pPr>
            <w:r w:rsidRPr="00D00A3E">
              <w:rPr>
                <w:rFonts w:ascii="Garamond" w:hAnsi="Garamond" w:cs="Times New Roman"/>
                <w:sz w:val="16"/>
                <w:szCs w:val="16"/>
              </w:rPr>
              <w:t>1</w:t>
            </w:r>
          </w:p>
        </w:tc>
      </w:tr>
      <w:tr w:rsidR="006E73D3" w:rsidRPr="00D00A3E" w:rsidTr="00DC4D19">
        <w:tc>
          <w:tcPr>
            <w:tcW w:w="1281" w:type="dxa"/>
            <w:vMerge/>
            <w:vAlign w:val="center"/>
          </w:tcPr>
          <w:p w:rsidR="006E73D3" w:rsidRPr="00D00A3E" w:rsidRDefault="006E73D3" w:rsidP="00DC4D19">
            <w:pPr>
              <w:rPr>
                <w:rFonts w:ascii="Garamond" w:hAnsi="Garamond" w:cs="Times New Roman"/>
                <w:sz w:val="16"/>
                <w:szCs w:val="16"/>
              </w:rPr>
            </w:pPr>
          </w:p>
        </w:tc>
        <w:tc>
          <w:tcPr>
            <w:tcW w:w="2405" w:type="dxa"/>
            <w:vAlign w:val="center"/>
          </w:tcPr>
          <w:p w:rsidR="006E73D3" w:rsidRPr="00D00A3E" w:rsidRDefault="006E73D3" w:rsidP="00DC4D19">
            <w:pPr>
              <w:pStyle w:val="Default"/>
              <w:rPr>
                <w:rFonts w:ascii="Garamond" w:hAnsi="Garamond" w:cs="Times New Roman"/>
                <w:sz w:val="16"/>
                <w:szCs w:val="16"/>
              </w:rPr>
            </w:pPr>
            <w:r w:rsidRPr="00D00A3E">
              <w:rPr>
                <w:rFonts w:ascii="Garamond" w:hAnsi="Garamond" w:cs="Times New Roman"/>
                <w:sz w:val="16"/>
                <w:szCs w:val="16"/>
              </w:rPr>
              <w:t xml:space="preserve">Dapat mengaplikasikan rumus sesuai prosedur dalam menyelesaikan soal pemecahan masalah tetapi masih banyak kesalahan </w:t>
            </w:r>
          </w:p>
        </w:tc>
        <w:tc>
          <w:tcPr>
            <w:tcW w:w="567" w:type="dxa"/>
            <w:vAlign w:val="center"/>
          </w:tcPr>
          <w:p w:rsidR="006E73D3" w:rsidRPr="00D00A3E" w:rsidRDefault="006E73D3" w:rsidP="00DC4D19">
            <w:pPr>
              <w:jc w:val="center"/>
              <w:rPr>
                <w:rFonts w:ascii="Garamond" w:hAnsi="Garamond" w:cs="Times New Roman"/>
                <w:sz w:val="16"/>
                <w:szCs w:val="16"/>
              </w:rPr>
            </w:pPr>
            <w:r w:rsidRPr="00D00A3E">
              <w:rPr>
                <w:rFonts w:ascii="Garamond" w:hAnsi="Garamond" w:cs="Times New Roman"/>
                <w:sz w:val="16"/>
                <w:szCs w:val="16"/>
              </w:rPr>
              <w:t>2</w:t>
            </w:r>
          </w:p>
        </w:tc>
      </w:tr>
      <w:tr w:rsidR="006E73D3" w:rsidRPr="00D00A3E" w:rsidTr="00DC4D19">
        <w:tc>
          <w:tcPr>
            <w:tcW w:w="1281" w:type="dxa"/>
            <w:vMerge/>
            <w:vAlign w:val="center"/>
          </w:tcPr>
          <w:p w:rsidR="006E73D3" w:rsidRPr="00D00A3E" w:rsidRDefault="006E73D3" w:rsidP="00DC4D19">
            <w:pPr>
              <w:rPr>
                <w:rFonts w:ascii="Garamond" w:hAnsi="Garamond" w:cs="Times New Roman"/>
                <w:sz w:val="16"/>
                <w:szCs w:val="16"/>
              </w:rPr>
            </w:pPr>
          </w:p>
        </w:tc>
        <w:tc>
          <w:tcPr>
            <w:tcW w:w="2405" w:type="dxa"/>
            <w:vAlign w:val="center"/>
          </w:tcPr>
          <w:p w:rsidR="006E73D3" w:rsidRPr="00D00A3E" w:rsidRDefault="006E73D3" w:rsidP="00DC4D19">
            <w:pPr>
              <w:pStyle w:val="Default"/>
              <w:rPr>
                <w:rFonts w:ascii="Garamond" w:hAnsi="Garamond" w:cs="Times New Roman"/>
                <w:sz w:val="16"/>
                <w:szCs w:val="16"/>
              </w:rPr>
            </w:pPr>
            <w:r w:rsidRPr="00D00A3E">
              <w:rPr>
                <w:rFonts w:ascii="Garamond" w:hAnsi="Garamond" w:cs="Times New Roman"/>
                <w:sz w:val="16"/>
                <w:szCs w:val="16"/>
              </w:rPr>
              <w:t xml:space="preserve">Dapat mengaplikasikan rumus sesuai prosedur dalam menyelesaikan soal pemecahan masalah tetapi belum tepat </w:t>
            </w:r>
          </w:p>
        </w:tc>
        <w:tc>
          <w:tcPr>
            <w:tcW w:w="567" w:type="dxa"/>
            <w:vAlign w:val="center"/>
          </w:tcPr>
          <w:p w:rsidR="006E73D3" w:rsidRPr="00D00A3E" w:rsidRDefault="006E73D3" w:rsidP="00DC4D19">
            <w:pPr>
              <w:jc w:val="center"/>
              <w:rPr>
                <w:rFonts w:ascii="Garamond" w:hAnsi="Garamond" w:cs="Times New Roman"/>
                <w:sz w:val="16"/>
                <w:szCs w:val="16"/>
              </w:rPr>
            </w:pPr>
            <w:r w:rsidRPr="00D00A3E">
              <w:rPr>
                <w:rFonts w:ascii="Garamond" w:hAnsi="Garamond" w:cs="Times New Roman"/>
                <w:sz w:val="16"/>
                <w:szCs w:val="16"/>
              </w:rPr>
              <w:t>3</w:t>
            </w:r>
          </w:p>
        </w:tc>
      </w:tr>
      <w:tr w:rsidR="006E73D3" w:rsidRPr="00D00A3E" w:rsidTr="00DC4D19">
        <w:tc>
          <w:tcPr>
            <w:tcW w:w="1281" w:type="dxa"/>
            <w:vMerge/>
            <w:vAlign w:val="center"/>
          </w:tcPr>
          <w:p w:rsidR="006E73D3" w:rsidRPr="00D00A3E" w:rsidRDefault="006E73D3" w:rsidP="00DC4D19">
            <w:pPr>
              <w:rPr>
                <w:rFonts w:ascii="Garamond" w:hAnsi="Garamond" w:cs="Times New Roman"/>
                <w:sz w:val="16"/>
                <w:szCs w:val="16"/>
              </w:rPr>
            </w:pPr>
          </w:p>
        </w:tc>
        <w:tc>
          <w:tcPr>
            <w:tcW w:w="2405" w:type="dxa"/>
            <w:vAlign w:val="center"/>
          </w:tcPr>
          <w:p w:rsidR="006E73D3" w:rsidRPr="00D00A3E" w:rsidRDefault="006E73D3" w:rsidP="00DC4D19">
            <w:pPr>
              <w:pStyle w:val="Default"/>
              <w:rPr>
                <w:rFonts w:ascii="Garamond" w:hAnsi="Garamond" w:cs="Times New Roman"/>
                <w:sz w:val="16"/>
                <w:szCs w:val="16"/>
              </w:rPr>
            </w:pPr>
            <w:r w:rsidRPr="00D00A3E">
              <w:rPr>
                <w:rFonts w:ascii="Garamond" w:hAnsi="Garamond" w:cs="Times New Roman"/>
                <w:sz w:val="16"/>
                <w:szCs w:val="16"/>
              </w:rPr>
              <w:t xml:space="preserve">Dapat mengaplikasikan rumus sesuai prosedur dalam menyelesaikan soal pemecahan masalah dengan tepat </w:t>
            </w:r>
          </w:p>
        </w:tc>
        <w:tc>
          <w:tcPr>
            <w:tcW w:w="567" w:type="dxa"/>
            <w:vAlign w:val="center"/>
          </w:tcPr>
          <w:p w:rsidR="006E73D3" w:rsidRPr="00D00A3E" w:rsidRDefault="006E73D3" w:rsidP="00DC4D19">
            <w:pPr>
              <w:jc w:val="center"/>
              <w:rPr>
                <w:rFonts w:ascii="Garamond" w:hAnsi="Garamond" w:cs="Times New Roman"/>
                <w:sz w:val="16"/>
                <w:szCs w:val="16"/>
              </w:rPr>
            </w:pPr>
            <w:r w:rsidRPr="00D00A3E">
              <w:rPr>
                <w:rFonts w:ascii="Garamond" w:hAnsi="Garamond" w:cs="Times New Roman"/>
                <w:sz w:val="16"/>
                <w:szCs w:val="16"/>
              </w:rPr>
              <w:t>4</w:t>
            </w:r>
          </w:p>
        </w:tc>
      </w:tr>
    </w:tbl>
    <w:p w:rsidR="006E73D3" w:rsidRPr="00D00A3E" w:rsidRDefault="006E73D3" w:rsidP="006E73D3">
      <w:pPr>
        <w:rPr>
          <w:rFonts w:ascii="Garamond" w:hAnsi="Garamond"/>
          <w:sz w:val="16"/>
          <w:szCs w:val="16"/>
        </w:rPr>
      </w:pPr>
    </w:p>
    <w:p w:rsidR="000028C3" w:rsidRPr="00D00A3E" w:rsidRDefault="000028C3" w:rsidP="000028C3">
      <w:pPr>
        <w:spacing w:after="0" w:line="240" w:lineRule="auto"/>
        <w:ind w:firstLine="284"/>
        <w:jc w:val="both"/>
        <w:rPr>
          <w:rFonts w:ascii="Garamond" w:hAnsi="Garamond" w:cs="Times New Roman"/>
          <w:snapToGrid w:val="0"/>
          <w:sz w:val="24"/>
          <w:szCs w:val="24"/>
        </w:rPr>
      </w:pPr>
      <w:r w:rsidRPr="00D00A3E">
        <w:rPr>
          <w:rFonts w:ascii="Garamond" w:hAnsi="Garamond" w:cs="Times New Roman"/>
          <w:snapToGrid w:val="0"/>
          <w:sz w:val="24"/>
          <w:szCs w:val="24"/>
        </w:rPr>
        <w:t>Teknik analisis pada hasil tes pemahaman konsep matematika siswa, dilakukan dengan mendeskripsikan nilai yang diperoleh setiap siswa. Nilai siswa dikategorikan dengan menggunakan konversi nilai seperti pada tabel berikut ini:</w:t>
      </w:r>
    </w:p>
    <w:p w:rsidR="000028C3" w:rsidRPr="00C82A08" w:rsidRDefault="000028C3" w:rsidP="00E14244">
      <w:pPr>
        <w:autoSpaceDE w:val="0"/>
        <w:autoSpaceDN w:val="0"/>
        <w:adjustRightInd w:val="0"/>
        <w:spacing w:after="0" w:line="240" w:lineRule="auto"/>
        <w:ind w:left="851" w:hanging="851"/>
        <w:jc w:val="both"/>
        <w:rPr>
          <w:rFonts w:ascii="Garamond" w:hAnsi="Garamond" w:cs="Times New Roman"/>
          <w:b/>
        </w:rPr>
      </w:pPr>
      <w:r w:rsidRPr="00C82A08">
        <w:rPr>
          <w:rFonts w:ascii="Garamond" w:hAnsi="Garamond" w:cs="Times New Roman"/>
          <w:b/>
        </w:rPr>
        <w:t xml:space="preserve">Tabel </w:t>
      </w:r>
      <w:r w:rsidR="00E14244">
        <w:rPr>
          <w:rFonts w:ascii="Garamond" w:hAnsi="Garamond" w:cs="Times New Roman"/>
          <w:b/>
        </w:rPr>
        <w:t xml:space="preserve">5. </w:t>
      </w:r>
      <w:r w:rsidRPr="00C82A08">
        <w:rPr>
          <w:rFonts w:ascii="Garamond" w:hAnsi="Garamond" w:cs="Times New Roman"/>
          <w:b/>
        </w:rPr>
        <w:t>Tabel konversi nilai tes pemahaman kosep matematika</w:t>
      </w:r>
      <w:r w:rsidRPr="00C82A08">
        <w:rPr>
          <w:rStyle w:val="FootnoteReference"/>
          <w:rFonts w:ascii="Garamond" w:hAnsi="Garamond" w:cs="Times New Roman"/>
          <w:b/>
        </w:rPr>
        <w:footnoteReference w:id="34"/>
      </w:r>
    </w:p>
    <w:tbl>
      <w:tblPr>
        <w:tblStyle w:val="TableGrid"/>
        <w:tblW w:w="0" w:type="auto"/>
        <w:tblInd w:w="108" w:type="dxa"/>
        <w:tblLook w:val="04A0" w:firstRow="1" w:lastRow="0" w:firstColumn="1" w:lastColumn="0" w:noHBand="0" w:noVBand="1"/>
      </w:tblPr>
      <w:tblGrid>
        <w:gridCol w:w="1701"/>
        <w:gridCol w:w="2694"/>
      </w:tblGrid>
      <w:tr w:rsidR="000028C3" w:rsidRPr="00D00A3E" w:rsidTr="000028C3">
        <w:trPr>
          <w:tblHeader/>
        </w:trPr>
        <w:tc>
          <w:tcPr>
            <w:tcW w:w="1701" w:type="dxa"/>
          </w:tcPr>
          <w:p w:rsidR="000028C3" w:rsidRPr="00D00A3E" w:rsidRDefault="000028C3" w:rsidP="00E14244">
            <w:pPr>
              <w:jc w:val="center"/>
              <w:rPr>
                <w:rFonts w:ascii="Garamond" w:hAnsi="Garamond" w:cs="Times New Roman"/>
                <w:b/>
                <w:bCs/>
                <w:snapToGrid w:val="0"/>
                <w:sz w:val="24"/>
                <w:szCs w:val="24"/>
                <w:lang w:val="id-ID"/>
              </w:rPr>
            </w:pPr>
            <w:r w:rsidRPr="00D00A3E">
              <w:rPr>
                <w:rFonts w:ascii="Garamond" w:hAnsi="Garamond" w:cs="Times New Roman"/>
                <w:b/>
                <w:bCs/>
                <w:snapToGrid w:val="0"/>
                <w:sz w:val="24"/>
                <w:szCs w:val="24"/>
                <w:lang w:val="id-ID"/>
              </w:rPr>
              <w:t>Interval Nilai</w:t>
            </w:r>
          </w:p>
        </w:tc>
        <w:tc>
          <w:tcPr>
            <w:tcW w:w="2694" w:type="dxa"/>
          </w:tcPr>
          <w:p w:rsidR="000028C3" w:rsidRPr="00D00A3E" w:rsidRDefault="000028C3" w:rsidP="00E14244">
            <w:pPr>
              <w:jc w:val="center"/>
              <w:rPr>
                <w:rFonts w:ascii="Garamond" w:hAnsi="Garamond" w:cs="Times New Roman"/>
                <w:b/>
                <w:bCs/>
                <w:snapToGrid w:val="0"/>
                <w:sz w:val="24"/>
                <w:szCs w:val="24"/>
                <w:lang w:val="id-ID"/>
              </w:rPr>
            </w:pPr>
            <w:r w:rsidRPr="00D00A3E">
              <w:rPr>
                <w:rFonts w:ascii="Garamond" w:hAnsi="Garamond" w:cs="Times New Roman"/>
                <w:b/>
                <w:bCs/>
                <w:snapToGrid w:val="0"/>
                <w:sz w:val="24"/>
                <w:szCs w:val="24"/>
                <w:lang w:val="id-ID"/>
              </w:rPr>
              <w:t>Makna</w:t>
            </w:r>
          </w:p>
        </w:tc>
      </w:tr>
      <w:tr w:rsidR="000028C3" w:rsidRPr="00D00A3E" w:rsidTr="000028C3">
        <w:tc>
          <w:tcPr>
            <w:tcW w:w="1701" w:type="dxa"/>
          </w:tcPr>
          <w:p w:rsidR="000028C3" w:rsidRPr="00D00A3E" w:rsidRDefault="000028C3" w:rsidP="00E14244">
            <w:pPr>
              <w:jc w:val="center"/>
              <w:rPr>
                <w:rFonts w:ascii="Garamond" w:hAnsi="Garamond" w:cs="Times New Roman"/>
                <w:snapToGrid w:val="0"/>
                <w:sz w:val="24"/>
                <w:szCs w:val="24"/>
                <w:lang w:val="id-ID"/>
              </w:rPr>
            </w:pPr>
            <w:r w:rsidRPr="00D00A3E">
              <w:rPr>
                <w:rFonts w:ascii="Garamond" w:hAnsi="Garamond" w:cs="Times New Roman"/>
                <w:snapToGrid w:val="0"/>
                <w:sz w:val="24"/>
                <w:szCs w:val="24"/>
                <w:lang w:val="id-ID"/>
              </w:rPr>
              <w:t>81-100</w:t>
            </w:r>
          </w:p>
        </w:tc>
        <w:tc>
          <w:tcPr>
            <w:tcW w:w="2694" w:type="dxa"/>
          </w:tcPr>
          <w:p w:rsidR="000028C3" w:rsidRPr="00D00A3E" w:rsidRDefault="000028C3" w:rsidP="00E14244">
            <w:pPr>
              <w:jc w:val="center"/>
              <w:rPr>
                <w:rFonts w:ascii="Garamond" w:hAnsi="Garamond" w:cs="Times New Roman"/>
                <w:snapToGrid w:val="0"/>
                <w:sz w:val="24"/>
                <w:szCs w:val="24"/>
                <w:lang w:val="id-ID"/>
              </w:rPr>
            </w:pPr>
            <w:r w:rsidRPr="00D00A3E">
              <w:rPr>
                <w:rFonts w:ascii="Garamond" w:hAnsi="Garamond" w:cs="Times New Roman"/>
                <w:snapToGrid w:val="0"/>
                <w:sz w:val="24"/>
                <w:szCs w:val="24"/>
                <w:lang w:val="id-ID"/>
              </w:rPr>
              <w:t>Sangat Baik</w:t>
            </w:r>
          </w:p>
        </w:tc>
      </w:tr>
      <w:tr w:rsidR="000028C3" w:rsidRPr="00D00A3E" w:rsidTr="000028C3">
        <w:tc>
          <w:tcPr>
            <w:tcW w:w="1701" w:type="dxa"/>
          </w:tcPr>
          <w:p w:rsidR="000028C3" w:rsidRPr="00D00A3E" w:rsidRDefault="000028C3" w:rsidP="00E14244">
            <w:pPr>
              <w:jc w:val="center"/>
              <w:rPr>
                <w:rFonts w:ascii="Garamond" w:hAnsi="Garamond" w:cs="Times New Roman"/>
                <w:snapToGrid w:val="0"/>
                <w:sz w:val="24"/>
                <w:szCs w:val="24"/>
                <w:lang w:val="id-ID"/>
              </w:rPr>
            </w:pPr>
            <w:r w:rsidRPr="00D00A3E">
              <w:rPr>
                <w:rFonts w:ascii="Garamond" w:hAnsi="Garamond" w:cs="Times New Roman"/>
                <w:snapToGrid w:val="0"/>
                <w:sz w:val="24"/>
                <w:szCs w:val="24"/>
                <w:lang w:val="id-ID"/>
              </w:rPr>
              <w:t>61-80</w:t>
            </w:r>
          </w:p>
        </w:tc>
        <w:tc>
          <w:tcPr>
            <w:tcW w:w="2694" w:type="dxa"/>
          </w:tcPr>
          <w:p w:rsidR="000028C3" w:rsidRPr="00D00A3E" w:rsidRDefault="000028C3" w:rsidP="00E14244">
            <w:pPr>
              <w:jc w:val="center"/>
              <w:rPr>
                <w:rFonts w:ascii="Garamond" w:hAnsi="Garamond" w:cs="Times New Roman"/>
                <w:snapToGrid w:val="0"/>
                <w:sz w:val="24"/>
                <w:szCs w:val="24"/>
                <w:lang w:val="id-ID"/>
              </w:rPr>
            </w:pPr>
            <w:r w:rsidRPr="00D00A3E">
              <w:rPr>
                <w:rFonts w:ascii="Garamond" w:hAnsi="Garamond" w:cs="Times New Roman"/>
                <w:snapToGrid w:val="0"/>
                <w:sz w:val="24"/>
                <w:szCs w:val="24"/>
                <w:lang w:val="id-ID"/>
              </w:rPr>
              <w:t>Baik</w:t>
            </w:r>
          </w:p>
        </w:tc>
      </w:tr>
      <w:tr w:rsidR="000028C3" w:rsidRPr="00D00A3E" w:rsidTr="000028C3">
        <w:tc>
          <w:tcPr>
            <w:tcW w:w="1701" w:type="dxa"/>
          </w:tcPr>
          <w:p w:rsidR="000028C3" w:rsidRPr="00D00A3E" w:rsidRDefault="000028C3" w:rsidP="00E14244">
            <w:pPr>
              <w:jc w:val="center"/>
              <w:rPr>
                <w:rFonts w:ascii="Garamond" w:hAnsi="Garamond" w:cs="Times New Roman"/>
                <w:snapToGrid w:val="0"/>
                <w:sz w:val="24"/>
                <w:szCs w:val="24"/>
                <w:lang w:val="id-ID"/>
              </w:rPr>
            </w:pPr>
            <w:r w:rsidRPr="00D00A3E">
              <w:rPr>
                <w:rFonts w:ascii="Garamond" w:hAnsi="Garamond" w:cs="Times New Roman"/>
                <w:snapToGrid w:val="0"/>
                <w:sz w:val="24"/>
                <w:szCs w:val="24"/>
                <w:lang w:val="id-ID"/>
              </w:rPr>
              <w:t>41-60</w:t>
            </w:r>
          </w:p>
        </w:tc>
        <w:tc>
          <w:tcPr>
            <w:tcW w:w="2694" w:type="dxa"/>
          </w:tcPr>
          <w:p w:rsidR="000028C3" w:rsidRPr="00D00A3E" w:rsidRDefault="000028C3" w:rsidP="00E14244">
            <w:pPr>
              <w:jc w:val="center"/>
              <w:rPr>
                <w:rFonts w:ascii="Garamond" w:hAnsi="Garamond" w:cs="Times New Roman"/>
                <w:snapToGrid w:val="0"/>
                <w:sz w:val="24"/>
                <w:szCs w:val="24"/>
              </w:rPr>
            </w:pPr>
            <w:r w:rsidRPr="00D00A3E">
              <w:rPr>
                <w:rFonts w:ascii="Garamond" w:hAnsi="Garamond" w:cs="Times New Roman"/>
                <w:snapToGrid w:val="0"/>
                <w:sz w:val="24"/>
                <w:szCs w:val="24"/>
                <w:lang w:val="id-ID"/>
              </w:rPr>
              <w:t xml:space="preserve">Cukup </w:t>
            </w:r>
            <w:r w:rsidRPr="00D00A3E">
              <w:rPr>
                <w:rFonts w:ascii="Garamond" w:hAnsi="Garamond" w:cs="Times New Roman"/>
                <w:snapToGrid w:val="0"/>
                <w:sz w:val="24"/>
                <w:szCs w:val="24"/>
              </w:rPr>
              <w:t>Baik</w:t>
            </w:r>
          </w:p>
        </w:tc>
      </w:tr>
      <w:tr w:rsidR="000028C3" w:rsidRPr="00D00A3E" w:rsidTr="000028C3">
        <w:tc>
          <w:tcPr>
            <w:tcW w:w="1701" w:type="dxa"/>
          </w:tcPr>
          <w:p w:rsidR="000028C3" w:rsidRPr="00D00A3E" w:rsidRDefault="000028C3" w:rsidP="00E14244">
            <w:pPr>
              <w:jc w:val="center"/>
              <w:rPr>
                <w:rFonts w:ascii="Garamond" w:hAnsi="Garamond" w:cs="Times New Roman"/>
                <w:snapToGrid w:val="0"/>
                <w:sz w:val="24"/>
                <w:szCs w:val="24"/>
              </w:rPr>
            </w:pPr>
            <w:r w:rsidRPr="00D00A3E">
              <w:rPr>
                <w:rFonts w:ascii="Garamond" w:hAnsi="Garamond" w:cs="Times New Roman"/>
                <w:snapToGrid w:val="0"/>
                <w:sz w:val="24"/>
                <w:szCs w:val="24"/>
              </w:rPr>
              <w:t>21-40</w:t>
            </w:r>
          </w:p>
        </w:tc>
        <w:tc>
          <w:tcPr>
            <w:tcW w:w="2694" w:type="dxa"/>
          </w:tcPr>
          <w:p w:rsidR="000028C3" w:rsidRPr="00D00A3E" w:rsidRDefault="000028C3" w:rsidP="00E14244">
            <w:pPr>
              <w:jc w:val="center"/>
              <w:rPr>
                <w:rFonts w:ascii="Garamond" w:hAnsi="Garamond" w:cs="Times New Roman"/>
                <w:snapToGrid w:val="0"/>
                <w:sz w:val="24"/>
                <w:szCs w:val="24"/>
              </w:rPr>
            </w:pPr>
            <w:r w:rsidRPr="00D00A3E">
              <w:rPr>
                <w:rFonts w:ascii="Garamond" w:hAnsi="Garamond" w:cs="Times New Roman"/>
                <w:snapToGrid w:val="0"/>
                <w:sz w:val="24"/>
                <w:szCs w:val="24"/>
              </w:rPr>
              <w:t>Kurang Baik</w:t>
            </w:r>
          </w:p>
        </w:tc>
      </w:tr>
      <w:tr w:rsidR="000028C3" w:rsidRPr="00D00A3E" w:rsidTr="000028C3">
        <w:tc>
          <w:tcPr>
            <w:tcW w:w="1701" w:type="dxa"/>
          </w:tcPr>
          <w:p w:rsidR="000028C3" w:rsidRPr="00D00A3E" w:rsidRDefault="000028C3" w:rsidP="00E14244">
            <w:pPr>
              <w:jc w:val="center"/>
              <w:rPr>
                <w:rFonts w:ascii="Garamond" w:hAnsi="Garamond" w:cs="Times New Roman"/>
                <w:snapToGrid w:val="0"/>
                <w:sz w:val="24"/>
                <w:szCs w:val="24"/>
              </w:rPr>
            </w:pPr>
            <w:r w:rsidRPr="00D00A3E">
              <w:rPr>
                <w:rFonts w:ascii="Garamond" w:hAnsi="Garamond" w:cs="Times New Roman"/>
                <w:snapToGrid w:val="0"/>
                <w:sz w:val="24"/>
                <w:szCs w:val="24"/>
              </w:rPr>
              <w:t>0-20</w:t>
            </w:r>
          </w:p>
        </w:tc>
        <w:tc>
          <w:tcPr>
            <w:tcW w:w="2694" w:type="dxa"/>
          </w:tcPr>
          <w:p w:rsidR="000028C3" w:rsidRPr="00D00A3E" w:rsidRDefault="000028C3" w:rsidP="00E14244">
            <w:pPr>
              <w:jc w:val="center"/>
              <w:rPr>
                <w:rFonts w:ascii="Garamond" w:hAnsi="Garamond" w:cs="Times New Roman"/>
                <w:snapToGrid w:val="0"/>
                <w:sz w:val="24"/>
                <w:szCs w:val="24"/>
              </w:rPr>
            </w:pPr>
            <w:r w:rsidRPr="00D00A3E">
              <w:rPr>
                <w:rFonts w:ascii="Garamond" w:hAnsi="Garamond" w:cs="Times New Roman"/>
                <w:snapToGrid w:val="0"/>
                <w:sz w:val="24"/>
                <w:szCs w:val="24"/>
              </w:rPr>
              <w:t>Jelek/sangat tidak baik</w:t>
            </w:r>
          </w:p>
        </w:tc>
      </w:tr>
    </w:tbl>
    <w:p w:rsidR="000028C3" w:rsidRPr="00D00A3E" w:rsidRDefault="000028C3" w:rsidP="001806C6">
      <w:pPr>
        <w:ind w:firstLine="284"/>
        <w:jc w:val="both"/>
        <w:rPr>
          <w:rFonts w:ascii="Garamond" w:hAnsi="Garamond" w:cs="Times New Roman"/>
          <w:snapToGrid w:val="0"/>
          <w:sz w:val="24"/>
          <w:szCs w:val="24"/>
        </w:rPr>
      </w:pPr>
      <w:r w:rsidRPr="00D00A3E">
        <w:rPr>
          <w:rFonts w:ascii="Garamond" w:hAnsi="Garamond" w:cs="Times New Roman"/>
          <w:snapToGrid w:val="0"/>
          <w:sz w:val="24"/>
          <w:szCs w:val="24"/>
        </w:rPr>
        <w:t>Setelah itu dilanjutkan dengan mengelompokan hasil tes pemahaman konsep matematika siswa laki-laki dan siswa perempuan. Pengelompokan dilakukan untuk membandingkan antara kemampuan siswa laki-laki dan siswa perempuan.</w:t>
      </w:r>
      <w:r w:rsidR="00151391" w:rsidRPr="00D00A3E">
        <w:rPr>
          <w:rFonts w:ascii="Garamond" w:hAnsi="Garamond" w:cs="Times New Roman"/>
          <w:snapToGrid w:val="0"/>
          <w:sz w:val="24"/>
          <w:szCs w:val="24"/>
        </w:rPr>
        <w:t xml:space="preserve"> Adapun</w:t>
      </w:r>
      <w:r w:rsidR="001806C6" w:rsidRPr="00D00A3E">
        <w:rPr>
          <w:rFonts w:ascii="Garamond" w:hAnsi="Garamond" w:cs="Times New Roman"/>
          <w:snapToGrid w:val="0"/>
          <w:sz w:val="24"/>
          <w:szCs w:val="24"/>
        </w:rPr>
        <w:t xml:space="preserve"> hipotesis</w:t>
      </w:r>
      <w:r w:rsidR="00151391" w:rsidRPr="00D00A3E">
        <w:rPr>
          <w:rFonts w:ascii="Garamond" w:hAnsi="Garamond" w:cs="Times New Roman"/>
          <w:snapToGrid w:val="0"/>
          <w:sz w:val="24"/>
          <w:szCs w:val="24"/>
        </w:rPr>
        <w:t xml:space="preserve"> yang akan diuji adalah</w:t>
      </w:r>
      <w:r w:rsidR="001806C6" w:rsidRPr="00D00A3E">
        <w:rPr>
          <w:rFonts w:ascii="Garamond" w:hAnsi="Garamond" w:cs="Times New Roman"/>
          <w:snapToGrid w:val="0"/>
          <w:sz w:val="24"/>
          <w:szCs w:val="24"/>
        </w:rPr>
        <w:t xml:space="preserve"> sebagai berikut</w:t>
      </w:r>
      <w:r w:rsidR="00151391" w:rsidRPr="00D00A3E">
        <w:rPr>
          <w:rFonts w:ascii="Garamond" w:hAnsi="Garamond" w:cs="Times New Roman"/>
          <w:snapToGrid w:val="0"/>
          <w:sz w:val="24"/>
          <w:szCs w:val="24"/>
        </w:rPr>
        <w:t>:</w:t>
      </w:r>
    </w:p>
    <w:p w:rsidR="00151391" w:rsidRPr="00D00A3E" w:rsidRDefault="00151391" w:rsidP="00151391">
      <w:pPr>
        <w:spacing w:after="0" w:line="240" w:lineRule="auto"/>
        <w:ind w:left="1418" w:hanging="1418"/>
        <w:jc w:val="both"/>
        <w:rPr>
          <w:rFonts w:ascii="Garamond" w:hAnsi="Garamond" w:cs="Times New Roman"/>
          <w:bCs/>
          <w:i/>
          <w:iCs/>
          <w:sz w:val="24"/>
          <w:szCs w:val="24"/>
        </w:rPr>
      </w:pPr>
      <w:r w:rsidRPr="00D00A3E">
        <w:rPr>
          <w:rFonts w:ascii="Garamond" w:hAnsi="Garamond" w:cs="Times New Roman"/>
          <w:position w:val="-12"/>
          <w:sz w:val="24"/>
          <w:szCs w:val="24"/>
        </w:rPr>
        <w:object w:dxaOrig="12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20.25pt" o:ole="">
            <v:imagedata r:id="rId9" o:title=""/>
          </v:shape>
          <o:OLEObject Type="Embed" ProgID="Equation.3" ShapeID="_x0000_i1025" DrawAspect="Content" ObjectID="_1619853052" r:id="rId10"/>
        </w:object>
      </w:r>
      <w:r w:rsidRPr="00D00A3E">
        <w:rPr>
          <w:rFonts w:ascii="Garamond" w:hAnsi="Garamond" w:cs="Times New Roman"/>
          <w:bCs/>
          <w:sz w:val="24"/>
          <w:szCs w:val="24"/>
        </w:rPr>
        <w:t xml:space="preserve">Pemahaman konsep matematika siswa laki-laki sama dengan </w:t>
      </w:r>
      <w:r w:rsidRPr="00D00A3E">
        <w:rPr>
          <w:rFonts w:ascii="Garamond" w:hAnsi="Garamond" w:cs="Times New Roman"/>
          <w:bCs/>
          <w:sz w:val="24"/>
          <w:szCs w:val="24"/>
        </w:rPr>
        <w:lastRenderedPageBreak/>
        <w:t xml:space="preserve">siswa perempuan dengan model pembelajaran </w:t>
      </w:r>
      <w:r w:rsidRPr="00D00A3E">
        <w:rPr>
          <w:rFonts w:ascii="Garamond" w:hAnsi="Garamond" w:cs="Times New Roman"/>
          <w:bCs/>
          <w:i/>
          <w:iCs/>
          <w:sz w:val="24"/>
          <w:szCs w:val="24"/>
        </w:rPr>
        <w:t>Problem Based Learning</w:t>
      </w:r>
    </w:p>
    <w:p w:rsidR="00151391" w:rsidRPr="00D00A3E" w:rsidRDefault="003640CB" w:rsidP="00151391">
      <w:pPr>
        <w:spacing w:after="0" w:line="240" w:lineRule="auto"/>
        <w:ind w:left="1418" w:hanging="1418"/>
        <w:jc w:val="both"/>
        <w:rPr>
          <w:rFonts w:ascii="Garamond" w:hAnsi="Garamond" w:cs="Times New Roman"/>
          <w:sz w:val="24"/>
          <w:szCs w:val="24"/>
          <w:lang w:eastAsia="id-ID"/>
        </w:rPr>
      </w:pPr>
      <w:r w:rsidRPr="00D00A3E">
        <w:rPr>
          <w:rFonts w:ascii="Garamond" w:hAnsi="Garamond" w:cs="Times New Roman"/>
          <w:position w:val="-10"/>
          <w:sz w:val="24"/>
          <w:szCs w:val="24"/>
        </w:rPr>
        <w:object w:dxaOrig="1260" w:dyaOrig="340">
          <v:shape id="_x0000_i1026" type="#_x0000_t75" style="width:69pt;height:17.25pt" o:ole="">
            <v:imagedata r:id="rId11" o:title=""/>
          </v:shape>
          <o:OLEObject Type="Embed" ProgID="Equation.3" ShapeID="_x0000_i1026" DrawAspect="Content" ObjectID="_1619853053" r:id="rId12"/>
        </w:object>
      </w:r>
      <w:r w:rsidR="00151391" w:rsidRPr="00D00A3E">
        <w:rPr>
          <w:rFonts w:ascii="Garamond" w:hAnsi="Garamond" w:cs="Times New Roman"/>
          <w:sz w:val="24"/>
          <w:szCs w:val="24"/>
        </w:rPr>
        <w:t xml:space="preserve">Pemahaman konsep matematika siswa laki-laki lebih baik daripada siswa perempuan </w:t>
      </w:r>
      <w:r w:rsidR="00151391" w:rsidRPr="00D00A3E">
        <w:rPr>
          <w:rFonts w:ascii="Garamond" w:hAnsi="Garamond" w:cs="Times New Roman"/>
          <w:bCs/>
          <w:sz w:val="24"/>
          <w:szCs w:val="24"/>
        </w:rPr>
        <w:t xml:space="preserve">dengan model pembelajaran </w:t>
      </w:r>
      <w:r w:rsidR="00151391" w:rsidRPr="00D00A3E">
        <w:rPr>
          <w:rFonts w:ascii="Garamond" w:hAnsi="Garamond" w:cs="Times New Roman"/>
          <w:bCs/>
          <w:i/>
          <w:iCs/>
          <w:sz w:val="24"/>
          <w:szCs w:val="24"/>
        </w:rPr>
        <w:t>Problem Based Learning</w:t>
      </w:r>
    </w:p>
    <w:p w:rsidR="00BD44BF" w:rsidRPr="00D00A3E" w:rsidRDefault="00BD44BF" w:rsidP="00151391">
      <w:pPr>
        <w:spacing w:after="0" w:line="240" w:lineRule="auto"/>
        <w:ind w:firstLine="720"/>
        <w:jc w:val="both"/>
        <w:rPr>
          <w:rFonts w:ascii="Garamond" w:hAnsi="Garamond" w:cs="Times New Roman"/>
          <w:sz w:val="24"/>
          <w:szCs w:val="24"/>
        </w:rPr>
      </w:pPr>
      <w:r w:rsidRPr="00D00A3E">
        <w:rPr>
          <w:rFonts w:ascii="Garamond" w:hAnsi="Garamond" w:cs="Times New Roman"/>
          <w:sz w:val="24"/>
          <w:szCs w:val="24"/>
        </w:rPr>
        <w:t xml:space="preserve">Uji statistik yang digunakan untuk menguji perbandingan pemahaman konsep matematika siswa laki-laki dan perempuan adalah dengan uji </w:t>
      </w:r>
      <w:r w:rsidR="009006C2" w:rsidRPr="00D00A3E">
        <w:rPr>
          <w:rFonts w:ascii="Garamond" w:hAnsi="Garamond" w:cs="Times New Roman"/>
          <w:sz w:val="24"/>
          <w:szCs w:val="24"/>
        </w:rPr>
        <w:t xml:space="preserve">- </w:t>
      </w:r>
      <w:r w:rsidRPr="00D00A3E">
        <w:rPr>
          <w:rFonts w:ascii="Garamond" w:hAnsi="Garamond" w:cs="Times New Roman"/>
          <w:sz w:val="24"/>
          <w:szCs w:val="24"/>
        </w:rPr>
        <w:t>t.  Uji</w:t>
      </w:r>
      <w:r w:rsidR="009006C2" w:rsidRPr="00D00A3E">
        <w:rPr>
          <w:rFonts w:ascii="Garamond" w:hAnsi="Garamond" w:cs="Times New Roman"/>
          <w:sz w:val="24"/>
          <w:szCs w:val="24"/>
        </w:rPr>
        <w:t xml:space="preserve"> -</w:t>
      </w:r>
      <w:r w:rsidRPr="00D00A3E">
        <w:rPr>
          <w:rFonts w:ascii="Garamond" w:hAnsi="Garamond" w:cs="Times New Roman"/>
          <w:sz w:val="24"/>
          <w:szCs w:val="24"/>
        </w:rPr>
        <w:t xml:space="preserve"> t digunakan untuk perbandingan antara dua variabel untuk dicari perbedaanya memang berbeda atau semata-mata karena kebetulan saja</w:t>
      </w:r>
      <w:r w:rsidRPr="00D00A3E">
        <w:rPr>
          <w:rStyle w:val="FootnoteReference"/>
          <w:rFonts w:ascii="Garamond" w:hAnsi="Garamond" w:cs="Times New Roman"/>
          <w:sz w:val="24"/>
          <w:szCs w:val="24"/>
        </w:rPr>
        <w:footnoteReference w:id="35"/>
      </w:r>
      <w:r w:rsidRPr="00D00A3E">
        <w:rPr>
          <w:rFonts w:ascii="Garamond" w:hAnsi="Garamond" w:cs="Times New Roman"/>
          <w:sz w:val="24"/>
          <w:szCs w:val="24"/>
          <w:lang w:val="pt-BR"/>
        </w:rPr>
        <w:t>:</w:t>
      </w:r>
    </w:p>
    <w:p w:rsidR="00BD44BF" w:rsidRPr="00D00A3E" w:rsidRDefault="00BD44BF" w:rsidP="00BD44BF">
      <w:pPr>
        <w:spacing w:after="0" w:line="480" w:lineRule="auto"/>
        <w:jc w:val="both"/>
        <w:rPr>
          <w:rFonts w:ascii="Garamond" w:hAnsi="Garamond" w:cstheme="majorBidi"/>
          <w:sz w:val="24"/>
          <w:szCs w:val="24"/>
        </w:rPr>
      </w:pPr>
      <w:r w:rsidRPr="00D00A3E">
        <w:rPr>
          <w:rFonts w:ascii="Garamond" w:hAnsi="Garamond" w:cstheme="majorBidi"/>
          <w:sz w:val="24"/>
          <w:szCs w:val="24"/>
        </w:rPr>
        <w:t xml:space="preserve">t = </w:t>
      </w:r>
      <m:oMath>
        <m:f>
          <m:fPr>
            <m:ctrlPr>
              <w:rPr>
                <w:rFonts w:ascii="Cambria Math" w:hAnsi="Cambria Math" w:cstheme="majorBidi"/>
                <w:i/>
                <w:sz w:val="24"/>
                <w:szCs w:val="24"/>
              </w:rPr>
            </m:ctrlPr>
          </m:fPr>
          <m:num>
            <m:sSub>
              <m:sSubPr>
                <m:ctrlPr>
                  <w:rPr>
                    <w:rFonts w:ascii="Cambria Math" w:hAnsi="Cambria Math" w:cstheme="majorBidi"/>
                    <w:i/>
                    <w:sz w:val="24"/>
                    <w:szCs w:val="24"/>
                  </w:rPr>
                </m:ctrlPr>
              </m:sSubPr>
              <m:e>
                <m:acc>
                  <m:accPr>
                    <m:chr m:val="̅"/>
                    <m:ctrlPr>
                      <w:rPr>
                        <w:rFonts w:ascii="Cambria Math" w:hAnsi="Cambria Math" w:cstheme="majorBidi"/>
                        <w:i/>
                        <w:sz w:val="24"/>
                        <w:szCs w:val="24"/>
                      </w:rPr>
                    </m:ctrlPr>
                  </m:accPr>
                  <m:e>
                    <m:r>
                      <w:rPr>
                        <w:rFonts w:ascii="Cambria Math" w:hAnsi="Cambria Math" w:cstheme="majorBidi"/>
                        <w:sz w:val="24"/>
                        <w:szCs w:val="24"/>
                      </w:rPr>
                      <m:t>X</m:t>
                    </m:r>
                  </m:e>
                </m:acc>
              </m:e>
              <m:sub>
                <m:r>
                  <w:rPr>
                    <w:rFonts w:ascii="Cambria Math" w:hAnsi="Cambria Math" w:cstheme="majorBidi"/>
                    <w:sz w:val="24"/>
                    <w:szCs w:val="24"/>
                  </w:rPr>
                  <m:t>1</m:t>
                </m:r>
              </m:sub>
            </m:sSub>
            <m:r>
              <w:rPr>
                <w:rFonts w:ascii="Cambria Math" w:hAnsi="Cambria Math" w:cstheme="majorBidi"/>
                <w:sz w:val="24"/>
                <w:szCs w:val="24"/>
              </w:rPr>
              <m:t>-</m:t>
            </m:r>
            <m:sSub>
              <m:sSubPr>
                <m:ctrlPr>
                  <w:rPr>
                    <w:rFonts w:ascii="Cambria Math" w:hAnsi="Cambria Math" w:cstheme="majorBidi"/>
                    <w:i/>
                    <w:sz w:val="24"/>
                    <w:szCs w:val="24"/>
                  </w:rPr>
                </m:ctrlPr>
              </m:sSubPr>
              <m:e>
                <m:acc>
                  <m:accPr>
                    <m:chr m:val="̅"/>
                    <m:ctrlPr>
                      <w:rPr>
                        <w:rFonts w:ascii="Cambria Math" w:hAnsi="Cambria Math" w:cstheme="majorBidi"/>
                        <w:i/>
                        <w:sz w:val="24"/>
                        <w:szCs w:val="24"/>
                      </w:rPr>
                    </m:ctrlPr>
                  </m:accPr>
                  <m:e>
                    <m:r>
                      <w:rPr>
                        <w:rFonts w:ascii="Cambria Math" w:hAnsi="Cambria Math" w:cstheme="majorBidi"/>
                        <w:sz w:val="24"/>
                        <w:szCs w:val="24"/>
                      </w:rPr>
                      <m:t>X</m:t>
                    </m:r>
                  </m:e>
                </m:acc>
              </m:e>
              <m:sub>
                <m:r>
                  <w:rPr>
                    <w:rFonts w:ascii="Cambria Math" w:hAnsi="Cambria Math" w:cstheme="majorBidi"/>
                    <w:sz w:val="24"/>
                    <w:szCs w:val="24"/>
                  </w:rPr>
                  <m:t>2</m:t>
                </m:r>
              </m:sub>
            </m:sSub>
          </m:num>
          <m:den>
            <m:r>
              <w:rPr>
                <w:rFonts w:ascii="Cambria Math" w:hAnsi="Cambria Math" w:cstheme="majorBidi"/>
                <w:sz w:val="24"/>
                <w:szCs w:val="24"/>
              </w:rPr>
              <m:t>S</m:t>
            </m:r>
            <m:rad>
              <m:radPr>
                <m:degHide m:val="1"/>
                <m:ctrlPr>
                  <w:rPr>
                    <w:rFonts w:ascii="Cambria Math" w:hAnsi="Cambria Math" w:cstheme="majorBidi"/>
                    <w:i/>
                    <w:sz w:val="24"/>
                    <w:szCs w:val="24"/>
                  </w:rPr>
                </m:ctrlPr>
              </m:radPr>
              <m:deg/>
              <m:e>
                <m:f>
                  <m:fPr>
                    <m:ctrlPr>
                      <w:rPr>
                        <w:rFonts w:ascii="Cambria Math" w:hAnsi="Cambria Math" w:cstheme="majorBidi"/>
                        <w:i/>
                        <w:sz w:val="24"/>
                        <w:szCs w:val="24"/>
                      </w:rPr>
                    </m:ctrlPr>
                  </m:fPr>
                  <m:num>
                    <m:r>
                      <w:rPr>
                        <w:rFonts w:ascii="Cambria Math" w:hAnsi="Cambria Math" w:cstheme="majorBidi"/>
                        <w:sz w:val="24"/>
                        <w:szCs w:val="24"/>
                      </w:rPr>
                      <m:t>1</m:t>
                    </m:r>
                  </m:num>
                  <m:den>
                    <m:sSub>
                      <m:sSubPr>
                        <m:ctrlPr>
                          <w:rPr>
                            <w:rFonts w:ascii="Cambria Math" w:hAnsi="Cambria Math" w:cstheme="majorBidi"/>
                            <w:i/>
                            <w:sz w:val="24"/>
                            <w:szCs w:val="24"/>
                          </w:rPr>
                        </m:ctrlPr>
                      </m:sSubPr>
                      <m:e>
                        <m:r>
                          <w:rPr>
                            <w:rFonts w:ascii="Cambria Math" w:hAnsi="Cambria Math" w:cstheme="majorBidi"/>
                            <w:sz w:val="24"/>
                            <w:szCs w:val="24"/>
                          </w:rPr>
                          <m:t>n</m:t>
                        </m:r>
                      </m:e>
                      <m:sub>
                        <m:r>
                          <w:rPr>
                            <w:rFonts w:ascii="Cambria Math" w:hAnsi="Cambria Math" w:cstheme="majorBidi"/>
                            <w:sz w:val="24"/>
                            <w:szCs w:val="24"/>
                          </w:rPr>
                          <m:t>1</m:t>
                        </m:r>
                      </m:sub>
                    </m:sSub>
                  </m:den>
                </m:f>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1</m:t>
                    </m:r>
                  </m:num>
                  <m:den>
                    <m:sSub>
                      <m:sSubPr>
                        <m:ctrlPr>
                          <w:rPr>
                            <w:rFonts w:ascii="Cambria Math" w:hAnsi="Cambria Math" w:cstheme="majorBidi"/>
                            <w:i/>
                            <w:sz w:val="24"/>
                            <w:szCs w:val="24"/>
                          </w:rPr>
                        </m:ctrlPr>
                      </m:sSubPr>
                      <m:e>
                        <m:r>
                          <w:rPr>
                            <w:rFonts w:ascii="Cambria Math" w:hAnsi="Cambria Math" w:cstheme="majorBidi"/>
                            <w:sz w:val="24"/>
                            <w:szCs w:val="24"/>
                          </w:rPr>
                          <m:t>n</m:t>
                        </m:r>
                      </m:e>
                      <m:sub>
                        <m:r>
                          <w:rPr>
                            <w:rFonts w:ascii="Cambria Math" w:hAnsi="Cambria Math" w:cstheme="majorBidi"/>
                            <w:sz w:val="24"/>
                            <w:szCs w:val="24"/>
                          </w:rPr>
                          <m:t>2</m:t>
                        </m:r>
                      </m:sub>
                    </m:sSub>
                  </m:den>
                </m:f>
              </m:e>
            </m:rad>
          </m:den>
        </m:f>
      </m:oMath>
      <w:r w:rsidRPr="00D00A3E">
        <w:rPr>
          <w:rFonts w:ascii="Garamond" w:hAnsi="Garamond" w:cstheme="majorBidi"/>
          <w:sz w:val="24"/>
          <w:szCs w:val="24"/>
        </w:rPr>
        <w:t>dengan  S</w:t>
      </w:r>
      <w:r w:rsidRPr="00D00A3E">
        <w:rPr>
          <w:rFonts w:ascii="Garamond" w:hAnsi="Garamond" w:cstheme="majorBidi"/>
          <w:sz w:val="24"/>
          <w:szCs w:val="24"/>
          <w:vertAlign w:val="superscript"/>
        </w:rPr>
        <w:t>2</w:t>
      </w:r>
      <w:r w:rsidRPr="00D00A3E">
        <w:rPr>
          <w:rFonts w:ascii="Garamond" w:hAnsi="Garamond" w:cstheme="majorBidi"/>
          <w:sz w:val="24"/>
          <w:szCs w:val="24"/>
        </w:rPr>
        <w:t xml:space="preserve"> = </w:t>
      </w:r>
      <m:oMath>
        <m:f>
          <m:fPr>
            <m:ctrlPr>
              <w:rPr>
                <w:rFonts w:ascii="Cambria Math" w:hAnsi="Cambria Math" w:cstheme="majorBidi"/>
                <w:i/>
                <w:sz w:val="24"/>
                <w:szCs w:val="24"/>
              </w:rPr>
            </m:ctrlPr>
          </m:fPr>
          <m:num>
            <m:d>
              <m:dPr>
                <m:ctrlPr>
                  <w:rPr>
                    <w:rFonts w:ascii="Cambria Math" w:hAnsi="Cambria Math" w:cstheme="majorBidi"/>
                    <w:i/>
                    <w:sz w:val="24"/>
                    <w:szCs w:val="24"/>
                  </w:rPr>
                </m:ctrlPr>
              </m:dPr>
              <m:e>
                <m:sSub>
                  <m:sSubPr>
                    <m:ctrlPr>
                      <w:rPr>
                        <w:rFonts w:ascii="Cambria Math" w:hAnsi="Cambria Math" w:cstheme="majorBidi"/>
                        <w:i/>
                        <w:sz w:val="24"/>
                        <w:szCs w:val="24"/>
                      </w:rPr>
                    </m:ctrlPr>
                  </m:sSubPr>
                  <m:e>
                    <m:r>
                      <w:rPr>
                        <w:rFonts w:ascii="Cambria Math" w:hAnsi="Cambria Math" w:cstheme="majorBidi"/>
                        <w:sz w:val="24"/>
                        <w:szCs w:val="24"/>
                      </w:rPr>
                      <m:t>n</m:t>
                    </m:r>
                  </m:e>
                  <m:sub>
                    <m:r>
                      <w:rPr>
                        <w:rFonts w:ascii="Cambria Math" w:hAnsi="Cambria Math" w:cstheme="majorBidi"/>
                        <w:sz w:val="24"/>
                        <w:szCs w:val="24"/>
                      </w:rPr>
                      <m:t>1</m:t>
                    </m:r>
                  </m:sub>
                </m:sSub>
                <m:r>
                  <w:rPr>
                    <w:rFonts w:ascii="Cambria Math" w:hAnsi="Cambria Math" w:cstheme="majorBidi"/>
                    <w:sz w:val="24"/>
                    <w:szCs w:val="24"/>
                  </w:rPr>
                  <m:t>-1</m:t>
                </m:r>
              </m:e>
            </m:d>
            <m:sSubSup>
              <m:sSubSupPr>
                <m:ctrlPr>
                  <w:rPr>
                    <w:rFonts w:ascii="Cambria Math" w:hAnsi="Cambria Math" w:cstheme="majorBidi"/>
                    <w:i/>
                    <w:sz w:val="24"/>
                    <w:szCs w:val="24"/>
                  </w:rPr>
                </m:ctrlPr>
              </m:sSubSupPr>
              <m:e>
                <m:r>
                  <w:rPr>
                    <w:rFonts w:ascii="Cambria Math" w:hAnsi="Cambria Math" w:cstheme="majorBidi"/>
                    <w:sz w:val="24"/>
                    <w:szCs w:val="24"/>
                  </w:rPr>
                  <m:t>S</m:t>
                </m:r>
              </m:e>
              <m:sub>
                <m:r>
                  <w:rPr>
                    <w:rFonts w:ascii="Cambria Math" w:hAnsi="Cambria Math" w:cstheme="majorBidi"/>
                    <w:sz w:val="24"/>
                    <w:szCs w:val="24"/>
                  </w:rPr>
                  <m:t>1</m:t>
                </m:r>
              </m:sub>
              <m:sup>
                <m:r>
                  <w:rPr>
                    <w:rFonts w:ascii="Cambria Math" w:hAnsi="Cambria Math" w:cstheme="majorBidi"/>
                    <w:sz w:val="24"/>
                    <w:szCs w:val="24"/>
                  </w:rPr>
                  <m:t>2</m:t>
                </m:r>
              </m:sup>
            </m:sSubSup>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n</m:t>
                </m:r>
              </m:e>
              <m:sub>
                <m:r>
                  <w:rPr>
                    <w:rFonts w:ascii="Cambria Math" w:hAnsi="Cambria Math" w:cstheme="majorBidi"/>
                    <w:sz w:val="24"/>
                    <w:szCs w:val="24"/>
                  </w:rPr>
                  <m:t>2</m:t>
                </m:r>
              </m:sub>
            </m:sSub>
            <m:r>
              <w:rPr>
                <w:rFonts w:ascii="Cambria Math" w:hAnsi="Cambria Math" w:cstheme="majorBidi"/>
                <w:sz w:val="24"/>
                <w:szCs w:val="24"/>
              </w:rPr>
              <m:t>-1)</m:t>
            </m:r>
            <m:sSubSup>
              <m:sSubSupPr>
                <m:ctrlPr>
                  <w:rPr>
                    <w:rFonts w:ascii="Cambria Math" w:hAnsi="Cambria Math" w:cstheme="majorBidi"/>
                    <w:i/>
                    <w:sz w:val="24"/>
                    <w:szCs w:val="24"/>
                  </w:rPr>
                </m:ctrlPr>
              </m:sSubSupPr>
              <m:e>
                <m:r>
                  <w:rPr>
                    <w:rFonts w:ascii="Cambria Math" w:hAnsi="Cambria Math" w:cstheme="majorBidi"/>
                    <w:sz w:val="24"/>
                    <w:szCs w:val="24"/>
                  </w:rPr>
                  <m:t>S</m:t>
                </m:r>
              </m:e>
              <m:sub>
                <m:r>
                  <w:rPr>
                    <w:rFonts w:ascii="Cambria Math" w:hAnsi="Cambria Math" w:cstheme="majorBidi"/>
                    <w:sz w:val="24"/>
                    <w:szCs w:val="24"/>
                  </w:rPr>
                  <m:t>2</m:t>
                </m:r>
              </m:sub>
              <m:sup>
                <m:r>
                  <w:rPr>
                    <w:rFonts w:ascii="Cambria Math" w:hAnsi="Cambria Math" w:cstheme="majorBidi"/>
                    <w:sz w:val="24"/>
                    <w:szCs w:val="24"/>
                  </w:rPr>
                  <m:t>2</m:t>
                </m:r>
              </m:sup>
            </m:sSubSup>
          </m:num>
          <m:den>
            <m:sSub>
              <m:sSubPr>
                <m:ctrlPr>
                  <w:rPr>
                    <w:rFonts w:ascii="Cambria Math" w:hAnsi="Cambria Math" w:cstheme="majorBidi"/>
                    <w:i/>
                    <w:sz w:val="24"/>
                    <w:szCs w:val="24"/>
                  </w:rPr>
                </m:ctrlPr>
              </m:sSubPr>
              <m:e>
                <m:r>
                  <w:rPr>
                    <w:rFonts w:ascii="Cambria Math" w:hAnsi="Cambria Math" w:cstheme="majorBidi"/>
                    <w:sz w:val="24"/>
                    <w:szCs w:val="24"/>
                  </w:rPr>
                  <m:t>n</m:t>
                </m:r>
              </m:e>
              <m:sub>
                <m:r>
                  <w:rPr>
                    <w:rFonts w:ascii="Cambria Math" w:hAnsi="Cambria Math" w:cstheme="majorBidi"/>
                    <w:sz w:val="24"/>
                    <w:szCs w:val="24"/>
                  </w:rPr>
                  <m:t>1</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n</m:t>
                </m:r>
              </m:e>
              <m:sub>
                <m:r>
                  <w:rPr>
                    <w:rFonts w:ascii="Cambria Math" w:hAnsi="Cambria Math" w:cstheme="majorBidi"/>
                    <w:sz w:val="24"/>
                    <w:szCs w:val="24"/>
                  </w:rPr>
                  <m:t>2</m:t>
                </m:r>
              </m:sub>
            </m:sSub>
            <m:r>
              <w:rPr>
                <w:rFonts w:ascii="Cambria Math" w:hAnsi="Cambria Math" w:cstheme="majorBidi"/>
                <w:sz w:val="24"/>
                <w:szCs w:val="24"/>
              </w:rPr>
              <m:t>-2</m:t>
            </m:r>
          </m:den>
        </m:f>
      </m:oMath>
    </w:p>
    <w:p w:rsidR="00BD44BF" w:rsidRPr="00D00A3E" w:rsidRDefault="00BD44BF" w:rsidP="00BD44BF">
      <w:pPr>
        <w:spacing w:after="0" w:line="240" w:lineRule="auto"/>
        <w:jc w:val="both"/>
        <w:rPr>
          <w:rFonts w:ascii="Garamond" w:hAnsi="Garamond" w:cstheme="majorBidi"/>
          <w:sz w:val="24"/>
          <w:szCs w:val="24"/>
        </w:rPr>
      </w:pPr>
      <w:r w:rsidRPr="00D00A3E">
        <w:rPr>
          <w:rFonts w:ascii="Garamond" w:hAnsi="Garamond" w:cstheme="majorBidi"/>
          <w:sz w:val="24"/>
          <w:szCs w:val="24"/>
        </w:rPr>
        <w:t xml:space="preserve">Dimana: </w:t>
      </w:r>
      <m:oMath>
        <m:sSub>
          <m:sSubPr>
            <m:ctrlPr>
              <w:rPr>
                <w:rFonts w:ascii="Cambria Math" w:hAnsi="Cambria Math" w:cstheme="majorBidi"/>
                <w:i/>
                <w:sz w:val="24"/>
                <w:szCs w:val="24"/>
              </w:rPr>
            </m:ctrlPr>
          </m:sSubPr>
          <m:e>
            <m:acc>
              <m:accPr>
                <m:chr m:val="̅"/>
                <m:ctrlPr>
                  <w:rPr>
                    <w:rFonts w:ascii="Cambria Math" w:hAnsi="Cambria Math" w:cstheme="majorBidi"/>
                    <w:i/>
                    <w:sz w:val="24"/>
                    <w:szCs w:val="24"/>
                  </w:rPr>
                </m:ctrlPr>
              </m:accPr>
              <m:e>
                <m:r>
                  <w:rPr>
                    <w:rFonts w:ascii="Cambria Math" w:hAnsi="Cambria Math" w:cstheme="majorBidi"/>
                    <w:sz w:val="24"/>
                    <w:szCs w:val="24"/>
                  </w:rPr>
                  <m:t>X</m:t>
                </m:r>
              </m:e>
            </m:acc>
          </m:e>
          <m:sub>
            <m:r>
              <w:rPr>
                <w:rFonts w:ascii="Cambria Math" w:hAnsi="Cambria Math" w:cstheme="majorBidi"/>
                <w:sz w:val="24"/>
                <w:szCs w:val="24"/>
              </w:rPr>
              <m:t xml:space="preserve">1 </m:t>
            </m:r>
          </m:sub>
        </m:sSub>
      </m:oMath>
      <w:r w:rsidRPr="00D00A3E">
        <w:rPr>
          <w:rFonts w:ascii="Garamond" w:hAnsi="Garamond" w:cstheme="majorBidi"/>
          <w:sz w:val="24"/>
          <w:szCs w:val="24"/>
        </w:rPr>
        <w:t>= Nilai rata-rata siswa laki-laki</w:t>
      </w:r>
    </w:p>
    <w:p w:rsidR="00BD44BF" w:rsidRPr="00D00A3E" w:rsidRDefault="003E20F9" w:rsidP="00BD44BF">
      <w:pPr>
        <w:spacing w:after="0" w:line="240" w:lineRule="auto"/>
        <w:ind w:left="851"/>
        <w:jc w:val="both"/>
        <w:rPr>
          <w:rFonts w:ascii="Garamond" w:hAnsi="Garamond" w:cstheme="majorBidi"/>
          <w:sz w:val="24"/>
          <w:szCs w:val="24"/>
        </w:rPr>
      </w:pPr>
      <m:oMath>
        <m:sSub>
          <m:sSubPr>
            <m:ctrlPr>
              <w:rPr>
                <w:rFonts w:ascii="Cambria Math" w:hAnsi="Cambria Math" w:cstheme="majorBidi"/>
                <w:i/>
                <w:sz w:val="24"/>
                <w:szCs w:val="24"/>
              </w:rPr>
            </m:ctrlPr>
          </m:sSubPr>
          <m:e>
            <m:acc>
              <m:accPr>
                <m:chr m:val="̅"/>
                <m:ctrlPr>
                  <w:rPr>
                    <w:rFonts w:ascii="Cambria Math" w:hAnsi="Cambria Math" w:cstheme="majorBidi"/>
                    <w:i/>
                    <w:sz w:val="24"/>
                    <w:szCs w:val="24"/>
                  </w:rPr>
                </m:ctrlPr>
              </m:accPr>
              <m:e>
                <m:r>
                  <w:rPr>
                    <w:rFonts w:ascii="Cambria Math" w:hAnsi="Cambria Math" w:cstheme="majorBidi"/>
                    <w:sz w:val="24"/>
                    <w:szCs w:val="24"/>
                  </w:rPr>
                  <m:t>X</m:t>
                </m:r>
              </m:e>
            </m:acc>
          </m:e>
          <m:sub>
            <m:r>
              <w:rPr>
                <w:rFonts w:ascii="Cambria Math" w:hAnsi="Cambria Math" w:cstheme="majorBidi"/>
                <w:sz w:val="24"/>
                <w:szCs w:val="24"/>
              </w:rPr>
              <m:t>2</m:t>
            </m:r>
          </m:sub>
        </m:sSub>
      </m:oMath>
      <w:r w:rsidR="00BD44BF" w:rsidRPr="00D00A3E">
        <w:rPr>
          <w:rFonts w:ascii="Garamond" w:hAnsi="Garamond" w:cstheme="majorBidi"/>
          <w:sz w:val="24"/>
          <w:szCs w:val="24"/>
        </w:rPr>
        <w:t>= Nilai rata-rata siswa perempuan</w:t>
      </w:r>
    </w:p>
    <w:p w:rsidR="00BD44BF" w:rsidRPr="00D00A3E" w:rsidRDefault="00BD44BF" w:rsidP="00BD44BF">
      <w:pPr>
        <w:spacing w:after="0" w:line="240" w:lineRule="auto"/>
        <w:ind w:left="1418" w:hanging="567"/>
        <w:jc w:val="both"/>
        <w:rPr>
          <w:rFonts w:ascii="Garamond" w:hAnsi="Garamond" w:cstheme="majorBidi"/>
          <w:sz w:val="24"/>
          <w:szCs w:val="24"/>
        </w:rPr>
      </w:pPr>
      <w:r w:rsidRPr="00D00A3E">
        <w:rPr>
          <w:rFonts w:ascii="Garamond" w:hAnsi="Garamond" w:cstheme="majorBidi"/>
          <w:sz w:val="24"/>
          <w:szCs w:val="24"/>
        </w:rPr>
        <w:t>S</w:t>
      </w:r>
      <w:r w:rsidRPr="00D00A3E">
        <w:rPr>
          <w:rFonts w:ascii="Garamond" w:hAnsi="Garamond" w:cstheme="majorBidi"/>
          <w:sz w:val="24"/>
          <w:szCs w:val="24"/>
          <w:vertAlign w:val="subscript"/>
        </w:rPr>
        <w:t>1</w:t>
      </w:r>
      <w:r w:rsidRPr="00D00A3E">
        <w:rPr>
          <w:rFonts w:ascii="Garamond" w:hAnsi="Garamond" w:cstheme="majorBidi"/>
          <w:sz w:val="24"/>
          <w:szCs w:val="24"/>
          <w:vertAlign w:val="superscript"/>
        </w:rPr>
        <w:t>2</w:t>
      </w:r>
      <w:r w:rsidRPr="00D00A3E">
        <w:rPr>
          <w:rFonts w:ascii="Garamond" w:hAnsi="Garamond" w:cstheme="majorBidi"/>
          <w:sz w:val="24"/>
          <w:szCs w:val="24"/>
        </w:rPr>
        <w:t xml:space="preserve"> =Variansi hasil belajar siswa laki-laki</w:t>
      </w:r>
    </w:p>
    <w:p w:rsidR="00BD44BF" w:rsidRPr="00D00A3E" w:rsidRDefault="00BD44BF" w:rsidP="00BD44BF">
      <w:pPr>
        <w:spacing w:after="0" w:line="240" w:lineRule="auto"/>
        <w:ind w:left="1418" w:hanging="567"/>
        <w:jc w:val="both"/>
        <w:rPr>
          <w:rFonts w:ascii="Garamond" w:hAnsi="Garamond" w:cstheme="majorBidi"/>
          <w:sz w:val="24"/>
          <w:szCs w:val="24"/>
        </w:rPr>
      </w:pPr>
      <w:r w:rsidRPr="00D00A3E">
        <w:rPr>
          <w:rFonts w:ascii="Garamond" w:hAnsi="Garamond" w:cstheme="majorBidi"/>
          <w:sz w:val="24"/>
          <w:szCs w:val="24"/>
        </w:rPr>
        <w:t>S</w:t>
      </w:r>
      <w:r w:rsidRPr="00D00A3E">
        <w:rPr>
          <w:rFonts w:ascii="Garamond" w:hAnsi="Garamond" w:cstheme="majorBidi"/>
          <w:sz w:val="24"/>
          <w:szCs w:val="24"/>
          <w:vertAlign w:val="subscript"/>
        </w:rPr>
        <w:t>2</w:t>
      </w:r>
      <w:r w:rsidRPr="00D00A3E">
        <w:rPr>
          <w:rFonts w:ascii="Garamond" w:hAnsi="Garamond" w:cstheme="majorBidi"/>
          <w:sz w:val="24"/>
          <w:szCs w:val="24"/>
          <w:vertAlign w:val="superscript"/>
        </w:rPr>
        <w:t>2</w:t>
      </w:r>
      <w:r w:rsidRPr="00D00A3E">
        <w:rPr>
          <w:rFonts w:ascii="Garamond" w:hAnsi="Garamond" w:cstheme="majorBidi"/>
          <w:sz w:val="24"/>
          <w:szCs w:val="24"/>
        </w:rPr>
        <w:t xml:space="preserve"> = Variansi hasil belajar siswa perempuan</w:t>
      </w:r>
    </w:p>
    <w:p w:rsidR="00BD44BF" w:rsidRPr="00D00A3E" w:rsidRDefault="00BD44BF" w:rsidP="00BD44BF">
      <w:pPr>
        <w:spacing w:after="0" w:line="240" w:lineRule="auto"/>
        <w:ind w:left="1418" w:hanging="567"/>
        <w:jc w:val="both"/>
        <w:rPr>
          <w:rFonts w:ascii="Garamond" w:hAnsi="Garamond" w:cstheme="majorBidi"/>
          <w:sz w:val="24"/>
          <w:szCs w:val="24"/>
        </w:rPr>
      </w:pPr>
      <w:r w:rsidRPr="00D00A3E">
        <w:rPr>
          <w:rFonts w:ascii="Garamond" w:hAnsi="Garamond" w:cstheme="majorBidi"/>
          <w:sz w:val="24"/>
          <w:szCs w:val="24"/>
        </w:rPr>
        <w:t>S   = Simpangan baku</w:t>
      </w:r>
    </w:p>
    <w:p w:rsidR="00BD44BF" w:rsidRPr="00D00A3E" w:rsidRDefault="00BD44BF" w:rsidP="00BD44BF">
      <w:pPr>
        <w:spacing w:after="0" w:line="240" w:lineRule="auto"/>
        <w:ind w:left="1418" w:hanging="567"/>
        <w:jc w:val="both"/>
        <w:rPr>
          <w:rFonts w:ascii="Garamond" w:hAnsi="Garamond" w:cstheme="majorBidi"/>
          <w:sz w:val="24"/>
          <w:szCs w:val="24"/>
        </w:rPr>
      </w:pPr>
      <w:r w:rsidRPr="00D00A3E">
        <w:rPr>
          <w:rFonts w:ascii="Garamond" w:hAnsi="Garamond" w:cstheme="majorBidi"/>
          <w:sz w:val="24"/>
          <w:szCs w:val="24"/>
        </w:rPr>
        <w:t>n</w:t>
      </w:r>
      <w:r w:rsidRPr="00D00A3E">
        <w:rPr>
          <w:rFonts w:ascii="Garamond" w:hAnsi="Garamond" w:cstheme="majorBidi"/>
          <w:sz w:val="24"/>
          <w:szCs w:val="24"/>
          <w:vertAlign w:val="subscript"/>
        </w:rPr>
        <w:t xml:space="preserve">1   </w:t>
      </w:r>
      <w:r w:rsidRPr="00D00A3E">
        <w:rPr>
          <w:rFonts w:ascii="Garamond" w:hAnsi="Garamond" w:cstheme="majorBidi"/>
          <w:sz w:val="24"/>
          <w:szCs w:val="24"/>
        </w:rPr>
        <w:t>=  Jumlah siswa laki-laki</w:t>
      </w:r>
    </w:p>
    <w:p w:rsidR="00BD44BF" w:rsidRPr="00D00A3E" w:rsidRDefault="00BD44BF" w:rsidP="00BD44BF">
      <w:pPr>
        <w:spacing w:after="0" w:line="480" w:lineRule="auto"/>
        <w:ind w:left="1418" w:hanging="567"/>
        <w:jc w:val="both"/>
        <w:rPr>
          <w:rFonts w:ascii="Garamond" w:hAnsi="Garamond" w:cstheme="majorBidi"/>
          <w:sz w:val="24"/>
          <w:szCs w:val="24"/>
        </w:rPr>
      </w:pPr>
      <w:r w:rsidRPr="00D00A3E">
        <w:rPr>
          <w:rFonts w:ascii="Garamond" w:hAnsi="Garamond" w:cstheme="majorBidi"/>
          <w:sz w:val="24"/>
          <w:szCs w:val="24"/>
        </w:rPr>
        <w:t>n</w:t>
      </w:r>
      <w:r w:rsidRPr="00D00A3E">
        <w:rPr>
          <w:rFonts w:ascii="Garamond" w:hAnsi="Garamond" w:cstheme="majorBidi"/>
          <w:sz w:val="24"/>
          <w:szCs w:val="24"/>
          <w:vertAlign w:val="subscript"/>
        </w:rPr>
        <w:t>2</w:t>
      </w:r>
      <w:r w:rsidRPr="00D00A3E">
        <w:rPr>
          <w:rFonts w:ascii="Garamond" w:hAnsi="Garamond" w:cstheme="majorBidi"/>
          <w:sz w:val="24"/>
          <w:szCs w:val="24"/>
        </w:rPr>
        <w:t>=  Jumlah  siswa perempuan</w:t>
      </w:r>
    </w:p>
    <w:p w:rsidR="00BD44BF" w:rsidRPr="00D00A3E" w:rsidRDefault="00BD44BF" w:rsidP="00E42554">
      <w:pPr>
        <w:spacing w:after="0" w:line="240" w:lineRule="auto"/>
        <w:jc w:val="both"/>
        <w:rPr>
          <w:rFonts w:ascii="Garamond" w:hAnsi="Garamond" w:cs="Times New Roman"/>
          <w:sz w:val="24"/>
          <w:szCs w:val="24"/>
        </w:rPr>
      </w:pPr>
      <w:r w:rsidRPr="00D00A3E">
        <w:rPr>
          <w:rFonts w:ascii="Garamond" w:hAnsi="Garamond" w:cs="Times New Roman"/>
          <w:sz w:val="24"/>
          <w:szCs w:val="24"/>
        </w:rPr>
        <w:t>Kriteria pengujiannya:</w:t>
      </w:r>
      <w:r w:rsidR="00151391" w:rsidRPr="00D00A3E">
        <w:rPr>
          <w:rFonts w:ascii="Garamond" w:hAnsi="Garamond" w:cs="Times New Roman"/>
          <w:sz w:val="24"/>
          <w:szCs w:val="24"/>
        </w:rPr>
        <w:t xml:space="preserve"> </w:t>
      </w:r>
      <w:r w:rsidRPr="00D00A3E">
        <w:rPr>
          <w:rFonts w:ascii="Garamond" w:hAnsi="Garamond" w:cstheme="majorBidi"/>
          <w:sz w:val="24"/>
          <w:szCs w:val="24"/>
        </w:rPr>
        <w:t>Terima H</w:t>
      </w:r>
      <w:r w:rsidRPr="00D00A3E">
        <w:rPr>
          <w:rFonts w:ascii="Garamond" w:hAnsi="Garamond" w:cstheme="majorBidi"/>
          <w:sz w:val="24"/>
          <w:szCs w:val="24"/>
          <w:vertAlign w:val="subscript"/>
        </w:rPr>
        <w:t>0</w:t>
      </w:r>
      <w:r w:rsidRPr="00D00A3E">
        <w:rPr>
          <w:rFonts w:ascii="Garamond" w:hAnsi="Garamond" w:cstheme="majorBidi"/>
          <w:sz w:val="24"/>
          <w:szCs w:val="24"/>
        </w:rPr>
        <w:t xml:space="preserve"> jika </w:t>
      </w:r>
      <w:r w:rsidRPr="00D00A3E">
        <w:rPr>
          <w:rFonts w:ascii="Garamond" w:hAnsi="Garamond" w:cstheme="majorBidi"/>
          <w:i/>
          <w:sz w:val="24"/>
          <w:szCs w:val="24"/>
        </w:rPr>
        <w:t xml:space="preserve">t </w:t>
      </w:r>
      <w:r w:rsidRPr="00D00A3E">
        <w:rPr>
          <w:rFonts w:ascii="Garamond" w:hAnsi="Garamond" w:cstheme="majorBidi"/>
          <w:i/>
          <w:sz w:val="24"/>
          <w:szCs w:val="24"/>
          <w:vertAlign w:val="subscript"/>
        </w:rPr>
        <w:t xml:space="preserve">hitung </w:t>
      </w:r>
      <w:r w:rsidRPr="00D00A3E">
        <w:rPr>
          <w:rFonts w:ascii="Garamond" w:hAnsi="Garamond" w:cstheme="majorBidi"/>
          <w:i/>
          <w:sz w:val="24"/>
          <w:szCs w:val="24"/>
        </w:rPr>
        <w:t>&lt;</w:t>
      </w:r>
      <w:r w:rsidR="00151391" w:rsidRPr="00D00A3E">
        <w:rPr>
          <w:rFonts w:ascii="Garamond" w:hAnsi="Garamond" w:cstheme="majorBidi"/>
          <w:i/>
          <w:sz w:val="24"/>
          <w:szCs w:val="24"/>
        </w:rPr>
        <w:t xml:space="preserve"> </w:t>
      </w:r>
      <m:oMath>
        <m:sSub>
          <m:sSubPr>
            <m:ctrlPr>
              <w:rPr>
                <w:rFonts w:ascii="Cambria Math" w:hAnsi="Cambria Math" w:cstheme="majorBidi"/>
                <w:i/>
                <w:sz w:val="24"/>
                <w:szCs w:val="24"/>
              </w:rPr>
            </m:ctrlPr>
          </m:sSubPr>
          <m:e>
            <m:r>
              <w:rPr>
                <w:rFonts w:ascii="Cambria Math" w:hAnsi="Cambria Math" w:cstheme="majorBidi"/>
                <w:sz w:val="24"/>
                <w:szCs w:val="24"/>
              </w:rPr>
              <m:t>t</m:t>
            </m:r>
          </m:e>
          <m:sub>
            <m:r>
              <w:rPr>
                <w:rFonts w:ascii="Cambria Math" w:hAnsi="Cambria Math" w:cstheme="majorBidi"/>
                <w:sz w:val="24"/>
                <w:szCs w:val="24"/>
              </w:rPr>
              <m:t>1-α</m:t>
            </m:r>
          </m:sub>
        </m:sSub>
      </m:oMath>
      <w:r w:rsidRPr="00D00A3E">
        <w:rPr>
          <w:rFonts w:ascii="Garamond" w:hAnsi="Garamond" w:cstheme="majorBidi"/>
          <w:i/>
          <w:sz w:val="24"/>
          <w:szCs w:val="24"/>
        </w:rPr>
        <w:t>,</w:t>
      </w:r>
      <w:r w:rsidR="00151391" w:rsidRPr="00D00A3E">
        <w:rPr>
          <w:rFonts w:ascii="Garamond" w:hAnsi="Garamond" w:cstheme="majorBidi"/>
          <w:i/>
          <w:sz w:val="24"/>
          <w:szCs w:val="24"/>
        </w:rPr>
        <w:t xml:space="preserve"> </w:t>
      </w:r>
      <w:r w:rsidRPr="00D00A3E">
        <w:rPr>
          <w:rFonts w:ascii="Garamond" w:hAnsi="Garamond" w:cstheme="majorBidi"/>
          <w:sz w:val="24"/>
          <w:szCs w:val="24"/>
        </w:rPr>
        <w:t>dimana</w:t>
      </w:r>
      <w:r w:rsidR="00151391" w:rsidRPr="00D00A3E">
        <w:rPr>
          <w:rFonts w:ascii="Garamond" w:hAnsi="Garamond" w:cstheme="majorBidi"/>
          <w:sz w:val="24"/>
          <w:szCs w:val="24"/>
        </w:rPr>
        <w:t xml:space="preserve"> </w:t>
      </w:r>
      <m:oMath>
        <m:sSub>
          <m:sSubPr>
            <m:ctrlPr>
              <w:rPr>
                <w:rFonts w:ascii="Cambria Math" w:hAnsi="Cambria Math" w:cstheme="majorBidi"/>
                <w:i/>
                <w:sz w:val="24"/>
                <w:szCs w:val="24"/>
              </w:rPr>
            </m:ctrlPr>
          </m:sSubPr>
          <m:e>
            <m:r>
              <w:rPr>
                <w:rFonts w:ascii="Cambria Math" w:hAnsi="Cambria Math" w:cstheme="majorBidi"/>
                <w:sz w:val="24"/>
                <w:szCs w:val="24"/>
              </w:rPr>
              <m:t>t</m:t>
            </m:r>
          </m:e>
          <m:sub>
            <m:r>
              <w:rPr>
                <w:rFonts w:ascii="Cambria Math" w:hAnsi="Cambria Math" w:cstheme="majorBidi"/>
                <w:sz w:val="24"/>
                <w:szCs w:val="24"/>
              </w:rPr>
              <m:t>1-α</m:t>
            </m:r>
          </m:sub>
        </m:sSub>
      </m:oMath>
      <w:r w:rsidRPr="00D00A3E">
        <w:rPr>
          <w:rFonts w:ascii="Garamond" w:hAnsi="Garamond" w:cstheme="majorBidi"/>
          <w:sz w:val="24"/>
          <w:szCs w:val="24"/>
        </w:rPr>
        <w:t xml:space="preserve"> didapat dari daftar distribusi t dengan taraf nyata α = 0,05 dan </w:t>
      </w:r>
      <m:oMath>
        <m:r>
          <w:rPr>
            <w:rFonts w:ascii="Cambria Math" w:hAnsi="Cambria Math" w:cstheme="majorBidi"/>
            <w:sz w:val="24"/>
            <w:szCs w:val="24"/>
          </w:rPr>
          <m:t>dk=</m:t>
        </m:r>
        <m:sSub>
          <m:sSubPr>
            <m:ctrlPr>
              <w:rPr>
                <w:rFonts w:ascii="Cambria Math" w:hAnsi="Cambria Math" w:cstheme="majorBidi"/>
                <w:i/>
                <w:sz w:val="24"/>
                <w:szCs w:val="24"/>
              </w:rPr>
            </m:ctrlPr>
          </m:sSubPr>
          <m:e>
            <m:r>
              <w:rPr>
                <w:rFonts w:ascii="Cambria Math" w:hAnsi="Cambria Math" w:cstheme="majorBidi"/>
                <w:sz w:val="24"/>
                <w:szCs w:val="24"/>
              </w:rPr>
              <m:t>n</m:t>
            </m:r>
          </m:e>
          <m:sub>
            <m:r>
              <w:rPr>
                <w:rFonts w:ascii="Cambria Math" w:hAnsi="Cambria Math" w:cstheme="majorBidi"/>
                <w:sz w:val="24"/>
                <w:szCs w:val="24"/>
              </w:rPr>
              <m:t>1</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n</m:t>
            </m:r>
          </m:e>
          <m:sub>
            <m:r>
              <w:rPr>
                <w:rFonts w:ascii="Cambria Math" w:hAnsi="Cambria Math" w:cstheme="majorBidi"/>
                <w:sz w:val="24"/>
                <w:szCs w:val="24"/>
              </w:rPr>
              <m:t>2</m:t>
            </m:r>
          </m:sub>
        </m:sSub>
        <m:r>
          <w:rPr>
            <w:rFonts w:ascii="Cambria Math" w:hAnsi="Cambria Math" w:cstheme="majorBidi"/>
            <w:sz w:val="24"/>
            <w:szCs w:val="24"/>
          </w:rPr>
          <m:t>-2</m:t>
        </m:r>
      </m:oMath>
      <w:r w:rsidRPr="00D00A3E">
        <w:rPr>
          <w:rFonts w:ascii="Garamond" w:hAnsi="Garamond" w:cstheme="majorBidi"/>
          <w:sz w:val="24"/>
          <w:szCs w:val="24"/>
        </w:rPr>
        <w:t>. selain itu H</w:t>
      </w:r>
      <w:r w:rsidRPr="00D00A3E">
        <w:rPr>
          <w:rFonts w:ascii="Garamond" w:hAnsi="Garamond" w:cstheme="majorBidi"/>
          <w:sz w:val="24"/>
          <w:szCs w:val="24"/>
          <w:vertAlign w:val="subscript"/>
        </w:rPr>
        <w:t>0</w:t>
      </w:r>
      <w:r w:rsidRPr="00D00A3E">
        <w:rPr>
          <w:rFonts w:ascii="Garamond" w:hAnsi="Garamond" w:cstheme="majorBidi"/>
          <w:sz w:val="24"/>
          <w:szCs w:val="24"/>
        </w:rPr>
        <w:t xml:space="preserve"> ditolak.</w:t>
      </w:r>
      <w:r w:rsidRPr="00D00A3E">
        <w:rPr>
          <w:rStyle w:val="FootnoteReference"/>
          <w:rFonts w:ascii="Garamond" w:hAnsi="Garamond" w:cstheme="majorBidi"/>
          <w:sz w:val="24"/>
          <w:szCs w:val="24"/>
        </w:rPr>
        <w:footnoteReference w:id="36"/>
      </w:r>
    </w:p>
    <w:p w:rsidR="006E73D3" w:rsidRPr="00D00A3E" w:rsidRDefault="006E73D3" w:rsidP="006E73D3">
      <w:pPr>
        <w:spacing w:after="0" w:line="240" w:lineRule="auto"/>
        <w:jc w:val="both"/>
        <w:rPr>
          <w:rFonts w:ascii="Garamond" w:hAnsi="Garamond"/>
          <w:b/>
          <w:bCs/>
          <w:sz w:val="24"/>
          <w:szCs w:val="24"/>
        </w:rPr>
      </w:pPr>
    </w:p>
    <w:p w:rsidR="0088744B" w:rsidRPr="00D00A3E" w:rsidRDefault="0088744B" w:rsidP="006E73D3">
      <w:pPr>
        <w:spacing w:after="0" w:line="240" w:lineRule="auto"/>
        <w:jc w:val="both"/>
        <w:rPr>
          <w:rFonts w:ascii="Garamond" w:hAnsi="Garamond"/>
          <w:sz w:val="24"/>
          <w:szCs w:val="24"/>
        </w:rPr>
      </w:pPr>
      <w:r w:rsidRPr="00D00A3E">
        <w:rPr>
          <w:rFonts w:ascii="Garamond" w:hAnsi="Garamond"/>
          <w:b/>
          <w:bCs/>
          <w:sz w:val="24"/>
          <w:szCs w:val="24"/>
        </w:rPr>
        <w:t>Hasil Dan Pembahasan</w:t>
      </w:r>
    </w:p>
    <w:p w:rsidR="0088744B" w:rsidRPr="00D00A3E" w:rsidRDefault="006177E5" w:rsidP="00C82A08">
      <w:pPr>
        <w:spacing w:after="0" w:line="240" w:lineRule="auto"/>
        <w:ind w:firstLine="720"/>
        <w:jc w:val="both"/>
        <w:rPr>
          <w:rFonts w:ascii="Garamond" w:hAnsi="Garamond" w:cs="Times New Roman"/>
          <w:sz w:val="24"/>
          <w:szCs w:val="24"/>
        </w:rPr>
      </w:pPr>
      <w:r w:rsidRPr="00D00A3E">
        <w:rPr>
          <w:rFonts w:ascii="Garamond" w:hAnsi="Garamond" w:cs="Times New Roman"/>
          <w:sz w:val="24"/>
          <w:szCs w:val="24"/>
        </w:rPr>
        <w:t>Berdasarkan</w:t>
      </w:r>
      <w:r w:rsidR="003640CB" w:rsidRPr="00D00A3E">
        <w:rPr>
          <w:rFonts w:ascii="Garamond" w:hAnsi="Garamond" w:cs="Times New Roman"/>
          <w:sz w:val="24"/>
          <w:szCs w:val="24"/>
        </w:rPr>
        <w:t xml:space="preserve"> hasil</w:t>
      </w:r>
      <w:r w:rsidRPr="00D00A3E">
        <w:rPr>
          <w:rFonts w:ascii="Garamond" w:hAnsi="Garamond" w:cs="Times New Roman"/>
          <w:sz w:val="24"/>
          <w:szCs w:val="24"/>
        </w:rPr>
        <w:t xml:space="preserve"> </w:t>
      </w:r>
      <w:r w:rsidR="0088744B" w:rsidRPr="00D00A3E">
        <w:rPr>
          <w:rFonts w:ascii="Garamond" w:hAnsi="Garamond" w:cs="Times New Roman"/>
          <w:sz w:val="24"/>
          <w:szCs w:val="24"/>
        </w:rPr>
        <w:t>tes pemahaman konsep matematika</w:t>
      </w:r>
      <w:r w:rsidR="003640CB" w:rsidRPr="00D00A3E">
        <w:rPr>
          <w:rFonts w:ascii="Garamond" w:hAnsi="Garamond" w:cs="Times New Roman"/>
          <w:sz w:val="24"/>
          <w:szCs w:val="24"/>
        </w:rPr>
        <w:t xml:space="preserve"> siswa</w:t>
      </w:r>
      <w:r w:rsidRPr="00D00A3E">
        <w:rPr>
          <w:rFonts w:ascii="Garamond" w:hAnsi="Garamond" w:cs="Times New Roman"/>
          <w:sz w:val="24"/>
          <w:szCs w:val="24"/>
        </w:rPr>
        <w:t xml:space="preserve"> setelah</w:t>
      </w:r>
      <w:r w:rsidR="0088744B" w:rsidRPr="00D00A3E">
        <w:rPr>
          <w:rFonts w:ascii="Garamond" w:hAnsi="Garamond" w:cs="Times New Roman"/>
          <w:sz w:val="24"/>
          <w:szCs w:val="24"/>
        </w:rPr>
        <w:t xml:space="preserve"> melaksanakan pembelajaran </w:t>
      </w:r>
      <w:r w:rsidR="003640CB" w:rsidRPr="00D00A3E">
        <w:rPr>
          <w:rFonts w:ascii="Garamond" w:hAnsi="Garamond" w:cs="Times New Roman"/>
          <w:sz w:val="24"/>
          <w:szCs w:val="24"/>
        </w:rPr>
        <w:t xml:space="preserve">dengan </w:t>
      </w:r>
      <w:r w:rsidR="0088744B" w:rsidRPr="00D00A3E">
        <w:rPr>
          <w:rFonts w:ascii="Garamond" w:hAnsi="Garamond" w:cs="Times New Roman"/>
          <w:sz w:val="24"/>
          <w:szCs w:val="24"/>
        </w:rPr>
        <w:t xml:space="preserve">menggunakan </w:t>
      </w:r>
      <w:r w:rsidR="0088744B" w:rsidRPr="00D00A3E">
        <w:rPr>
          <w:rFonts w:ascii="Garamond" w:hAnsi="Garamond" w:cs="Times New Roman"/>
          <w:sz w:val="24"/>
          <w:szCs w:val="24"/>
          <w:lang w:val="en-US"/>
        </w:rPr>
        <w:t xml:space="preserve">model pembelajaran </w:t>
      </w:r>
      <w:r w:rsidR="0088744B" w:rsidRPr="00D00A3E">
        <w:rPr>
          <w:rFonts w:ascii="Garamond" w:hAnsi="Garamond" w:cs="Times New Roman"/>
          <w:i/>
          <w:iCs/>
          <w:sz w:val="24"/>
          <w:szCs w:val="24"/>
          <w:lang w:val="en-US"/>
        </w:rPr>
        <w:t>Problem Based Learning</w:t>
      </w:r>
      <w:r w:rsidR="0088744B" w:rsidRPr="00D00A3E">
        <w:rPr>
          <w:rFonts w:ascii="Garamond" w:hAnsi="Garamond" w:cs="Times New Roman"/>
          <w:sz w:val="24"/>
          <w:szCs w:val="24"/>
          <w:lang w:val="en-US"/>
        </w:rPr>
        <w:t xml:space="preserve"> (PBL)</w:t>
      </w:r>
      <w:r w:rsidRPr="00D00A3E">
        <w:rPr>
          <w:rFonts w:ascii="Garamond" w:hAnsi="Garamond" w:cs="Times New Roman"/>
          <w:sz w:val="24"/>
          <w:szCs w:val="24"/>
        </w:rPr>
        <w:t>, di</w:t>
      </w:r>
      <w:r w:rsidR="0088744B" w:rsidRPr="00D00A3E">
        <w:rPr>
          <w:rFonts w:ascii="Garamond" w:hAnsi="Garamond" w:cs="Times New Roman"/>
          <w:sz w:val="24"/>
          <w:szCs w:val="24"/>
        </w:rPr>
        <w:t>pe</w:t>
      </w:r>
      <w:r w:rsidR="00C82A08">
        <w:rPr>
          <w:rFonts w:ascii="Garamond" w:hAnsi="Garamond" w:cs="Times New Roman"/>
          <w:sz w:val="24"/>
          <w:szCs w:val="24"/>
        </w:rPr>
        <w:t xml:space="preserve">roleh nilai seperti pada tabel </w:t>
      </w:r>
      <w:r w:rsidR="0088744B" w:rsidRPr="00D00A3E">
        <w:rPr>
          <w:rFonts w:ascii="Garamond" w:hAnsi="Garamond" w:cs="Times New Roman"/>
          <w:sz w:val="24"/>
          <w:szCs w:val="24"/>
        </w:rPr>
        <w:t xml:space="preserve"> berikut:</w:t>
      </w:r>
    </w:p>
    <w:p w:rsidR="0088744B" w:rsidRPr="00C82A08" w:rsidRDefault="0088744B" w:rsidP="00E14244">
      <w:pPr>
        <w:spacing w:after="0" w:line="240" w:lineRule="auto"/>
        <w:ind w:left="993" w:hanging="993"/>
        <w:jc w:val="both"/>
        <w:rPr>
          <w:rFonts w:ascii="Garamond" w:hAnsi="Garamond" w:cs="Times New Roman"/>
          <w:b/>
          <w:bCs/>
        </w:rPr>
      </w:pPr>
      <w:r w:rsidRPr="00C82A08">
        <w:rPr>
          <w:rFonts w:ascii="Garamond" w:hAnsi="Garamond" w:cs="Times New Roman"/>
          <w:b/>
          <w:bCs/>
        </w:rPr>
        <w:t xml:space="preserve">Tabel </w:t>
      </w:r>
      <w:r w:rsidR="00E14244">
        <w:rPr>
          <w:rFonts w:ascii="Garamond" w:hAnsi="Garamond" w:cs="Times New Roman"/>
          <w:b/>
          <w:bCs/>
        </w:rPr>
        <w:t>6</w:t>
      </w:r>
      <w:r w:rsidRPr="00C82A08">
        <w:rPr>
          <w:rFonts w:ascii="Garamond" w:hAnsi="Garamond" w:cs="Times New Roman"/>
          <w:b/>
          <w:bCs/>
        </w:rPr>
        <w:t xml:space="preserve">. </w:t>
      </w:r>
      <w:r w:rsidR="006177E5" w:rsidRPr="00C82A08">
        <w:rPr>
          <w:rFonts w:ascii="Garamond" w:hAnsi="Garamond" w:cs="Times New Roman"/>
          <w:b/>
          <w:bCs/>
        </w:rPr>
        <w:t>Nilai Hasil Tes Akhir Pemahaman Konsep Matematika</w:t>
      </w:r>
    </w:p>
    <w:tbl>
      <w:tblPr>
        <w:tblW w:w="0" w:type="auto"/>
        <w:jc w:val="center"/>
        <w:tblInd w:w="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2"/>
        <w:gridCol w:w="472"/>
        <w:gridCol w:w="725"/>
        <w:gridCol w:w="751"/>
        <w:gridCol w:w="527"/>
        <w:gridCol w:w="555"/>
      </w:tblGrid>
      <w:tr w:rsidR="0088744B" w:rsidRPr="00D00A3E" w:rsidTr="0088744B">
        <w:trPr>
          <w:jc w:val="center"/>
        </w:trPr>
        <w:tc>
          <w:tcPr>
            <w:tcW w:w="1192" w:type="dxa"/>
            <w:shd w:val="clear" w:color="auto" w:fill="auto"/>
            <w:vAlign w:val="center"/>
          </w:tcPr>
          <w:p w:rsidR="0088744B" w:rsidRPr="00D00A3E" w:rsidRDefault="0088744B" w:rsidP="00DC4D19">
            <w:pPr>
              <w:ind w:right="-108"/>
              <w:jc w:val="center"/>
              <w:rPr>
                <w:rFonts w:ascii="Garamond" w:hAnsi="Garamond" w:cs="Times New Roman"/>
                <w:b/>
                <w:sz w:val="20"/>
                <w:szCs w:val="20"/>
                <w:lang w:val="en-US"/>
              </w:rPr>
            </w:pPr>
            <w:r w:rsidRPr="00D00A3E">
              <w:rPr>
                <w:rFonts w:ascii="Garamond" w:hAnsi="Garamond" w:cs="Times New Roman"/>
                <w:b/>
                <w:sz w:val="20"/>
                <w:szCs w:val="20"/>
                <w:lang w:val="en-US"/>
              </w:rPr>
              <w:t>Gender</w:t>
            </w:r>
          </w:p>
        </w:tc>
        <w:tc>
          <w:tcPr>
            <w:tcW w:w="472" w:type="dxa"/>
            <w:shd w:val="clear" w:color="auto" w:fill="auto"/>
            <w:vAlign w:val="center"/>
          </w:tcPr>
          <w:p w:rsidR="0088744B" w:rsidRPr="00D00A3E" w:rsidRDefault="0088744B" w:rsidP="00DC4D19">
            <w:pPr>
              <w:ind w:left="-108" w:right="-108"/>
              <w:jc w:val="center"/>
              <w:rPr>
                <w:rFonts w:ascii="Garamond" w:hAnsi="Garamond" w:cs="Times New Roman"/>
                <w:b/>
                <w:sz w:val="20"/>
                <w:szCs w:val="20"/>
              </w:rPr>
            </w:pPr>
            <w:r w:rsidRPr="00D00A3E">
              <w:rPr>
                <w:rFonts w:ascii="Garamond" w:hAnsi="Garamond" w:cs="Times New Roman"/>
                <w:b/>
                <w:sz w:val="20"/>
                <w:szCs w:val="20"/>
              </w:rPr>
              <w:t>N</w:t>
            </w:r>
          </w:p>
        </w:tc>
        <w:tc>
          <w:tcPr>
            <w:tcW w:w="725" w:type="dxa"/>
            <w:shd w:val="clear" w:color="auto" w:fill="auto"/>
            <w:vAlign w:val="center"/>
          </w:tcPr>
          <w:p w:rsidR="0088744B" w:rsidRPr="00D00A3E" w:rsidRDefault="003E20F9" w:rsidP="00DC4D19">
            <w:pPr>
              <w:ind w:left="-108" w:right="-108"/>
              <w:jc w:val="center"/>
              <w:rPr>
                <w:rFonts w:ascii="Garamond" w:hAnsi="Garamond" w:cs="Times New Roman"/>
                <w:b/>
                <w:sz w:val="20"/>
                <w:szCs w:val="20"/>
              </w:rPr>
            </w:pPr>
            <m:oMathPara>
              <m:oMath>
                <m:sSub>
                  <m:sSubPr>
                    <m:ctrlPr>
                      <w:rPr>
                        <w:rFonts w:ascii="Cambria Math" w:hAnsi="Cambria Math" w:cs="Times New Roman"/>
                        <w:b/>
                        <w:sz w:val="20"/>
                        <w:szCs w:val="20"/>
                      </w:rPr>
                    </m:ctrlPr>
                  </m:sSubPr>
                  <m:e>
                    <m:r>
                      <m:rPr>
                        <m:sty m:val="b"/>
                      </m:rPr>
                      <w:rPr>
                        <w:rFonts w:ascii="Cambria Math" w:hAnsi="Cambria Math" w:cs="Times New Roman"/>
                        <w:sz w:val="20"/>
                        <w:szCs w:val="20"/>
                      </w:rPr>
                      <m:t>Nilai</m:t>
                    </m:r>
                  </m:e>
                  <m:sub>
                    <m:r>
                      <m:rPr>
                        <m:sty m:val="b"/>
                      </m:rPr>
                      <w:rPr>
                        <w:rFonts w:ascii="Cambria Math" w:hAnsi="Cambria Math" w:cs="Times New Roman"/>
                        <w:sz w:val="20"/>
                        <w:szCs w:val="20"/>
                      </w:rPr>
                      <m:t>Max</m:t>
                    </m:r>
                  </m:sub>
                </m:sSub>
              </m:oMath>
            </m:oMathPara>
          </w:p>
        </w:tc>
        <w:tc>
          <w:tcPr>
            <w:tcW w:w="751" w:type="dxa"/>
            <w:shd w:val="clear" w:color="auto" w:fill="auto"/>
            <w:vAlign w:val="center"/>
          </w:tcPr>
          <w:p w:rsidR="0088744B" w:rsidRPr="00D00A3E" w:rsidRDefault="003E20F9" w:rsidP="00DC4D19">
            <w:pPr>
              <w:ind w:left="-108" w:right="-108"/>
              <w:jc w:val="center"/>
              <w:rPr>
                <w:rFonts w:ascii="Garamond" w:hAnsi="Garamond" w:cs="Times New Roman"/>
                <w:b/>
                <w:sz w:val="20"/>
                <w:szCs w:val="20"/>
              </w:rPr>
            </w:pPr>
            <m:oMathPara>
              <m:oMathParaPr>
                <m:jc m:val="center"/>
              </m:oMathParaPr>
              <m:oMath>
                <m:sSub>
                  <m:sSubPr>
                    <m:ctrlPr>
                      <w:rPr>
                        <w:rFonts w:ascii="Cambria Math" w:hAnsi="Cambria Math" w:cs="Times New Roman"/>
                        <w:b/>
                        <w:sz w:val="20"/>
                        <w:szCs w:val="20"/>
                      </w:rPr>
                    </m:ctrlPr>
                  </m:sSubPr>
                  <m:e>
                    <m:r>
                      <m:rPr>
                        <m:sty m:val="b"/>
                      </m:rPr>
                      <w:rPr>
                        <w:rFonts w:ascii="Cambria Math" w:hAnsi="Cambria Math" w:cs="Times New Roman"/>
                        <w:sz w:val="20"/>
                        <w:szCs w:val="20"/>
                      </w:rPr>
                      <m:t xml:space="preserve">Nilai </m:t>
                    </m:r>
                  </m:e>
                  <m:sub>
                    <m:r>
                      <m:rPr>
                        <m:sty m:val="b"/>
                      </m:rPr>
                      <w:rPr>
                        <w:rFonts w:ascii="Cambria Math" w:hAnsi="Cambria Math" w:cs="Times New Roman"/>
                        <w:sz w:val="20"/>
                        <w:szCs w:val="20"/>
                      </w:rPr>
                      <m:t>Min</m:t>
                    </m:r>
                  </m:sub>
                </m:sSub>
              </m:oMath>
            </m:oMathPara>
          </w:p>
        </w:tc>
        <w:tc>
          <w:tcPr>
            <w:tcW w:w="527" w:type="dxa"/>
            <w:shd w:val="clear" w:color="auto" w:fill="auto"/>
            <w:vAlign w:val="center"/>
          </w:tcPr>
          <w:p w:rsidR="0088744B" w:rsidRPr="00D00A3E" w:rsidRDefault="003E20F9" w:rsidP="00DC4D19">
            <w:pPr>
              <w:ind w:left="-108" w:right="-108"/>
              <w:jc w:val="center"/>
              <w:rPr>
                <w:rFonts w:ascii="Garamond" w:hAnsi="Garamond" w:cs="Times New Roman"/>
                <w:b/>
                <w:sz w:val="20"/>
                <w:szCs w:val="20"/>
              </w:rPr>
            </w:pPr>
            <m:oMathPara>
              <m:oMath>
                <m:acc>
                  <m:accPr>
                    <m:chr m:val="̅"/>
                    <m:ctrlPr>
                      <w:rPr>
                        <w:rFonts w:ascii="Cambria Math" w:hAnsi="Cambria Math" w:cs="Times New Roman"/>
                        <w:b/>
                        <w:i/>
                        <w:sz w:val="20"/>
                        <w:szCs w:val="20"/>
                      </w:rPr>
                    </m:ctrlPr>
                  </m:accPr>
                  <m:e>
                    <m:r>
                      <m:rPr>
                        <m:sty m:val="bi"/>
                      </m:rPr>
                      <w:rPr>
                        <w:rFonts w:ascii="Cambria Math" w:hAnsi="Cambria Math" w:cs="Times New Roman"/>
                        <w:sz w:val="20"/>
                        <w:szCs w:val="20"/>
                      </w:rPr>
                      <m:t>x</m:t>
                    </m:r>
                  </m:e>
                </m:acc>
              </m:oMath>
            </m:oMathPara>
          </w:p>
        </w:tc>
        <w:tc>
          <w:tcPr>
            <w:tcW w:w="555" w:type="dxa"/>
            <w:shd w:val="clear" w:color="auto" w:fill="auto"/>
            <w:vAlign w:val="center"/>
          </w:tcPr>
          <w:p w:rsidR="0088744B" w:rsidRPr="00D00A3E" w:rsidRDefault="0088744B" w:rsidP="00DC4D19">
            <w:pPr>
              <w:ind w:left="-108" w:right="-80"/>
              <w:jc w:val="center"/>
              <w:rPr>
                <w:rFonts w:ascii="Garamond" w:hAnsi="Garamond" w:cs="Times New Roman"/>
                <w:b/>
                <w:sz w:val="20"/>
                <w:szCs w:val="20"/>
              </w:rPr>
            </w:pPr>
            <w:r w:rsidRPr="00D00A3E">
              <w:rPr>
                <w:rFonts w:ascii="Garamond" w:hAnsi="Garamond" w:cs="Times New Roman"/>
                <w:b/>
                <w:sz w:val="20"/>
                <w:szCs w:val="20"/>
              </w:rPr>
              <w:t>S</w:t>
            </w:r>
          </w:p>
        </w:tc>
      </w:tr>
      <w:tr w:rsidR="0088744B" w:rsidRPr="00D00A3E" w:rsidTr="0088744B">
        <w:trPr>
          <w:jc w:val="center"/>
        </w:trPr>
        <w:tc>
          <w:tcPr>
            <w:tcW w:w="1192" w:type="dxa"/>
            <w:shd w:val="clear" w:color="auto" w:fill="auto"/>
            <w:vAlign w:val="center"/>
          </w:tcPr>
          <w:p w:rsidR="0088744B" w:rsidRPr="00D00A3E" w:rsidRDefault="0088744B" w:rsidP="00DC4D19">
            <w:pPr>
              <w:ind w:right="-108"/>
              <w:jc w:val="center"/>
              <w:rPr>
                <w:rFonts w:ascii="Garamond" w:hAnsi="Garamond" w:cs="Times New Roman"/>
                <w:sz w:val="20"/>
                <w:szCs w:val="20"/>
                <w:lang w:val="en-US"/>
              </w:rPr>
            </w:pPr>
            <w:r w:rsidRPr="00D00A3E">
              <w:rPr>
                <w:rFonts w:ascii="Garamond" w:hAnsi="Garamond" w:cs="Times New Roman"/>
                <w:sz w:val="20"/>
                <w:szCs w:val="20"/>
                <w:lang w:val="en-US"/>
              </w:rPr>
              <w:t>Laki-laki</w:t>
            </w:r>
          </w:p>
        </w:tc>
        <w:tc>
          <w:tcPr>
            <w:tcW w:w="472" w:type="dxa"/>
            <w:shd w:val="clear" w:color="auto" w:fill="auto"/>
            <w:vAlign w:val="center"/>
          </w:tcPr>
          <w:p w:rsidR="0088744B" w:rsidRPr="00D00A3E" w:rsidRDefault="0088744B" w:rsidP="00DC4D19">
            <w:pPr>
              <w:ind w:right="-108"/>
              <w:jc w:val="center"/>
              <w:rPr>
                <w:rFonts w:ascii="Garamond" w:hAnsi="Garamond" w:cs="Times New Roman"/>
                <w:sz w:val="20"/>
                <w:szCs w:val="20"/>
                <w:lang w:val="en-US"/>
              </w:rPr>
            </w:pPr>
            <w:r w:rsidRPr="00D00A3E">
              <w:rPr>
                <w:rFonts w:ascii="Garamond" w:hAnsi="Garamond" w:cs="Times New Roman"/>
                <w:sz w:val="20"/>
                <w:szCs w:val="20"/>
                <w:lang w:val="en-US"/>
              </w:rPr>
              <w:t>10</w:t>
            </w:r>
          </w:p>
        </w:tc>
        <w:tc>
          <w:tcPr>
            <w:tcW w:w="725" w:type="dxa"/>
            <w:shd w:val="clear" w:color="auto" w:fill="auto"/>
            <w:vAlign w:val="center"/>
          </w:tcPr>
          <w:p w:rsidR="0088744B" w:rsidRPr="00D00A3E" w:rsidRDefault="0088744B" w:rsidP="00DC4D19">
            <w:pPr>
              <w:ind w:left="-108" w:right="-108"/>
              <w:jc w:val="center"/>
              <w:rPr>
                <w:rFonts w:ascii="Garamond" w:hAnsi="Garamond" w:cs="Times New Roman"/>
                <w:sz w:val="20"/>
                <w:szCs w:val="20"/>
                <w:lang w:val="en-US"/>
              </w:rPr>
            </w:pPr>
            <w:r w:rsidRPr="00D00A3E">
              <w:rPr>
                <w:rFonts w:ascii="Garamond" w:hAnsi="Garamond" w:cs="Times New Roman"/>
                <w:sz w:val="20"/>
                <w:szCs w:val="20"/>
                <w:lang w:val="en-US"/>
              </w:rPr>
              <w:t>94</w:t>
            </w:r>
          </w:p>
        </w:tc>
        <w:tc>
          <w:tcPr>
            <w:tcW w:w="751" w:type="dxa"/>
            <w:shd w:val="clear" w:color="auto" w:fill="auto"/>
            <w:vAlign w:val="center"/>
          </w:tcPr>
          <w:p w:rsidR="0088744B" w:rsidRPr="00D00A3E" w:rsidRDefault="0088744B" w:rsidP="00DC4D19">
            <w:pPr>
              <w:ind w:right="-108"/>
              <w:jc w:val="center"/>
              <w:rPr>
                <w:rFonts w:ascii="Garamond" w:hAnsi="Garamond" w:cs="Times New Roman"/>
                <w:sz w:val="20"/>
                <w:szCs w:val="20"/>
                <w:lang w:val="en-US"/>
              </w:rPr>
            </w:pPr>
            <w:r w:rsidRPr="00D00A3E">
              <w:rPr>
                <w:rFonts w:ascii="Garamond" w:hAnsi="Garamond" w:cs="Times New Roman"/>
                <w:sz w:val="20"/>
                <w:szCs w:val="20"/>
                <w:lang w:val="en-US"/>
              </w:rPr>
              <w:t>48</w:t>
            </w:r>
          </w:p>
        </w:tc>
        <w:tc>
          <w:tcPr>
            <w:tcW w:w="527" w:type="dxa"/>
            <w:shd w:val="clear" w:color="auto" w:fill="auto"/>
            <w:vAlign w:val="center"/>
          </w:tcPr>
          <w:p w:rsidR="0088744B" w:rsidRPr="00D00A3E" w:rsidRDefault="0088744B" w:rsidP="00DC4D19">
            <w:pPr>
              <w:ind w:right="-108"/>
              <w:jc w:val="center"/>
              <w:rPr>
                <w:rFonts w:ascii="Garamond" w:hAnsi="Garamond" w:cs="Times New Roman"/>
                <w:sz w:val="20"/>
                <w:szCs w:val="20"/>
                <w:lang w:val="en-US"/>
              </w:rPr>
            </w:pPr>
            <w:r w:rsidRPr="00D00A3E">
              <w:rPr>
                <w:rFonts w:ascii="Garamond" w:hAnsi="Garamond" w:cs="Times New Roman"/>
                <w:sz w:val="20"/>
                <w:szCs w:val="20"/>
                <w:lang w:val="en-US"/>
              </w:rPr>
              <w:t>73</w:t>
            </w:r>
          </w:p>
        </w:tc>
        <w:tc>
          <w:tcPr>
            <w:tcW w:w="555" w:type="dxa"/>
            <w:shd w:val="clear" w:color="auto" w:fill="auto"/>
            <w:vAlign w:val="center"/>
          </w:tcPr>
          <w:p w:rsidR="0088744B" w:rsidRPr="00D00A3E" w:rsidRDefault="0088744B" w:rsidP="00C82A08">
            <w:pPr>
              <w:ind w:right="-80"/>
              <w:jc w:val="center"/>
              <w:rPr>
                <w:rFonts w:ascii="Garamond" w:hAnsi="Garamond" w:cs="Times New Roman"/>
                <w:sz w:val="20"/>
                <w:szCs w:val="20"/>
                <w:lang w:val="en-US"/>
              </w:rPr>
            </w:pPr>
            <w:r w:rsidRPr="00D00A3E">
              <w:rPr>
                <w:rFonts w:ascii="Garamond" w:hAnsi="Garamond" w:cs="Times New Roman"/>
                <w:sz w:val="20"/>
                <w:szCs w:val="20"/>
                <w:lang w:val="en-US"/>
              </w:rPr>
              <w:t>16</w:t>
            </w:r>
            <w:r w:rsidR="00C82A08">
              <w:rPr>
                <w:rFonts w:ascii="Garamond" w:hAnsi="Garamond" w:cs="Times New Roman"/>
                <w:sz w:val="20"/>
                <w:szCs w:val="20"/>
              </w:rPr>
              <w:t>.</w:t>
            </w:r>
            <w:r w:rsidRPr="00D00A3E">
              <w:rPr>
                <w:rFonts w:ascii="Garamond" w:hAnsi="Garamond" w:cs="Times New Roman"/>
                <w:sz w:val="20"/>
                <w:szCs w:val="20"/>
                <w:lang w:val="en-US"/>
              </w:rPr>
              <w:t>04</w:t>
            </w:r>
          </w:p>
        </w:tc>
      </w:tr>
      <w:tr w:rsidR="0088744B" w:rsidRPr="00D00A3E" w:rsidTr="0088744B">
        <w:trPr>
          <w:jc w:val="center"/>
        </w:trPr>
        <w:tc>
          <w:tcPr>
            <w:tcW w:w="1192" w:type="dxa"/>
            <w:shd w:val="clear" w:color="auto" w:fill="auto"/>
            <w:vAlign w:val="center"/>
          </w:tcPr>
          <w:p w:rsidR="0088744B" w:rsidRPr="00D00A3E" w:rsidRDefault="0088744B" w:rsidP="006177E5">
            <w:pPr>
              <w:ind w:right="-108"/>
              <w:jc w:val="center"/>
              <w:rPr>
                <w:rFonts w:ascii="Garamond" w:hAnsi="Garamond" w:cs="Times New Roman"/>
                <w:sz w:val="20"/>
                <w:szCs w:val="20"/>
                <w:lang w:val="en-US"/>
              </w:rPr>
            </w:pPr>
            <w:r w:rsidRPr="00D00A3E">
              <w:rPr>
                <w:rFonts w:ascii="Garamond" w:hAnsi="Garamond" w:cs="Times New Roman"/>
                <w:sz w:val="20"/>
                <w:szCs w:val="20"/>
                <w:lang w:val="en-US"/>
              </w:rPr>
              <w:lastRenderedPageBreak/>
              <w:t>Perempuan</w:t>
            </w:r>
          </w:p>
        </w:tc>
        <w:tc>
          <w:tcPr>
            <w:tcW w:w="472" w:type="dxa"/>
            <w:shd w:val="clear" w:color="auto" w:fill="auto"/>
            <w:vAlign w:val="center"/>
          </w:tcPr>
          <w:p w:rsidR="0088744B" w:rsidRPr="00D00A3E" w:rsidRDefault="0088744B" w:rsidP="00DC4D19">
            <w:pPr>
              <w:ind w:right="-108"/>
              <w:jc w:val="center"/>
              <w:rPr>
                <w:rFonts w:ascii="Garamond" w:hAnsi="Garamond" w:cs="Times New Roman"/>
                <w:sz w:val="20"/>
                <w:szCs w:val="20"/>
                <w:lang w:val="en-US"/>
              </w:rPr>
            </w:pPr>
            <w:r w:rsidRPr="00D00A3E">
              <w:rPr>
                <w:rFonts w:ascii="Garamond" w:hAnsi="Garamond" w:cs="Times New Roman"/>
                <w:sz w:val="20"/>
                <w:szCs w:val="20"/>
                <w:lang w:val="en-US"/>
              </w:rPr>
              <w:t>12</w:t>
            </w:r>
          </w:p>
        </w:tc>
        <w:tc>
          <w:tcPr>
            <w:tcW w:w="725" w:type="dxa"/>
            <w:shd w:val="clear" w:color="auto" w:fill="auto"/>
            <w:vAlign w:val="center"/>
          </w:tcPr>
          <w:p w:rsidR="0088744B" w:rsidRPr="00D00A3E" w:rsidRDefault="0088744B" w:rsidP="00DC4D19">
            <w:pPr>
              <w:ind w:left="-108" w:right="-108"/>
              <w:jc w:val="center"/>
              <w:rPr>
                <w:rFonts w:ascii="Garamond" w:hAnsi="Garamond" w:cs="Times New Roman"/>
                <w:sz w:val="20"/>
                <w:szCs w:val="20"/>
                <w:lang w:val="en-US"/>
              </w:rPr>
            </w:pPr>
            <w:r w:rsidRPr="00D00A3E">
              <w:rPr>
                <w:rFonts w:ascii="Garamond" w:hAnsi="Garamond" w:cs="Times New Roman"/>
                <w:sz w:val="20"/>
                <w:szCs w:val="20"/>
                <w:lang w:val="en-US"/>
              </w:rPr>
              <w:t>92</w:t>
            </w:r>
          </w:p>
        </w:tc>
        <w:tc>
          <w:tcPr>
            <w:tcW w:w="751" w:type="dxa"/>
            <w:shd w:val="clear" w:color="auto" w:fill="auto"/>
            <w:vAlign w:val="center"/>
          </w:tcPr>
          <w:p w:rsidR="0088744B" w:rsidRPr="00D00A3E" w:rsidRDefault="0088744B" w:rsidP="00DC4D19">
            <w:pPr>
              <w:ind w:right="-108"/>
              <w:jc w:val="center"/>
              <w:rPr>
                <w:rFonts w:ascii="Garamond" w:hAnsi="Garamond" w:cs="Times New Roman"/>
                <w:sz w:val="20"/>
                <w:szCs w:val="20"/>
                <w:lang w:val="en-US"/>
              </w:rPr>
            </w:pPr>
            <w:r w:rsidRPr="00D00A3E">
              <w:rPr>
                <w:rFonts w:ascii="Garamond" w:hAnsi="Garamond" w:cs="Times New Roman"/>
                <w:sz w:val="20"/>
                <w:szCs w:val="20"/>
                <w:lang w:val="en-US"/>
              </w:rPr>
              <w:t>44</w:t>
            </w:r>
          </w:p>
        </w:tc>
        <w:tc>
          <w:tcPr>
            <w:tcW w:w="527" w:type="dxa"/>
            <w:shd w:val="clear" w:color="auto" w:fill="auto"/>
            <w:vAlign w:val="center"/>
          </w:tcPr>
          <w:p w:rsidR="0088744B" w:rsidRPr="00D00A3E" w:rsidRDefault="0088744B" w:rsidP="00C82A08">
            <w:pPr>
              <w:ind w:right="-108"/>
              <w:jc w:val="center"/>
              <w:rPr>
                <w:rFonts w:ascii="Garamond" w:hAnsi="Garamond" w:cs="Times New Roman"/>
                <w:sz w:val="20"/>
                <w:szCs w:val="20"/>
                <w:lang w:val="en-US"/>
              </w:rPr>
            </w:pPr>
            <w:r w:rsidRPr="00D00A3E">
              <w:rPr>
                <w:rFonts w:ascii="Garamond" w:hAnsi="Garamond" w:cs="Times New Roman"/>
                <w:sz w:val="20"/>
                <w:szCs w:val="20"/>
                <w:lang w:val="en-US"/>
              </w:rPr>
              <w:t>62</w:t>
            </w:r>
            <w:r w:rsidR="00C82A08">
              <w:rPr>
                <w:rFonts w:ascii="Garamond" w:hAnsi="Garamond" w:cs="Times New Roman"/>
                <w:sz w:val="20"/>
                <w:szCs w:val="20"/>
              </w:rPr>
              <w:t>.</w:t>
            </w:r>
            <w:r w:rsidRPr="00D00A3E">
              <w:rPr>
                <w:rFonts w:ascii="Garamond" w:hAnsi="Garamond" w:cs="Times New Roman"/>
                <w:sz w:val="20"/>
                <w:szCs w:val="20"/>
                <w:lang w:val="en-US"/>
              </w:rPr>
              <w:t>33</w:t>
            </w:r>
          </w:p>
        </w:tc>
        <w:tc>
          <w:tcPr>
            <w:tcW w:w="555" w:type="dxa"/>
            <w:shd w:val="clear" w:color="auto" w:fill="auto"/>
            <w:vAlign w:val="center"/>
          </w:tcPr>
          <w:p w:rsidR="0088744B" w:rsidRPr="00D00A3E" w:rsidRDefault="0088744B" w:rsidP="00C82A08">
            <w:pPr>
              <w:ind w:right="-80"/>
              <w:jc w:val="center"/>
              <w:rPr>
                <w:rFonts w:ascii="Garamond" w:hAnsi="Garamond" w:cs="Times New Roman"/>
                <w:sz w:val="20"/>
                <w:szCs w:val="20"/>
                <w:lang w:val="en-US"/>
              </w:rPr>
            </w:pPr>
            <w:r w:rsidRPr="00D00A3E">
              <w:rPr>
                <w:rFonts w:ascii="Garamond" w:hAnsi="Garamond" w:cs="Times New Roman"/>
                <w:sz w:val="20"/>
                <w:szCs w:val="20"/>
                <w:lang w:val="en-US"/>
              </w:rPr>
              <w:t>15</w:t>
            </w:r>
            <w:r w:rsidR="00C82A08">
              <w:rPr>
                <w:rFonts w:ascii="Garamond" w:hAnsi="Garamond" w:cs="Times New Roman"/>
                <w:sz w:val="20"/>
                <w:szCs w:val="20"/>
              </w:rPr>
              <w:t>.</w:t>
            </w:r>
            <w:r w:rsidRPr="00D00A3E">
              <w:rPr>
                <w:rFonts w:ascii="Garamond" w:hAnsi="Garamond" w:cs="Times New Roman"/>
                <w:sz w:val="20"/>
                <w:szCs w:val="20"/>
                <w:lang w:val="en-US"/>
              </w:rPr>
              <w:t>11</w:t>
            </w:r>
          </w:p>
        </w:tc>
      </w:tr>
    </w:tbl>
    <w:p w:rsidR="0088744B" w:rsidRPr="00D00A3E" w:rsidRDefault="006177E5" w:rsidP="00E14244">
      <w:pPr>
        <w:spacing w:after="0" w:line="240" w:lineRule="auto"/>
        <w:jc w:val="both"/>
        <w:rPr>
          <w:rFonts w:ascii="Garamond" w:hAnsi="Garamond" w:cs="Times New Roman"/>
          <w:bCs/>
          <w:sz w:val="24"/>
          <w:szCs w:val="24"/>
        </w:rPr>
      </w:pPr>
      <w:r w:rsidRPr="00D00A3E">
        <w:rPr>
          <w:rFonts w:ascii="Garamond" w:hAnsi="Garamond"/>
          <w:sz w:val="24"/>
          <w:szCs w:val="24"/>
        </w:rPr>
        <w:t xml:space="preserve">Dari tabel </w:t>
      </w:r>
      <w:r w:rsidR="00E14244">
        <w:rPr>
          <w:rFonts w:ascii="Garamond" w:hAnsi="Garamond"/>
          <w:sz w:val="24"/>
          <w:szCs w:val="24"/>
        </w:rPr>
        <w:t>6</w:t>
      </w:r>
      <w:r w:rsidRPr="00D00A3E">
        <w:rPr>
          <w:rFonts w:ascii="Garamond" w:hAnsi="Garamond"/>
          <w:sz w:val="24"/>
          <w:szCs w:val="24"/>
        </w:rPr>
        <w:t xml:space="preserve"> di atas</w:t>
      </w:r>
      <w:r w:rsidRPr="00D00A3E">
        <w:rPr>
          <w:rFonts w:ascii="Garamond" w:hAnsi="Garamond" w:cs="Times New Roman"/>
          <w:sz w:val="24"/>
          <w:szCs w:val="24"/>
        </w:rPr>
        <w:t xml:space="preserve">, terlihat bahwa </w:t>
      </w:r>
      <w:r w:rsidRPr="00D00A3E">
        <w:rPr>
          <w:rFonts w:ascii="Garamond" w:hAnsi="Garamond" w:cs="Times New Roman"/>
          <w:sz w:val="24"/>
          <w:szCs w:val="24"/>
          <w:lang w:val="en-US"/>
        </w:rPr>
        <w:t>r</w:t>
      </w:r>
      <w:r w:rsidRPr="00D00A3E">
        <w:rPr>
          <w:rFonts w:ascii="Garamond" w:hAnsi="Garamond" w:cs="Times New Roman"/>
          <w:sz w:val="24"/>
          <w:szCs w:val="24"/>
        </w:rPr>
        <w:t xml:space="preserve">ata-rata nilai yang diperoleh siswa laki-laki adalah </w:t>
      </w:r>
      <w:r w:rsidRPr="00D00A3E">
        <w:rPr>
          <w:rFonts w:ascii="Garamond" w:hAnsi="Garamond" w:cs="Times New Roman"/>
          <w:bCs/>
          <w:sz w:val="24"/>
          <w:szCs w:val="24"/>
        </w:rPr>
        <w:t>7</w:t>
      </w:r>
      <w:r w:rsidRPr="00D00A3E">
        <w:rPr>
          <w:rFonts w:ascii="Garamond" w:hAnsi="Garamond" w:cs="Times New Roman"/>
          <w:bCs/>
          <w:sz w:val="24"/>
          <w:szCs w:val="24"/>
          <w:lang w:val="en-US"/>
        </w:rPr>
        <w:t>3</w:t>
      </w:r>
      <w:r w:rsidR="00C82A08">
        <w:rPr>
          <w:rFonts w:ascii="Garamond" w:hAnsi="Garamond" w:cs="Times New Roman"/>
          <w:sz w:val="24"/>
          <w:szCs w:val="24"/>
        </w:rPr>
        <w:t xml:space="preserve"> dan</w:t>
      </w:r>
      <w:r w:rsidRPr="00D00A3E">
        <w:rPr>
          <w:rFonts w:ascii="Garamond" w:hAnsi="Garamond" w:cs="Times New Roman"/>
          <w:sz w:val="24"/>
          <w:szCs w:val="24"/>
        </w:rPr>
        <w:t xml:space="preserve"> siswa perempuan</w:t>
      </w:r>
      <w:r w:rsidR="00C82A08">
        <w:rPr>
          <w:rFonts w:ascii="Garamond" w:hAnsi="Garamond" w:cs="Times New Roman"/>
          <w:sz w:val="24"/>
          <w:szCs w:val="24"/>
        </w:rPr>
        <w:t xml:space="preserve"> dengan</w:t>
      </w:r>
      <w:r w:rsidRPr="00D00A3E">
        <w:rPr>
          <w:rFonts w:ascii="Garamond" w:hAnsi="Garamond" w:cs="Times New Roman"/>
          <w:sz w:val="24"/>
          <w:szCs w:val="24"/>
        </w:rPr>
        <w:t xml:space="preserve"> rata-rata</w:t>
      </w:r>
      <w:r w:rsidRPr="00D00A3E">
        <w:rPr>
          <w:rFonts w:ascii="Garamond" w:hAnsi="Garamond" w:cs="Times New Roman"/>
          <w:sz w:val="24"/>
          <w:szCs w:val="24"/>
          <w:lang w:val="en-US"/>
        </w:rPr>
        <w:t xml:space="preserve"> </w:t>
      </w:r>
      <w:r w:rsidRPr="00D00A3E">
        <w:rPr>
          <w:rFonts w:ascii="Garamond" w:hAnsi="Garamond" w:cs="Times New Roman"/>
          <w:bCs/>
          <w:sz w:val="24"/>
          <w:szCs w:val="24"/>
        </w:rPr>
        <w:t>62</w:t>
      </w:r>
      <w:r w:rsidR="00C82A08">
        <w:rPr>
          <w:rFonts w:ascii="Garamond" w:hAnsi="Garamond" w:cs="Times New Roman"/>
          <w:bCs/>
          <w:sz w:val="24"/>
          <w:szCs w:val="24"/>
        </w:rPr>
        <w:t>.</w:t>
      </w:r>
      <w:r w:rsidRPr="00D00A3E">
        <w:rPr>
          <w:rFonts w:ascii="Garamond" w:hAnsi="Garamond" w:cs="Times New Roman"/>
          <w:bCs/>
          <w:sz w:val="24"/>
          <w:szCs w:val="24"/>
        </w:rPr>
        <w:t>33</w:t>
      </w:r>
      <w:r w:rsidRPr="00D00A3E">
        <w:rPr>
          <w:rFonts w:ascii="Garamond" w:hAnsi="Garamond" w:cs="Times New Roman"/>
          <w:bCs/>
          <w:sz w:val="24"/>
          <w:szCs w:val="24"/>
          <w:lang w:val="en-US"/>
        </w:rPr>
        <w:t>.</w:t>
      </w:r>
    </w:p>
    <w:p w:rsidR="006177E5" w:rsidRPr="00D00A3E" w:rsidRDefault="006177E5" w:rsidP="006177E5">
      <w:pPr>
        <w:spacing w:after="0" w:line="240" w:lineRule="auto"/>
        <w:jc w:val="both"/>
        <w:rPr>
          <w:rFonts w:ascii="Garamond" w:hAnsi="Garamond" w:cs="Times New Roman"/>
          <w:bCs/>
          <w:sz w:val="24"/>
          <w:szCs w:val="24"/>
        </w:rPr>
      </w:pPr>
      <w:r w:rsidRPr="00D00A3E">
        <w:rPr>
          <w:rFonts w:ascii="Garamond" w:hAnsi="Garamond" w:cs="Times New Roman"/>
          <w:bCs/>
          <w:sz w:val="24"/>
          <w:szCs w:val="24"/>
        </w:rPr>
        <w:tab/>
        <w:t xml:space="preserve">Selain itu, peneliti juga melihat kemampuan pemahaman konsep matematika siswa berdasarkan </w:t>
      </w:r>
      <w:r w:rsidR="0017267A" w:rsidRPr="00D00A3E">
        <w:rPr>
          <w:rFonts w:ascii="Garamond" w:hAnsi="Garamond" w:cs="Times New Roman"/>
          <w:bCs/>
          <w:sz w:val="24"/>
          <w:szCs w:val="24"/>
        </w:rPr>
        <w:t xml:space="preserve">per </w:t>
      </w:r>
      <w:r w:rsidRPr="00D00A3E">
        <w:rPr>
          <w:rFonts w:ascii="Garamond" w:hAnsi="Garamond" w:cs="Times New Roman"/>
          <w:bCs/>
          <w:sz w:val="24"/>
          <w:szCs w:val="24"/>
        </w:rPr>
        <w:t>indikator, adapun hasilnya:</w:t>
      </w:r>
    </w:p>
    <w:p w:rsidR="00A813A8" w:rsidRPr="00D00A3E" w:rsidRDefault="00A813A8" w:rsidP="0017267A">
      <w:pPr>
        <w:pStyle w:val="ListParagraph"/>
        <w:numPr>
          <w:ilvl w:val="0"/>
          <w:numId w:val="4"/>
        </w:numPr>
        <w:spacing w:after="0" w:line="240" w:lineRule="auto"/>
        <w:ind w:left="284" w:hanging="283"/>
        <w:contextualSpacing w:val="0"/>
        <w:jc w:val="both"/>
        <w:rPr>
          <w:rFonts w:ascii="Garamond" w:hAnsi="Garamond" w:cs="Times New Roman"/>
          <w:sz w:val="24"/>
          <w:szCs w:val="24"/>
          <w:lang w:val="id-ID"/>
        </w:rPr>
      </w:pPr>
      <w:r w:rsidRPr="00D00A3E">
        <w:rPr>
          <w:rFonts w:ascii="Garamond" w:hAnsi="Garamond" w:cs="Times New Roman"/>
          <w:sz w:val="24"/>
          <w:szCs w:val="24"/>
          <w:lang w:val="id-ID"/>
        </w:rPr>
        <w:t>Menyatakan ulang sebuah konsep.</w:t>
      </w:r>
      <w:r w:rsidRPr="00D00A3E">
        <w:rPr>
          <w:rFonts w:ascii="Garamond" w:hAnsi="Garamond"/>
          <w:sz w:val="24"/>
          <w:szCs w:val="24"/>
          <w:lang w:val="id-ID"/>
        </w:rPr>
        <w:t xml:space="preserve"> </w:t>
      </w:r>
    </w:p>
    <w:p w:rsidR="006177E5" w:rsidRPr="00D00A3E" w:rsidRDefault="006177E5" w:rsidP="008931A5">
      <w:pPr>
        <w:pStyle w:val="ListParagraph"/>
        <w:spacing w:after="0" w:line="240" w:lineRule="auto"/>
        <w:ind w:left="284"/>
        <w:contextualSpacing w:val="0"/>
        <w:jc w:val="both"/>
        <w:rPr>
          <w:rFonts w:ascii="Garamond" w:hAnsi="Garamond" w:cs="Times New Roman"/>
          <w:sz w:val="24"/>
          <w:szCs w:val="24"/>
          <w:lang w:val="id-ID"/>
        </w:rPr>
      </w:pPr>
      <w:r w:rsidRPr="00D00A3E">
        <w:rPr>
          <w:rFonts w:ascii="Garamond" w:hAnsi="Garamond"/>
          <w:sz w:val="24"/>
          <w:szCs w:val="24"/>
          <w:lang w:val="id-ID"/>
        </w:rPr>
        <w:t xml:space="preserve">Terkait </w:t>
      </w:r>
      <w:r w:rsidR="00A813A8" w:rsidRPr="00D00A3E">
        <w:rPr>
          <w:rFonts w:ascii="Garamond" w:hAnsi="Garamond" w:cs="Times New Roman"/>
          <w:sz w:val="24"/>
          <w:szCs w:val="24"/>
          <w:lang w:val="id-ID"/>
        </w:rPr>
        <w:t>s</w:t>
      </w:r>
      <w:r w:rsidRPr="00D00A3E">
        <w:rPr>
          <w:rFonts w:ascii="Garamond" w:hAnsi="Garamond" w:cs="Times New Roman"/>
          <w:sz w:val="24"/>
          <w:szCs w:val="24"/>
          <w:lang w:val="id-ID"/>
        </w:rPr>
        <w:t>oal untuk indikator menyatakan ulang sebuah konsep</w:t>
      </w:r>
      <w:r w:rsidR="0017267A" w:rsidRPr="00D00A3E">
        <w:rPr>
          <w:rFonts w:ascii="Garamond" w:hAnsi="Garamond" w:cs="Times New Roman"/>
          <w:sz w:val="24"/>
          <w:szCs w:val="24"/>
          <w:lang w:val="id-ID"/>
        </w:rPr>
        <w:t>. Dari</w:t>
      </w:r>
      <w:r w:rsidR="00A813A8" w:rsidRPr="00D00A3E">
        <w:rPr>
          <w:rFonts w:ascii="Garamond" w:hAnsi="Garamond" w:cs="Times New Roman"/>
          <w:sz w:val="24"/>
          <w:szCs w:val="24"/>
          <w:lang w:val="id-ID"/>
        </w:rPr>
        <w:t xml:space="preserve"> hasil jawaban </w:t>
      </w:r>
      <w:r w:rsidR="0028588F" w:rsidRPr="00D00A3E">
        <w:rPr>
          <w:rFonts w:ascii="Garamond" w:hAnsi="Garamond" w:cs="Times New Roman"/>
          <w:sz w:val="24"/>
          <w:szCs w:val="24"/>
          <w:lang w:val="id-ID"/>
        </w:rPr>
        <w:t>siswa</w:t>
      </w:r>
      <w:r w:rsidR="00A813A8" w:rsidRPr="00D00A3E">
        <w:rPr>
          <w:rFonts w:ascii="Garamond" w:hAnsi="Garamond" w:cs="Times New Roman"/>
          <w:sz w:val="24"/>
          <w:szCs w:val="24"/>
          <w:lang w:val="id-ID"/>
        </w:rPr>
        <w:t xml:space="preserve">, diperoleh data </w:t>
      </w:r>
      <w:r w:rsidR="0017267A" w:rsidRPr="00D00A3E">
        <w:rPr>
          <w:rFonts w:ascii="Garamond" w:hAnsi="Garamond" w:cs="Times New Roman"/>
          <w:sz w:val="24"/>
          <w:szCs w:val="24"/>
          <w:lang w:val="id-ID"/>
        </w:rPr>
        <w:t>skor rata-rata siswa laki-laki adalah 2</w:t>
      </w:r>
      <w:r w:rsidR="008931A5">
        <w:rPr>
          <w:rFonts w:ascii="Garamond" w:hAnsi="Garamond" w:cs="Times New Roman"/>
          <w:sz w:val="24"/>
          <w:szCs w:val="24"/>
          <w:lang w:val="id-ID"/>
        </w:rPr>
        <w:t>.</w:t>
      </w:r>
      <w:r w:rsidR="0017267A" w:rsidRPr="00D00A3E">
        <w:rPr>
          <w:rFonts w:ascii="Garamond" w:hAnsi="Garamond" w:cs="Times New Roman"/>
          <w:sz w:val="24"/>
          <w:szCs w:val="24"/>
          <w:lang w:val="id-ID"/>
        </w:rPr>
        <w:t>25 sedangkan pada siswa perempuan 2</w:t>
      </w:r>
      <w:r w:rsidR="008931A5">
        <w:rPr>
          <w:rFonts w:ascii="Garamond" w:hAnsi="Garamond" w:cs="Times New Roman"/>
          <w:sz w:val="24"/>
          <w:szCs w:val="24"/>
          <w:lang w:val="id-ID"/>
        </w:rPr>
        <w:t>.</w:t>
      </w:r>
      <w:r w:rsidR="0017267A" w:rsidRPr="00D00A3E">
        <w:rPr>
          <w:rFonts w:ascii="Garamond" w:hAnsi="Garamond" w:cs="Times New Roman"/>
          <w:sz w:val="24"/>
          <w:szCs w:val="24"/>
          <w:lang w:val="id-ID"/>
        </w:rPr>
        <w:t>38.</w:t>
      </w:r>
    </w:p>
    <w:p w:rsidR="00A813A8" w:rsidRPr="00D00A3E" w:rsidRDefault="00A813A8" w:rsidP="00A813A8">
      <w:pPr>
        <w:pStyle w:val="ListParagraph"/>
        <w:numPr>
          <w:ilvl w:val="0"/>
          <w:numId w:val="4"/>
        </w:numPr>
        <w:spacing w:after="0" w:line="240" w:lineRule="auto"/>
        <w:ind w:left="426"/>
        <w:jc w:val="both"/>
        <w:rPr>
          <w:rFonts w:ascii="Garamond" w:hAnsi="Garamond" w:cs="Times New Roman"/>
          <w:sz w:val="24"/>
          <w:szCs w:val="24"/>
        </w:rPr>
      </w:pPr>
      <w:r w:rsidRPr="00D00A3E">
        <w:rPr>
          <w:rFonts w:ascii="Garamond" w:hAnsi="Garamond" w:cs="Times New Roman"/>
          <w:sz w:val="24"/>
          <w:szCs w:val="24"/>
          <w:lang w:val="id-ID"/>
        </w:rPr>
        <w:t>Memberikan contoh dan bukan contoh dari suatu konsep.</w:t>
      </w:r>
    </w:p>
    <w:p w:rsidR="0017267A" w:rsidRPr="00D00A3E" w:rsidRDefault="00A813A8" w:rsidP="008931A5">
      <w:pPr>
        <w:pStyle w:val="ListParagraph"/>
        <w:spacing w:after="0" w:line="240" w:lineRule="auto"/>
        <w:ind w:left="426"/>
        <w:jc w:val="both"/>
        <w:rPr>
          <w:rFonts w:ascii="Garamond" w:hAnsi="Garamond" w:cs="Times New Roman"/>
          <w:sz w:val="24"/>
          <w:szCs w:val="24"/>
        </w:rPr>
      </w:pPr>
      <w:r w:rsidRPr="00D00A3E">
        <w:rPr>
          <w:rFonts w:ascii="Garamond" w:hAnsi="Garamond" w:cs="Times New Roman"/>
          <w:sz w:val="24"/>
          <w:szCs w:val="24"/>
          <w:lang w:val="id-ID"/>
        </w:rPr>
        <w:t>Terkait s</w:t>
      </w:r>
      <w:r w:rsidR="0017267A" w:rsidRPr="00D00A3E">
        <w:rPr>
          <w:rFonts w:ascii="Garamond" w:hAnsi="Garamond" w:cs="Times New Roman"/>
          <w:sz w:val="24"/>
          <w:szCs w:val="24"/>
          <w:lang w:val="id-ID"/>
        </w:rPr>
        <w:t xml:space="preserve">oal untuk memberikan contoh dan bukan contoh dari suatu konsep. </w:t>
      </w:r>
      <w:r w:rsidR="0028588F" w:rsidRPr="00D00A3E">
        <w:rPr>
          <w:rFonts w:ascii="Garamond" w:hAnsi="Garamond" w:cs="Times New Roman"/>
          <w:sz w:val="24"/>
          <w:szCs w:val="24"/>
          <w:lang w:val="id-ID"/>
        </w:rPr>
        <w:t>Dari hasil jawaban siswa, diperoleh data</w:t>
      </w:r>
      <w:r w:rsidR="0017267A" w:rsidRPr="00D00A3E">
        <w:rPr>
          <w:rFonts w:ascii="Garamond" w:hAnsi="Garamond" w:cs="Times New Roman"/>
          <w:sz w:val="24"/>
          <w:szCs w:val="24"/>
          <w:lang w:val="id-ID"/>
        </w:rPr>
        <w:t xml:space="preserve"> skor rata-rata siswa laki-laki adala</w:t>
      </w:r>
      <w:r w:rsidR="0017267A" w:rsidRPr="00D00A3E">
        <w:rPr>
          <w:rFonts w:ascii="Garamond" w:hAnsi="Garamond" w:cs="Times New Roman"/>
          <w:sz w:val="24"/>
          <w:szCs w:val="24"/>
        </w:rPr>
        <w:t>h 3</w:t>
      </w:r>
      <w:r w:rsidR="008931A5">
        <w:rPr>
          <w:rFonts w:ascii="Garamond" w:hAnsi="Garamond" w:cs="Times New Roman"/>
          <w:sz w:val="24"/>
          <w:szCs w:val="24"/>
          <w:lang w:val="id-ID"/>
        </w:rPr>
        <w:t>.</w:t>
      </w:r>
      <w:r w:rsidR="0017267A" w:rsidRPr="00D00A3E">
        <w:rPr>
          <w:rFonts w:ascii="Garamond" w:hAnsi="Garamond" w:cs="Times New Roman"/>
          <w:sz w:val="24"/>
          <w:szCs w:val="24"/>
        </w:rPr>
        <w:t>1 sedangkan pada siswa perempuan adalah 2</w:t>
      </w:r>
      <w:r w:rsidR="008931A5">
        <w:rPr>
          <w:rFonts w:ascii="Garamond" w:hAnsi="Garamond" w:cs="Times New Roman"/>
          <w:sz w:val="24"/>
          <w:szCs w:val="24"/>
          <w:lang w:val="id-ID"/>
        </w:rPr>
        <w:t>.</w:t>
      </w:r>
      <w:r w:rsidR="0017267A" w:rsidRPr="00D00A3E">
        <w:rPr>
          <w:rFonts w:ascii="Garamond" w:hAnsi="Garamond" w:cs="Times New Roman"/>
          <w:sz w:val="24"/>
          <w:szCs w:val="24"/>
        </w:rPr>
        <w:t>58.</w:t>
      </w:r>
    </w:p>
    <w:p w:rsidR="0017267A" w:rsidRPr="00D00A3E" w:rsidRDefault="0017267A" w:rsidP="008931A5">
      <w:pPr>
        <w:pStyle w:val="ListParagraph"/>
        <w:numPr>
          <w:ilvl w:val="0"/>
          <w:numId w:val="4"/>
        </w:numPr>
        <w:spacing w:after="0" w:line="240" w:lineRule="auto"/>
        <w:ind w:left="426"/>
        <w:jc w:val="both"/>
        <w:rPr>
          <w:rFonts w:ascii="Garamond" w:hAnsi="Garamond" w:cs="Times New Roman"/>
          <w:sz w:val="24"/>
          <w:szCs w:val="24"/>
        </w:rPr>
      </w:pPr>
      <w:r w:rsidRPr="00D00A3E">
        <w:rPr>
          <w:rFonts w:ascii="Garamond" w:hAnsi="Garamond" w:cs="Times New Roman"/>
          <w:sz w:val="24"/>
          <w:szCs w:val="24"/>
        </w:rPr>
        <w:t>Soal untuk mengklasifikasi objek menurut sifat tertentu sesuai dengan konsepnya</w:t>
      </w:r>
      <w:r w:rsidRPr="00D00A3E">
        <w:rPr>
          <w:rFonts w:ascii="Garamond" w:hAnsi="Garamond" w:cs="Times New Roman"/>
          <w:sz w:val="24"/>
          <w:szCs w:val="24"/>
          <w:lang w:val="id-ID"/>
        </w:rPr>
        <w:t xml:space="preserve">. </w:t>
      </w:r>
      <w:r w:rsidR="0028588F" w:rsidRPr="00D00A3E">
        <w:rPr>
          <w:rFonts w:ascii="Garamond" w:hAnsi="Garamond" w:cs="Times New Roman"/>
          <w:sz w:val="24"/>
          <w:szCs w:val="24"/>
          <w:lang w:val="id-ID"/>
        </w:rPr>
        <w:t>Dari hasil jawaban siswa, diperoleh data</w:t>
      </w:r>
      <w:r w:rsidRPr="00D00A3E">
        <w:rPr>
          <w:rFonts w:ascii="Garamond" w:hAnsi="Garamond" w:cs="Times New Roman"/>
          <w:sz w:val="24"/>
          <w:szCs w:val="24"/>
        </w:rPr>
        <w:t xml:space="preserve"> skor rata-rata siswa laki-laki adalah 2</w:t>
      </w:r>
      <w:r w:rsidR="008931A5">
        <w:rPr>
          <w:rFonts w:ascii="Garamond" w:hAnsi="Garamond" w:cs="Times New Roman"/>
          <w:sz w:val="24"/>
          <w:szCs w:val="24"/>
          <w:lang w:val="id-ID"/>
        </w:rPr>
        <w:t>.</w:t>
      </w:r>
      <w:r w:rsidRPr="00D00A3E">
        <w:rPr>
          <w:rFonts w:ascii="Garamond" w:hAnsi="Garamond" w:cs="Times New Roman"/>
          <w:sz w:val="24"/>
          <w:szCs w:val="24"/>
        </w:rPr>
        <w:t xml:space="preserve">94 sedangkan pada siswa perempuan adalah </w:t>
      </w:r>
      <w:r w:rsidR="008931A5">
        <w:rPr>
          <w:rFonts w:ascii="Garamond" w:hAnsi="Garamond" w:cs="Times New Roman"/>
          <w:sz w:val="24"/>
          <w:szCs w:val="24"/>
        </w:rPr>
        <w:t>2</w:t>
      </w:r>
      <w:r w:rsidR="008931A5">
        <w:rPr>
          <w:rFonts w:ascii="Garamond" w:hAnsi="Garamond" w:cs="Times New Roman"/>
          <w:sz w:val="24"/>
          <w:szCs w:val="24"/>
          <w:lang w:val="id-ID"/>
        </w:rPr>
        <w:t>.</w:t>
      </w:r>
      <w:r w:rsidRPr="00D00A3E">
        <w:rPr>
          <w:rFonts w:ascii="Garamond" w:hAnsi="Garamond" w:cs="Times New Roman"/>
          <w:sz w:val="24"/>
          <w:szCs w:val="24"/>
        </w:rPr>
        <w:t>23.</w:t>
      </w:r>
    </w:p>
    <w:p w:rsidR="0017267A" w:rsidRPr="00D00A3E" w:rsidRDefault="0017267A" w:rsidP="008931A5">
      <w:pPr>
        <w:pStyle w:val="ListParagraph"/>
        <w:numPr>
          <w:ilvl w:val="0"/>
          <w:numId w:val="4"/>
        </w:numPr>
        <w:spacing w:after="0" w:line="240" w:lineRule="auto"/>
        <w:ind w:left="426"/>
        <w:jc w:val="both"/>
        <w:rPr>
          <w:rFonts w:ascii="Garamond" w:hAnsi="Garamond" w:cs="Times New Roman"/>
          <w:sz w:val="24"/>
          <w:szCs w:val="24"/>
        </w:rPr>
      </w:pPr>
      <w:r w:rsidRPr="00D00A3E">
        <w:rPr>
          <w:rFonts w:ascii="Garamond" w:hAnsi="Garamond" w:cs="Times New Roman"/>
          <w:sz w:val="24"/>
          <w:szCs w:val="24"/>
        </w:rPr>
        <w:t>Soal untuk indikator menyajikan konsep dalam berbagai bentuk representasi matematis</w:t>
      </w:r>
      <w:r w:rsidRPr="00D00A3E">
        <w:rPr>
          <w:rFonts w:ascii="Garamond" w:hAnsi="Garamond" w:cs="Times New Roman"/>
          <w:sz w:val="24"/>
          <w:szCs w:val="24"/>
          <w:lang w:val="id-ID"/>
        </w:rPr>
        <w:t>.</w:t>
      </w:r>
      <w:r w:rsidRPr="00D00A3E">
        <w:rPr>
          <w:rFonts w:ascii="Garamond" w:hAnsi="Garamond" w:cs="Times New Roman"/>
          <w:sz w:val="24"/>
          <w:szCs w:val="24"/>
        </w:rPr>
        <w:t xml:space="preserve"> </w:t>
      </w:r>
      <w:r w:rsidR="0028588F" w:rsidRPr="00D00A3E">
        <w:rPr>
          <w:rFonts w:ascii="Garamond" w:hAnsi="Garamond" w:cs="Times New Roman"/>
          <w:sz w:val="24"/>
          <w:szCs w:val="24"/>
          <w:lang w:val="id-ID"/>
        </w:rPr>
        <w:t>Dari hasil jawaban siswa, diperoleh data</w:t>
      </w:r>
      <w:r w:rsidRPr="00D00A3E">
        <w:rPr>
          <w:rFonts w:ascii="Garamond" w:hAnsi="Garamond" w:cs="Times New Roman"/>
          <w:sz w:val="24"/>
          <w:szCs w:val="24"/>
        </w:rPr>
        <w:t>, skor rata-rata pada siswa laki-laki adalah 2</w:t>
      </w:r>
      <w:r w:rsidR="008931A5">
        <w:rPr>
          <w:rFonts w:ascii="Garamond" w:hAnsi="Garamond" w:cs="Times New Roman"/>
          <w:sz w:val="24"/>
          <w:szCs w:val="24"/>
          <w:lang w:val="id-ID"/>
        </w:rPr>
        <w:t>.</w:t>
      </w:r>
      <w:r w:rsidRPr="00D00A3E">
        <w:rPr>
          <w:rFonts w:ascii="Garamond" w:hAnsi="Garamond" w:cs="Times New Roman"/>
          <w:sz w:val="24"/>
          <w:szCs w:val="24"/>
        </w:rPr>
        <w:t>7 sedangka</w:t>
      </w:r>
      <w:r w:rsidR="008931A5">
        <w:rPr>
          <w:rFonts w:ascii="Garamond" w:hAnsi="Garamond" w:cs="Times New Roman"/>
          <w:sz w:val="24"/>
          <w:szCs w:val="24"/>
        </w:rPr>
        <w:t>n pada siswa perempuan adalah 2</w:t>
      </w:r>
      <w:r w:rsidR="008931A5">
        <w:rPr>
          <w:rFonts w:ascii="Garamond" w:hAnsi="Garamond" w:cs="Times New Roman"/>
          <w:sz w:val="24"/>
          <w:szCs w:val="24"/>
          <w:lang w:val="id-ID"/>
        </w:rPr>
        <w:t>.</w:t>
      </w:r>
      <w:r w:rsidRPr="00D00A3E">
        <w:rPr>
          <w:rFonts w:ascii="Garamond" w:hAnsi="Garamond" w:cs="Times New Roman"/>
          <w:sz w:val="24"/>
          <w:szCs w:val="24"/>
        </w:rPr>
        <w:t>46.</w:t>
      </w:r>
    </w:p>
    <w:p w:rsidR="0017267A" w:rsidRPr="00D00A3E" w:rsidRDefault="0017267A" w:rsidP="0028588F">
      <w:pPr>
        <w:pStyle w:val="ListParagraph"/>
        <w:numPr>
          <w:ilvl w:val="0"/>
          <w:numId w:val="4"/>
        </w:numPr>
        <w:spacing w:line="240" w:lineRule="auto"/>
        <w:ind w:left="426"/>
        <w:jc w:val="both"/>
        <w:rPr>
          <w:rFonts w:ascii="Garamond" w:hAnsi="Garamond" w:cs="Times New Roman"/>
          <w:sz w:val="24"/>
          <w:szCs w:val="24"/>
        </w:rPr>
      </w:pPr>
      <w:r w:rsidRPr="00D00A3E">
        <w:rPr>
          <w:rFonts w:ascii="Garamond" w:hAnsi="Garamond" w:cs="Times New Roman"/>
          <w:sz w:val="24"/>
          <w:szCs w:val="24"/>
        </w:rPr>
        <w:t>Soal untuk indikator mengembangkan syarat perlu/ syarat cukup suatu konsep</w:t>
      </w:r>
      <w:r w:rsidRPr="00D00A3E">
        <w:rPr>
          <w:rFonts w:ascii="Garamond" w:hAnsi="Garamond" w:cs="Times New Roman"/>
          <w:sz w:val="24"/>
          <w:szCs w:val="24"/>
          <w:lang w:val="id-ID"/>
        </w:rPr>
        <w:t xml:space="preserve">. </w:t>
      </w:r>
      <w:r w:rsidR="0028588F" w:rsidRPr="00D00A3E">
        <w:rPr>
          <w:rFonts w:ascii="Garamond" w:hAnsi="Garamond" w:cs="Times New Roman"/>
          <w:sz w:val="24"/>
          <w:szCs w:val="24"/>
          <w:lang w:val="id-ID"/>
        </w:rPr>
        <w:t>Dari hasil jawaban siswa, diperoleh data</w:t>
      </w:r>
      <w:r w:rsidRPr="00D00A3E">
        <w:rPr>
          <w:rFonts w:ascii="Garamond" w:hAnsi="Garamond" w:cs="Times New Roman"/>
          <w:sz w:val="24"/>
          <w:szCs w:val="24"/>
        </w:rPr>
        <w:t xml:space="preserve"> skor rat</w:t>
      </w:r>
      <w:r w:rsidR="008931A5">
        <w:rPr>
          <w:rFonts w:ascii="Garamond" w:hAnsi="Garamond" w:cs="Times New Roman"/>
          <w:sz w:val="24"/>
          <w:szCs w:val="24"/>
        </w:rPr>
        <w:t>a-rata siswa laki-laki adalah 3</w:t>
      </w:r>
      <w:r w:rsidR="008931A5">
        <w:rPr>
          <w:rFonts w:ascii="Garamond" w:hAnsi="Garamond" w:cs="Times New Roman"/>
          <w:sz w:val="24"/>
          <w:szCs w:val="24"/>
          <w:lang w:val="id-ID"/>
        </w:rPr>
        <w:t>.</w:t>
      </w:r>
      <w:r w:rsidRPr="00D00A3E">
        <w:rPr>
          <w:rFonts w:ascii="Garamond" w:hAnsi="Garamond" w:cs="Times New Roman"/>
          <w:sz w:val="24"/>
          <w:szCs w:val="24"/>
        </w:rPr>
        <w:t>9 sed</w:t>
      </w:r>
      <w:r w:rsidR="008931A5">
        <w:rPr>
          <w:rFonts w:ascii="Garamond" w:hAnsi="Garamond" w:cs="Times New Roman"/>
          <w:sz w:val="24"/>
          <w:szCs w:val="24"/>
        </w:rPr>
        <w:t>angakan skor  siswa perempuan 2</w:t>
      </w:r>
      <w:r w:rsidR="008931A5">
        <w:rPr>
          <w:rFonts w:ascii="Garamond" w:hAnsi="Garamond" w:cs="Times New Roman"/>
          <w:sz w:val="24"/>
          <w:szCs w:val="24"/>
          <w:lang w:val="id-ID"/>
        </w:rPr>
        <w:t>.</w:t>
      </w:r>
      <w:r w:rsidRPr="00D00A3E">
        <w:rPr>
          <w:rFonts w:ascii="Garamond" w:hAnsi="Garamond" w:cs="Times New Roman"/>
          <w:sz w:val="24"/>
          <w:szCs w:val="24"/>
        </w:rPr>
        <w:t>67.</w:t>
      </w:r>
    </w:p>
    <w:p w:rsidR="00A813A8" w:rsidRPr="00D00A3E" w:rsidRDefault="00A813A8" w:rsidP="008931A5">
      <w:pPr>
        <w:pStyle w:val="ListParagraph"/>
        <w:numPr>
          <w:ilvl w:val="0"/>
          <w:numId w:val="4"/>
        </w:numPr>
        <w:spacing w:line="240" w:lineRule="auto"/>
        <w:ind w:left="426"/>
        <w:jc w:val="both"/>
        <w:rPr>
          <w:rFonts w:ascii="Garamond" w:hAnsi="Garamond" w:cs="Times New Roman"/>
          <w:sz w:val="24"/>
          <w:szCs w:val="24"/>
        </w:rPr>
      </w:pPr>
      <w:r w:rsidRPr="00D00A3E">
        <w:rPr>
          <w:rFonts w:ascii="Garamond" w:hAnsi="Garamond" w:cs="Times New Roman"/>
          <w:sz w:val="24"/>
          <w:szCs w:val="24"/>
        </w:rPr>
        <w:t>Soal untuk indikator menggunakan, memanfaatkan dan memilih prosedur atau operasi tertentu.</w:t>
      </w:r>
      <w:r w:rsidRPr="00D00A3E">
        <w:rPr>
          <w:rFonts w:ascii="Garamond" w:hAnsi="Garamond" w:cs="Times New Roman"/>
          <w:sz w:val="24"/>
          <w:szCs w:val="24"/>
          <w:lang w:val="id-ID"/>
        </w:rPr>
        <w:t xml:space="preserve"> </w:t>
      </w:r>
      <w:r w:rsidR="0028588F" w:rsidRPr="00D00A3E">
        <w:rPr>
          <w:rFonts w:ascii="Garamond" w:hAnsi="Garamond" w:cs="Times New Roman"/>
          <w:sz w:val="24"/>
          <w:szCs w:val="24"/>
          <w:lang w:val="id-ID"/>
        </w:rPr>
        <w:t>Dari hasil jawaban siswa, diperoleh data</w:t>
      </w:r>
      <w:r w:rsidRPr="00D00A3E">
        <w:rPr>
          <w:rFonts w:ascii="Garamond" w:hAnsi="Garamond" w:cs="Times New Roman"/>
          <w:sz w:val="24"/>
          <w:szCs w:val="24"/>
        </w:rPr>
        <w:t xml:space="preserve"> skor rata-rata </w:t>
      </w:r>
      <w:r w:rsidR="008931A5">
        <w:rPr>
          <w:rFonts w:ascii="Garamond" w:hAnsi="Garamond" w:cs="Times New Roman"/>
          <w:sz w:val="24"/>
          <w:szCs w:val="24"/>
        </w:rPr>
        <w:t>pada siswa laki-laki adalah 3</w:t>
      </w:r>
      <w:r w:rsidR="008931A5">
        <w:rPr>
          <w:rFonts w:ascii="Garamond" w:hAnsi="Garamond" w:cs="Times New Roman"/>
          <w:sz w:val="24"/>
          <w:szCs w:val="24"/>
          <w:lang w:val="id-ID"/>
        </w:rPr>
        <w:t>.</w:t>
      </w:r>
      <w:r w:rsidRPr="00D00A3E">
        <w:rPr>
          <w:rFonts w:ascii="Garamond" w:hAnsi="Garamond" w:cs="Times New Roman"/>
          <w:sz w:val="24"/>
          <w:szCs w:val="24"/>
        </w:rPr>
        <w:t>2 sedangkan pada siswa perempuan adalah 2</w:t>
      </w:r>
      <w:r w:rsidR="008931A5">
        <w:rPr>
          <w:rFonts w:ascii="Garamond" w:hAnsi="Garamond" w:cs="Times New Roman"/>
          <w:sz w:val="24"/>
          <w:szCs w:val="24"/>
          <w:lang w:val="id-ID"/>
        </w:rPr>
        <w:t>.</w:t>
      </w:r>
      <w:r w:rsidRPr="00D00A3E">
        <w:rPr>
          <w:rFonts w:ascii="Garamond" w:hAnsi="Garamond" w:cs="Times New Roman"/>
          <w:sz w:val="24"/>
          <w:szCs w:val="24"/>
        </w:rPr>
        <w:t>25.</w:t>
      </w:r>
    </w:p>
    <w:p w:rsidR="0017267A" w:rsidRPr="00D00A3E" w:rsidRDefault="00A813A8" w:rsidP="0028588F">
      <w:pPr>
        <w:pStyle w:val="ListParagraph"/>
        <w:numPr>
          <w:ilvl w:val="0"/>
          <w:numId w:val="4"/>
        </w:numPr>
        <w:spacing w:after="0" w:line="240" w:lineRule="auto"/>
        <w:ind w:left="426"/>
        <w:jc w:val="both"/>
        <w:rPr>
          <w:rFonts w:ascii="Garamond" w:hAnsi="Garamond" w:cs="Times New Roman"/>
          <w:sz w:val="24"/>
          <w:szCs w:val="24"/>
        </w:rPr>
      </w:pPr>
      <w:r w:rsidRPr="00D00A3E">
        <w:rPr>
          <w:rFonts w:ascii="Garamond" w:hAnsi="Garamond" w:cs="Times New Roman"/>
          <w:sz w:val="24"/>
          <w:szCs w:val="24"/>
        </w:rPr>
        <w:t>Soal untuk indikator mengaplikasikan konsep atau algoritma pada pemecahan masalah</w:t>
      </w:r>
      <w:r w:rsidRPr="00D00A3E">
        <w:rPr>
          <w:rFonts w:ascii="Garamond" w:hAnsi="Garamond" w:cs="Times New Roman"/>
          <w:sz w:val="24"/>
          <w:szCs w:val="24"/>
          <w:lang w:val="id-ID"/>
        </w:rPr>
        <w:t>.</w:t>
      </w:r>
      <w:r w:rsidRPr="00D00A3E">
        <w:rPr>
          <w:rFonts w:ascii="Garamond" w:hAnsi="Garamond" w:cs="Times New Roman"/>
          <w:sz w:val="24"/>
          <w:szCs w:val="24"/>
        </w:rPr>
        <w:t xml:space="preserve"> </w:t>
      </w:r>
      <w:r w:rsidR="0028588F" w:rsidRPr="00D00A3E">
        <w:rPr>
          <w:rFonts w:ascii="Garamond" w:hAnsi="Garamond" w:cs="Times New Roman"/>
          <w:sz w:val="24"/>
          <w:szCs w:val="24"/>
          <w:lang w:val="id-ID"/>
        </w:rPr>
        <w:t xml:space="preserve">Dari hasil jawaban siswa, diperoleh data </w:t>
      </w:r>
      <w:r w:rsidRPr="00D00A3E">
        <w:rPr>
          <w:rFonts w:ascii="Garamond" w:hAnsi="Garamond" w:cs="Times New Roman"/>
          <w:sz w:val="24"/>
          <w:szCs w:val="24"/>
        </w:rPr>
        <w:t xml:space="preserve">skor rata-rata </w:t>
      </w:r>
      <w:r w:rsidR="008931A5">
        <w:rPr>
          <w:rFonts w:ascii="Garamond" w:hAnsi="Garamond" w:cs="Times New Roman"/>
          <w:sz w:val="24"/>
          <w:szCs w:val="24"/>
        </w:rPr>
        <w:t xml:space="preserve">pada siswa </w:t>
      </w:r>
      <w:r w:rsidR="008931A5">
        <w:rPr>
          <w:rFonts w:ascii="Garamond" w:hAnsi="Garamond" w:cs="Times New Roman"/>
          <w:sz w:val="24"/>
          <w:szCs w:val="24"/>
        </w:rPr>
        <w:lastRenderedPageBreak/>
        <w:t>laki-laki adalah 3</w:t>
      </w:r>
      <w:r w:rsidR="008931A5">
        <w:rPr>
          <w:rFonts w:ascii="Garamond" w:hAnsi="Garamond" w:cs="Times New Roman"/>
          <w:sz w:val="24"/>
          <w:szCs w:val="24"/>
          <w:lang w:val="id-ID"/>
        </w:rPr>
        <w:t>.</w:t>
      </w:r>
      <w:r w:rsidRPr="00D00A3E">
        <w:rPr>
          <w:rFonts w:ascii="Garamond" w:hAnsi="Garamond" w:cs="Times New Roman"/>
          <w:sz w:val="24"/>
          <w:szCs w:val="24"/>
        </w:rPr>
        <w:t xml:space="preserve">2 pada </w:t>
      </w:r>
      <w:r w:rsidR="008931A5">
        <w:rPr>
          <w:rFonts w:ascii="Garamond" w:hAnsi="Garamond" w:cs="Times New Roman"/>
          <w:sz w:val="24"/>
          <w:szCs w:val="24"/>
        </w:rPr>
        <w:t>siswa perempuan adalah 3</w:t>
      </w:r>
      <w:r w:rsidR="008931A5">
        <w:rPr>
          <w:rFonts w:ascii="Garamond" w:hAnsi="Garamond" w:cs="Times New Roman"/>
          <w:sz w:val="24"/>
          <w:szCs w:val="24"/>
          <w:lang w:val="id-ID"/>
        </w:rPr>
        <w:t>.</w:t>
      </w:r>
      <w:r w:rsidRPr="00D00A3E">
        <w:rPr>
          <w:rFonts w:ascii="Garamond" w:hAnsi="Garamond" w:cs="Times New Roman"/>
          <w:sz w:val="24"/>
          <w:szCs w:val="24"/>
        </w:rPr>
        <w:t>5.</w:t>
      </w:r>
    </w:p>
    <w:p w:rsidR="003D3418" w:rsidRPr="00D00A3E" w:rsidRDefault="003D3418" w:rsidP="003D3418">
      <w:pPr>
        <w:spacing w:after="0" w:line="240" w:lineRule="auto"/>
        <w:ind w:firstLine="426"/>
        <w:jc w:val="both"/>
        <w:rPr>
          <w:rFonts w:ascii="Garamond" w:hAnsi="Garamond"/>
          <w:sz w:val="24"/>
          <w:szCs w:val="24"/>
        </w:rPr>
      </w:pPr>
      <w:r w:rsidRPr="00D00A3E">
        <w:rPr>
          <w:rFonts w:ascii="Garamond" w:hAnsi="Garamond"/>
          <w:sz w:val="24"/>
          <w:szCs w:val="24"/>
        </w:rPr>
        <w:t xml:space="preserve">Berdasarkan data yang diperoleh melalui instrumen tes, </w:t>
      </w:r>
      <w:r w:rsidR="00AC40F6" w:rsidRPr="00D00A3E">
        <w:rPr>
          <w:rFonts w:ascii="Garamond" w:hAnsi="Garamond"/>
          <w:sz w:val="24"/>
          <w:szCs w:val="24"/>
        </w:rPr>
        <w:t xml:space="preserve">Dari 10 orang siswa laki-laki, diperoleh data </w:t>
      </w:r>
      <w:r w:rsidR="00AC40F6" w:rsidRPr="00D00A3E">
        <w:rPr>
          <w:rFonts w:ascii="Garamond" w:hAnsi="Garamond"/>
          <w:sz w:val="24"/>
          <w:szCs w:val="24"/>
          <w:lang w:val="en-US"/>
        </w:rPr>
        <w:t xml:space="preserve">empat orang siswa laki-laki mendapatkan kriteria pemahaman konsep matematika sangat baik dengan jumlah persentase 40%. </w:t>
      </w:r>
      <w:r w:rsidR="00AC40F6" w:rsidRPr="00D00A3E">
        <w:rPr>
          <w:rFonts w:ascii="Garamond" w:hAnsi="Garamond"/>
          <w:sz w:val="24"/>
          <w:szCs w:val="24"/>
        </w:rPr>
        <w:t>E</w:t>
      </w:r>
      <w:r w:rsidR="00AC40F6" w:rsidRPr="00D00A3E">
        <w:rPr>
          <w:rFonts w:ascii="Garamond" w:hAnsi="Garamond"/>
          <w:sz w:val="24"/>
          <w:szCs w:val="24"/>
          <w:lang w:val="en-US"/>
        </w:rPr>
        <w:t xml:space="preserve">mpat orang siswa mendapat kriteria pemahaman konsep matematika baik dengan jumlah presentase 40%. </w:t>
      </w:r>
      <w:r w:rsidR="00AC40F6" w:rsidRPr="00D00A3E">
        <w:rPr>
          <w:rFonts w:ascii="Garamond" w:hAnsi="Garamond"/>
          <w:sz w:val="24"/>
          <w:szCs w:val="24"/>
        </w:rPr>
        <w:t>D</w:t>
      </w:r>
      <w:r w:rsidR="00AC40F6" w:rsidRPr="00D00A3E">
        <w:rPr>
          <w:rFonts w:ascii="Garamond" w:hAnsi="Garamond"/>
          <w:sz w:val="24"/>
          <w:szCs w:val="24"/>
          <w:lang w:val="en-US"/>
        </w:rPr>
        <w:t>an dua orang siswa mendapatkan kriteria pemahaman konsep matematika cukup baik dengan jumlah persentase 20%.</w:t>
      </w:r>
      <w:r w:rsidRPr="00D00A3E">
        <w:rPr>
          <w:rFonts w:ascii="Garamond" w:hAnsi="Garamond"/>
          <w:sz w:val="24"/>
          <w:szCs w:val="24"/>
        </w:rPr>
        <w:t xml:space="preserve"> P</w:t>
      </w:r>
      <w:r w:rsidR="0028588F" w:rsidRPr="00D00A3E">
        <w:rPr>
          <w:rFonts w:ascii="Garamond" w:hAnsi="Garamond"/>
          <w:sz w:val="24"/>
          <w:szCs w:val="24"/>
        </w:rPr>
        <w:t>emahaman konsep matemati</w:t>
      </w:r>
      <w:r w:rsidRPr="00D00A3E">
        <w:rPr>
          <w:rFonts w:ascii="Garamond" w:hAnsi="Garamond"/>
          <w:sz w:val="24"/>
          <w:szCs w:val="24"/>
        </w:rPr>
        <w:t>ka</w:t>
      </w:r>
      <w:r w:rsidR="0028588F" w:rsidRPr="00D00A3E">
        <w:rPr>
          <w:rFonts w:ascii="Garamond" w:hAnsi="Garamond"/>
          <w:sz w:val="24"/>
          <w:szCs w:val="24"/>
        </w:rPr>
        <w:t xml:space="preserve"> siswa</w:t>
      </w:r>
      <w:r w:rsidR="00AC40F6" w:rsidRPr="00D00A3E">
        <w:rPr>
          <w:rFonts w:ascii="Garamond" w:hAnsi="Garamond"/>
          <w:sz w:val="24"/>
          <w:szCs w:val="24"/>
        </w:rPr>
        <w:t xml:space="preserve"> untuk siswa laki-laki</w:t>
      </w:r>
      <w:r w:rsidRPr="00D00A3E">
        <w:rPr>
          <w:rFonts w:ascii="Garamond" w:hAnsi="Garamond"/>
          <w:sz w:val="24"/>
          <w:szCs w:val="24"/>
        </w:rPr>
        <w:t xml:space="preserve"> dapat digambarkan seperti pada gambar di bawah ini:</w:t>
      </w:r>
    </w:p>
    <w:p w:rsidR="0052388D" w:rsidRDefault="00B808AC" w:rsidP="003D3418">
      <w:pPr>
        <w:spacing w:after="0" w:line="240" w:lineRule="auto"/>
        <w:jc w:val="both"/>
        <w:rPr>
          <w:rFonts w:ascii="Garamond" w:hAnsi="Garamond"/>
          <w:sz w:val="24"/>
          <w:szCs w:val="24"/>
        </w:rPr>
      </w:pPr>
      <w:r w:rsidRPr="00D00A3E">
        <w:rPr>
          <w:rFonts w:ascii="Garamond" w:hAnsi="Garamond"/>
          <w:noProof/>
          <w:sz w:val="24"/>
          <w:szCs w:val="24"/>
          <w:lang w:eastAsia="id-ID"/>
        </w:rPr>
        <w:drawing>
          <wp:anchor distT="0" distB="0" distL="114300" distR="114300" simplePos="0" relativeHeight="251662336" behindDoc="1" locked="0" layoutInCell="1" allowOverlap="1" wp14:anchorId="0D5415D1" wp14:editId="6DD5B9BB">
            <wp:simplePos x="0" y="0"/>
            <wp:positionH relativeFrom="column">
              <wp:posOffset>167640</wp:posOffset>
            </wp:positionH>
            <wp:positionV relativeFrom="paragraph">
              <wp:posOffset>43180</wp:posOffset>
            </wp:positionV>
            <wp:extent cx="2353310" cy="1796415"/>
            <wp:effectExtent l="0" t="0" r="27940" b="13335"/>
            <wp:wrapNone/>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rsidR="00AC40F6" w:rsidRPr="00D00A3E" w:rsidRDefault="00AC40F6" w:rsidP="00E14244">
      <w:pPr>
        <w:spacing w:after="0" w:line="240" w:lineRule="auto"/>
        <w:jc w:val="both"/>
        <w:rPr>
          <w:rFonts w:ascii="Garamond" w:hAnsi="Garamond"/>
          <w:sz w:val="24"/>
          <w:szCs w:val="24"/>
        </w:rPr>
      </w:pPr>
    </w:p>
    <w:p w:rsidR="00AC40F6" w:rsidRPr="00D00A3E" w:rsidRDefault="00AC40F6" w:rsidP="0017267A">
      <w:pPr>
        <w:spacing w:after="0" w:line="240" w:lineRule="auto"/>
        <w:jc w:val="both"/>
        <w:rPr>
          <w:rFonts w:ascii="Garamond" w:hAnsi="Garamond"/>
          <w:sz w:val="24"/>
          <w:szCs w:val="24"/>
        </w:rPr>
      </w:pPr>
    </w:p>
    <w:p w:rsidR="00AC40F6" w:rsidRPr="00D00A3E" w:rsidRDefault="00AC40F6" w:rsidP="0017267A">
      <w:pPr>
        <w:spacing w:after="0" w:line="240" w:lineRule="auto"/>
        <w:jc w:val="both"/>
        <w:rPr>
          <w:rFonts w:ascii="Garamond" w:hAnsi="Garamond"/>
          <w:sz w:val="24"/>
          <w:szCs w:val="24"/>
        </w:rPr>
      </w:pPr>
    </w:p>
    <w:p w:rsidR="00AC40F6" w:rsidRPr="00D00A3E" w:rsidRDefault="00AC40F6" w:rsidP="0017267A">
      <w:pPr>
        <w:spacing w:after="0" w:line="240" w:lineRule="auto"/>
        <w:jc w:val="both"/>
        <w:rPr>
          <w:rFonts w:ascii="Garamond" w:hAnsi="Garamond"/>
          <w:sz w:val="24"/>
          <w:szCs w:val="24"/>
        </w:rPr>
      </w:pPr>
    </w:p>
    <w:p w:rsidR="000478D2" w:rsidRPr="00D00A3E" w:rsidRDefault="000478D2" w:rsidP="0017267A">
      <w:pPr>
        <w:spacing w:after="0" w:line="240" w:lineRule="auto"/>
        <w:jc w:val="both"/>
        <w:rPr>
          <w:rFonts w:ascii="Garamond" w:hAnsi="Garamond"/>
          <w:sz w:val="24"/>
          <w:szCs w:val="24"/>
        </w:rPr>
      </w:pPr>
    </w:p>
    <w:p w:rsidR="000478D2" w:rsidRPr="00D00A3E" w:rsidRDefault="000478D2" w:rsidP="0017267A">
      <w:pPr>
        <w:spacing w:after="0" w:line="240" w:lineRule="auto"/>
        <w:jc w:val="both"/>
        <w:rPr>
          <w:rFonts w:ascii="Garamond" w:hAnsi="Garamond"/>
          <w:sz w:val="24"/>
          <w:szCs w:val="24"/>
        </w:rPr>
      </w:pPr>
    </w:p>
    <w:p w:rsidR="00AC40F6" w:rsidRPr="00D00A3E" w:rsidRDefault="00AC40F6" w:rsidP="0017267A">
      <w:pPr>
        <w:spacing w:after="0" w:line="240" w:lineRule="auto"/>
        <w:jc w:val="both"/>
        <w:rPr>
          <w:rFonts w:ascii="Garamond" w:hAnsi="Garamond"/>
          <w:sz w:val="24"/>
          <w:szCs w:val="24"/>
        </w:rPr>
      </w:pPr>
    </w:p>
    <w:p w:rsidR="000478D2" w:rsidRPr="00D00A3E" w:rsidRDefault="000478D2" w:rsidP="003D3418">
      <w:pPr>
        <w:pStyle w:val="BodyTextIndent"/>
        <w:spacing w:line="240" w:lineRule="auto"/>
        <w:ind w:left="0"/>
        <w:jc w:val="center"/>
        <w:rPr>
          <w:rFonts w:ascii="Garamond" w:hAnsi="Garamond"/>
          <w:b/>
          <w:bCs/>
        </w:rPr>
      </w:pPr>
    </w:p>
    <w:p w:rsidR="000478D2" w:rsidRPr="00D00A3E" w:rsidRDefault="000478D2" w:rsidP="003D3418">
      <w:pPr>
        <w:pStyle w:val="BodyTextIndent"/>
        <w:spacing w:line="240" w:lineRule="auto"/>
        <w:ind w:left="0"/>
        <w:jc w:val="center"/>
        <w:rPr>
          <w:rFonts w:ascii="Garamond" w:hAnsi="Garamond"/>
          <w:b/>
          <w:bCs/>
        </w:rPr>
      </w:pPr>
    </w:p>
    <w:p w:rsidR="003D3418" w:rsidRPr="008931A5" w:rsidRDefault="003D3418" w:rsidP="003D3418">
      <w:pPr>
        <w:pStyle w:val="BodyTextIndent"/>
        <w:spacing w:line="240" w:lineRule="auto"/>
        <w:ind w:left="0"/>
        <w:jc w:val="center"/>
        <w:rPr>
          <w:rFonts w:ascii="Garamond" w:hAnsi="Garamond"/>
          <w:b/>
          <w:bCs/>
        </w:rPr>
      </w:pPr>
      <w:r w:rsidRPr="008931A5">
        <w:rPr>
          <w:rFonts w:ascii="Garamond" w:hAnsi="Garamond"/>
          <w:b/>
          <w:bCs/>
        </w:rPr>
        <w:t>Gambar 1: Diagram presentase pemahaman konsep matematika siswa  laki-laki</w:t>
      </w:r>
    </w:p>
    <w:p w:rsidR="003D3418" w:rsidRDefault="003D3418" w:rsidP="00C82A08">
      <w:pPr>
        <w:spacing w:after="0" w:line="240" w:lineRule="auto"/>
        <w:jc w:val="both"/>
        <w:rPr>
          <w:rFonts w:ascii="Garamond" w:hAnsi="Garamond"/>
          <w:sz w:val="24"/>
          <w:szCs w:val="24"/>
        </w:rPr>
      </w:pPr>
      <w:r w:rsidRPr="00D00A3E">
        <w:rPr>
          <w:rFonts w:ascii="Garamond" w:hAnsi="Garamond"/>
          <w:sz w:val="24"/>
          <w:szCs w:val="24"/>
        </w:rPr>
        <w:t xml:space="preserve">Sedangkan dari 12 siswa perempuan, diperoleh data dua orang siswa perempuan mendapatkan kriteria pemahaman konsep matematika sangat baik dengan jumlah persentase 16%. Lima orang siswa mendapatkan kriteria pemahaman konsep matematika baik dengan jumlah presentase 42%. </w:t>
      </w:r>
      <w:r w:rsidRPr="00D00A3E">
        <w:rPr>
          <w:rFonts w:ascii="Garamond" w:hAnsi="Garamond"/>
          <w:sz w:val="24"/>
          <w:szCs w:val="24"/>
          <w:lang w:val="en-US"/>
        </w:rPr>
        <w:t xml:space="preserve">Dan </w:t>
      </w:r>
      <w:proofErr w:type="gramStart"/>
      <w:r w:rsidR="00C82A08">
        <w:rPr>
          <w:rFonts w:ascii="Garamond" w:hAnsi="Garamond"/>
          <w:sz w:val="24"/>
          <w:szCs w:val="24"/>
        </w:rPr>
        <w:t>l</w:t>
      </w:r>
      <w:r w:rsidRPr="00D00A3E">
        <w:rPr>
          <w:rFonts w:ascii="Garamond" w:hAnsi="Garamond"/>
          <w:sz w:val="24"/>
          <w:szCs w:val="24"/>
          <w:lang w:val="en-US"/>
        </w:rPr>
        <w:t>ima</w:t>
      </w:r>
      <w:proofErr w:type="gramEnd"/>
      <w:r w:rsidRPr="00D00A3E">
        <w:rPr>
          <w:rFonts w:ascii="Garamond" w:hAnsi="Garamond"/>
          <w:sz w:val="24"/>
          <w:szCs w:val="24"/>
          <w:lang w:val="en-US"/>
        </w:rPr>
        <w:t xml:space="preserve"> orang mendapatkan kriteria pemahaman konsep matematika cukup baik dengan jumlah persentase 42%.</w:t>
      </w:r>
      <w:r w:rsidRPr="00D00A3E">
        <w:rPr>
          <w:rFonts w:ascii="Garamond" w:hAnsi="Garamond"/>
          <w:sz w:val="24"/>
          <w:szCs w:val="24"/>
        </w:rPr>
        <w:t xml:space="preserve"> Pemahaman konsep matematika siswa untuk siswa perempuan dapat digambarkan seperti pada gambar di bawah ini:</w:t>
      </w:r>
    </w:p>
    <w:p w:rsidR="00407EFC" w:rsidRDefault="008931A5" w:rsidP="003D3418">
      <w:pPr>
        <w:spacing w:after="0" w:line="240" w:lineRule="auto"/>
        <w:jc w:val="both"/>
        <w:rPr>
          <w:rFonts w:ascii="Garamond" w:hAnsi="Garamond"/>
          <w:sz w:val="24"/>
          <w:szCs w:val="24"/>
        </w:rPr>
      </w:pPr>
      <w:r w:rsidRPr="00D00A3E">
        <w:rPr>
          <w:rFonts w:ascii="Garamond" w:hAnsi="Garamond"/>
          <w:noProof/>
          <w:sz w:val="24"/>
          <w:szCs w:val="24"/>
          <w:lang w:eastAsia="id-ID"/>
        </w:rPr>
        <w:drawing>
          <wp:anchor distT="0" distB="0" distL="114300" distR="114300" simplePos="0" relativeHeight="251660288" behindDoc="1" locked="0" layoutInCell="1" allowOverlap="1" wp14:anchorId="377C5B34" wp14:editId="38C3B2AE">
            <wp:simplePos x="0" y="0"/>
            <wp:positionH relativeFrom="column">
              <wp:posOffset>112395</wp:posOffset>
            </wp:positionH>
            <wp:positionV relativeFrom="paragraph">
              <wp:posOffset>-5715</wp:posOffset>
            </wp:positionV>
            <wp:extent cx="2570480" cy="1837055"/>
            <wp:effectExtent l="0" t="0" r="20320" b="10795"/>
            <wp:wrapNone/>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rsidR="00407EFC" w:rsidRDefault="00407EFC" w:rsidP="003D3418">
      <w:pPr>
        <w:spacing w:after="0" w:line="240" w:lineRule="auto"/>
        <w:jc w:val="both"/>
        <w:rPr>
          <w:rFonts w:ascii="Garamond" w:hAnsi="Garamond"/>
          <w:sz w:val="24"/>
          <w:szCs w:val="24"/>
        </w:rPr>
      </w:pPr>
    </w:p>
    <w:p w:rsidR="00407EFC" w:rsidRDefault="00407EFC" w:rsidP="003D3418">
      <w:pPr>
        <w:spacing w:after="0" w:line="240" w:lineRule="auto"/>
        <w:jc w:val="both"/>
        <w:rPr>
          <w:rFonts w:ascii="Garamond" w:hAnsi="Garamond"/>
          <w:sz w:val="24"/>
          <w:szCs w:val="24"/>
        </w:rPr>
      </w:pPr>
    </w:p>
    <w:p w:rsidR="00407EFC" w:rsidRDefault="00407EFC" w:rsidP="003D3418">
      <w:pPr>
        <w:spacing w:after="0" w:line="240" w:lineRule="auto"/>
        <w:jc w:val="both"/>
        <w:rPr>
          <w:rFonts w:ascii="Garamond" w:hAnsi="Garamond"/>
          <w:sz w:val="24"/>
          <w:szCs w:val="24"/>
        </w:rPr>
      </w:pPr>
    </w:p>
    <w:p w:rsidR="00407EFC" w:rsidRDefault="00407EFC" w:rsidP="003D3418">
      <w:pPr>
        <w:spacing w:after="0" w:line="240" w:lineRule="auto"/>
        <w:jc w:val="both"/>
        <w:rPr>
          <w:rFonts w:ascii="Garamond" w:hAnsi="Garamond"/>
          <w:sz w:val="24"/>
          <w:szCs w:val="24"/>
        </w:rPr>
      </w:pPr>
    </w:p>
    <w:p w:rsidR="00407EFC" w:rsidRDefault="00407EFC" w:rsidP="003D3418">
      <w:pPr>
        <w:spacing w:after="0" w:line="240" w:lineRule="auto"/>
        <w:jc w:val="both"/>
        <w:rPr>
          <w:rFonts w:ascii="Garamond" w:hAnsi="Garamond"/>
          <w:sz w:val="24"/>
          <w:szCs w:val="24"/>
        </w:rPr>
      </w:pPr>
    </w:p>
    <w:p w:rsidR="003D3418" w:rsidRPr="00D00A3E" w:rsidRDefault="003D3418" w:rsidP="00407EFC">
      <w:pPr>
        <w:spacing w:after="0" w:line="240" w:lineRule="auto"/>
        <w:jc w:val="both"/>
        <w:rPr>
          <w:rFonts w:ascii="Garamond" w:hAnsi="Garamond"/>
          <w:sz w:val="24"/>
          <w:szCs w:val="24"/>
        </w:rPr>
      </w:pPr>
    </w:p>
    <w:p w:rsidR="003D3418" w:rsidRPr="00D00A3E" w:rsidRDefault="003D3418" w:rsidP="003D3418">
      <w:pPr>
        <w:spacing w:after="0" w:line="240" w:lineRule="auto"/>
        <w:jc w:val="both"/>
        <w:rPr>
          <w:rFonts w:ascii="Garamond" w:hAnsi="Garamond"/>
          <w:sz w:val="24"/>
          <w:szCs w:val="24"/>
        </w:rPr>
      </w:pPr>
    </w:p>
    <w:p w:rsidR="003D3418" w:rsidRPr="00D00A3E" w:rsidRDefault="003D3418" w:rsidP="003D3418">
      <w:pPr>
        <w:spacing w:after="0" w:line="240" w:lineRule="auto"/>
        <w:jc w:val="both"/>
        <w:rPr>
          <w:rFonts w:ascii="Garamond" w:hAnsi="Garamond"/>
          <w:sz w:val="24"/>
          <w:szCs w:val="24"/>
        </w:rPr>
      </w:pPr>
    </w:p>
    <w:p w:rsidR="003D3418" w:rsidRPr="0052388D" w:rsidRDefault="003D3418" w:rsidP="009006C2">
      <w:pPr>
        <w:spacing w:after="0" w:line="240" w:lineRule="auto"/>
        <w:ind w:left="1134" w:hanging="1134"/>
        <w:jc w:val="both"/>
        <w:rPr>
          <w:rFonts w:ascii="Garamond" w:hAnsi="Garamond"/>
          <w:b/>
          <w:bCs/>
          <w:lang w:val="en-US"/>
        </w:rPr>
      </w:pPr>
      <w:r w:rsidRPr="0052388D">
        <w:rPr>
          <w:rFonts w:ascii="Garamond" w:hAnsi="Garamond"/>
          <w:b/>
          <w:bCs/>
          <w:lang w:val="en-US"/>
        </w:rPr>
        <w:lastRenderedPageBreak/>
        <w:t xml:space="preserve">Gambar </w:t>
      </w:r>
      <w:r w:rsidRPr="0052388D">
        <w:rPr>
          <w:rFonts w:ascii="Garamond" w:hAnsi="Garamond"/>
          <w:b/>
          <w:bCs/>
        </w:rPr>
        <w:t>2</w:t>
      </w:r>
      <w:r w:rsidRPr="0052388D">
        <w:rPr>
          <w:rFonts w:ascii="Garamond" w:hAnsi="Garamond"/>
          <w:b/>
          <w:bCs/>
          <w:lang w:val="en-US"/>
        </w:rPr>
        <w:t>: Diagram presentase pemahaman konsep matematika siswa perempuan</w:t>
      </w:r>
    </w:p>
    <w:p w:rsidR="005B7A46" w:rsidRPr="00D00A3E" w:rsidRDefault="003D3418" w:rsidP="0052388D">
      <w:pPr>
        <w:spacing w:after="0" w:line="240" w:lineRule="auto"/>
        <w:ind w:firstLine="720"/>
        <w:jc w:val="both"/>
        <w:rPr>
          <w:rFonts w:ascii="Garamond" w:hAnsi="Garamond" w:cs="Times New Roman"/>
          <w:sz w:val="24"/>
          <w:szCs w:val="24"/>
        </w:rPr>
      </w:pPr>
      <w:r w:rsidRPr="00D00A3E">
        <w:rPr>
          <w:rFonts w:ascii="Garamond" w:hAnsi="Garamond"/>
          <w:sz w:val="24"/>
          <w:szCs w:val="24"/>
        </w:rPr>
        <w:t xml:space="preserve">Untuk melihat perbedaan pemahaman konsep matematika siswa antara siswa laki-laki dan perempuan, </w:t>
      </w:r>
      <w:r w:rsidR="005B7A46" w:rsidRPr="00D00A3E">
        <w:rPr>
          <w:rFonts w:ascii="Garamond" w:hAnsi="Garamond"/>
          <w:sz w:val="24"/>
          <w:szCs w:val="24"/>
        </w:rPr>
        <w:t>dilakukan uji hipotesis yang diawali dengan uji normalitas dan uji homogenitas.</w:t>
      </w:r>
      <w:r w:rsidR="00407EFC">
        <w:rPr>
          <w:rFonts w:ascii="Garamond" w:hAnsi="Garamond"/>
          <w:sz w:val="24"/>
          <w:szCs w:val="24"/>
        </w:rPr>
        <w:t xml:space="preserve"> </w:t>
      </w:r>
      <w:r w:rsidR="005B7A46" w:rsidRPr="00D00A3E">
        <w:rPr>
          <w:rFonts w:ascii="Garamond" w:hAnsi="Garamond" w:cs="Times New Roman"/>
          <w:sz w:val="24"/>
          <w:szCs w:val="24"/>
        </w:rPr>
        <w:t xml:space="preserve">Uji normalitas bertujuan untuk mengetahui apakah data sampel berdistribusi normal. Uji normalitas ini dilakukan dengan menggunakan </w:t>
      </w:r>
      <w:r w:rsidR="005B7A46" w:rsidRPr="00D00A3E">
        <w:rPr>
          <w:rFonts w:ascii="Garamond" w:hAnsi="Garamond" w:cs="Times New Roman"/>
          <w:iCs/>
          <w:sz w:val="24"/>
          <w:szCs w:val="24"/>
        </w:rPr>
        <w:t>uji</w:t>
      </w:r>
      <w:r w:rsidR="005B7A46" w:rsidRPr="00D00A3E">
        <w:rPr>
          <w:rFonts w:ascii="Garamond" w:hAnsi="Garamond" w:cs="Times New Roman"/>
          <w:i/>
          <w:sz w:val="24"/>
          <w:szCs w:val="24"/>
        </w:rPr>
        <w:t xml:space="preserve"> Lilliefors</w:t>
      </w:r>
      <w:r w:rsidR="005B7A46" w:rsidRPr="00D00A3E">
        <w:rPr>
          <w:rFonts w:ascii="Garamond" w:hAnsi="Garamond" w:cs="Times New Roman"/>
          <w:sz w:val="24"/>
          <w:szCs w:val="24"/>
        </w:rPr>
        <w:t>. Diperoleh hasil</w:t>
      </w:r>
      <w:r w:rsidR="005B7A46" w:rsidRPr="00D00A3E">
        <w:rPr>
          <w:rFonts w:ascii="Garamond" w:hAnsi="Garamond" w:cs="Times New Roman"/>
          <w:b/>
          <w:sz w:val="24"/>
          <w:szCs w:val="24"/>
        </w:rPr>
        <w:t xml:space="preserve"> </w:t>
      </w:r>
      <w:r w:rsidR="005B7A46" w:rsidRPr="00D00A3E">
        <w:rPr>
          <w:rFonts w:ascii="Garamond" w:hAnsi="Garamond" w:cs="Times New Roman"/>
          <w:sz w:val="24"/>
          <w:szCs w:val="24"/>
        </w:rPr>
        <w:t>seperti tabel di bawah ini:</w:t>
      </w:r>
    </w:p>
    <w:p w:rsidR="005B7A46" w:rsidRPr="00C82A08" w:rsidRDefault="005B7A46" w:rsidP="00B808AC">
      <w:pPr>
        <w:spacing w:after="0" w:line="240" w:lineRule="auto"/>
        <w:ind w:left="851" w:hanging="851"/>
        <w:jc w:val="both"/>
        <w:rPr>
          <w:rFonts w:ascii="Garamond" w:hAnsi="Garamond" w:cs="Times New Roman"/>
          <w:b/>
        </w:rPr>
      </w:pPr>
      <w:r w:rsidRPr="00C82A08">
        <w:rPr>
          <w:rFonts w:ascii="Garamond" w:hAnsi="Garamond" w:cs="Times New Roman"/>
          <w:b/>
        </w:rPr>
        <w:t xml:space="preserve">Tabel </w:t>
      </w:r>
      <w:r w:rsidR="00B808AC">
        <w:rPr>
          <w:rFonts w:ascii="Garamond" w:hAnsi="Garamond" w:cs="Times New Roman"/>
          <w:b/>
        </w:rPr>
        <w:t xml:space="preserve">7. </w:t>
      </w:r>
      <w:r w:rsidRPr="00C82A08">
        <w:rPr>
          <w:rFonts w:ascii="Garamond" w:hAnsi="Garamond" w:cs="Times New Roman"/>
          <w:b/>
        </w:rPr>
        <w:t>Hasil Uji Normalitas Tes Pemahaman Konsep Matematika Kelas Sampel</w:t>
      </w:r>
    </w:p>
    <w:tbl>
      <w:tblPr>
        <w:tblW w:w="4411" w:type="dxa"/>
        <w:jc w:val="center"/>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476"/>
        <w:gridCol w:w="551"/>
        <w:gridCol w:w="366"/>
        <w:gridCol w:w="626"/>
        <w:gridCol w:w="578"/>
        <w:gridCol w:w="891"/>
      </w:tblGrid>
      <w:tr w:rsidR="005B7A46" w:rsidRPr="00D00A3E" w:rsidTr="005B7A46">
        <w:trPr>
          <w:trHeight w:val="439"/>
          <w:jc w:val="center"/>
        </w:trPr>
        <w:tc>
          <w:tcPr>
            <w:tcW w:w="923" w:type="dxa"/>
            <w:shd w:val="clear" w:color="auto" w:fill="auto"/>
            <w:vAlign w:val="center"/>
          </w:tcPr>
          <w:p w:rsidR="005B7A46" w:rsidRPr="00D00A3E" w:rsidRDefault="005B7A46" w:rsidP="00DC4D19">
            <w:pPr>
              <w:jc w:val="center"/>
              <w:rPr>
                <w:rFonts w:ascii="Garamond" w:hAnsi="Garamond" w:cs="Times New Roman"/>
                <w:b/>
                <w:sz w:val="16"/>
                <w:szCs w:val="16"/>
                <w:lang w:val="en-US"/>
              </w:rPr>
            </w:pPr>
            <w:r w:rsidRPr="00D00A3E">
              <w:rPr>
                <w:rFonts w:ascii="Garamond" w:hAnsi="Garamond" w:cs="Times New Roman"/>
                <w:b/>
                <w:sz w:val="16"/>
                <w:szCs w:val="16"/>
                <w:lang w:val="en-US"/>
              </w:rPr>
              <w:t>Gender</w:t>
            </w:r>
          </w:p>
        </w:tc>
        <w:tc>
          <w:tcPr>
            <w:tcW w:w="476" w:type="dxa"/>
            <w:shd w:val="clear" w:color="auto" w:fill="auto"/>
            <w:vAlign w:val="center"/>
          </w:tcPr>
          <w:p w:rsidR="005B7A46" w:rsidRPr="00D00A3E" w:rsidRDefault="005B7A46" w:rsidP="00DC4D19">
            <w:pPr>
              <w:ind w:left="1" w:hanging="1"/>
              <w:jc w:val="center"/>
              <w:rPr>
                <w:rFonts w:ascii="Garamond" w:hAnsi="Garamond" w:cs="Times New Roman"/>
                <w:b/>
                <w:sz w:val="16"/>
                <w:szCs w:val="16"/>
              </w:rPr>
            </w:pPr>
            <m:oMathPara>
              <m:oMath>
                <m:r>
                  <m:rPr>
                    <m:sty m:val="bi"/>
                  </m:rPr>
                  <w:rPr>
                    <w:rFonts w:ascii="Cambria Math" w:hAnsi="Cambria Math" w:cs="Times New Roman"/>
                    <w:sz w:val="16"/>
                    <w:szCs w:val="16"/>
                  </w:rPr>
                  <m:t>∝</m:t>
                </m:r>
              </m:oMath>
            </m:oMathPara>
          </w:p>
        </w:tc>
        <w:tc>
          <w:tcPr>
            <w:tcW w:w="551" w:type="dxa"/>
            <w:shd w:val="clear" w:color="auto" w:fill="auto"/>
            <w:vAlign w:val="center"/>
          </w:tcPr>
          <w:p w:rsidR="005B7A46" w:rsidRPr="00D00A3E" w:rsidRDefault="005B7A46" w:rsidP="00DC4D19">
            <w:pPr>
              <w:jc w:val="center"/>
              <w:rPr>
                <w:rFonts w:ascii="Garamond" w:hAnsi="Garamond" w:cs="Times New Roman"/>
                <w:b/>
                <w:sz w:val="16"/>
                <w:szCs w:val="16"/>
              </w:rPr>
            </w:pPr>
            <w:r w:rsidRPr="00D00A3E">
              <w:rPr>
                <w:rFonts w:ascii="Garamond" w:hAnsi="Garamond" w:cs="Times New Roman"/>
                <w:b/>
                <w:sz w:val="16"/>
                <w:szCs w:val="16"/>
              </w:rPr>
              <w:t>P</w:t>
            </w:r>
            <w:r w:rsidRPr="00D00A3E">
              <w:rPr>
                <w:rFonts w:ascii="Garamond" w:hAnsi="Garamond" w:cs="Times New Roman"/>
                <w:b/>
                <w:sz w:val="16"/>
                <w:szCs w:val="16"/>
                <w:vertAlign w:val="subscript"/>
              </w:rPr>
              <w:t>value</w:t>
            </w:r>
          </w:p>
        </w:tc>
        <w:tc>
          <w:tcPr>
            <w:tcW w:w="366" w:type="dxa"/>
            <w:shd w:val="clear" w:color="auto" w:fill="auto"/>
            <w:vAlign w:val="center"/>
          </w:tcPr>
          <w:p w:rsidR="005B7A46" w:rsidRPr="00D00A3E" w:rsidRDefault="005B7A46" w:rsidP="00DC4D19">
            <w:pPr>
              <w:jc w:val="center"/>
              <w:rPr>
                <w:rFonts w:ascii="Garamond" w:hAnsi="Garamond" w:cs="Times New Roman"/>
                <w:b/>
                <w:sz w:val="16"/>
                <w:szCs w:val="16"/>
              </w:rPr>
            </w:pPr>
            <w:r w:rsidRPr="00D00A3E">
              <w:rPr>
                <w:rFonts w:ascii="Garamond" w:hAnsi="Garamond" w:cs="Times New Roman"/>
                <w:b/>
                <w:sz w:val="16"/>
                <w:szCs w:val="16"/>
              </w:rPr>
              <w:t>N</w:t>
            </w:r>
          </w:p>
        </w:tc>
        <w:tc>
          <w:tcPr>
            <w:tcW w:w="626" w:type="dxa"/>
            <w:shd w:val="clear" w:color="auto" w:fill="auto"/>
            <w:vAlign w:val="center"/>
          </w:tcPr>
          <w:p w:rsidR="005B7A46" w:rsidRPr="00D00A3E" w:rsidRDefault="003E20F9" w:rsidP="00DC4D19">
            <w:pPr>
              <w:jc w:val="center"/>
              <w:rPr>
                <w:rFonts w:ascii="Garamond" w:hAnsi="Garamond" w:cs="Times New Roman"/>
                <w:b/>
                <w:sz w:val="16"/>
                <w:szCs w:val="16"/>
              </w:rPr>
            </w:pPr>
            <m:oMathPara>
              <m:oMath>
                <m:sSub>
                  <m:sSubPr>
                    <m:ctrlPr>
                      <w:rPr>
                        <w:rFonts w:ascii="Cambria Math" w:hAnsi="Cambria Math" w:cs="Times New Roman"/>
                        <w:b/>
                        <w:sz w:val="16"/>
                        <w:szCs w:val="16"/>
                      </w:rPr>
                    </m:ctrlPr>
                  </m:sSubPr>
                  <m:e>
                    <m:r>
                      <m:rPr>
                        <m:sty m:val="b"/>
                      </m:rPr>
                      <w:rPr>
                        <w:rFonts w:ascii="Cambria Math" w:hAnsi="Cambria Math" w:cs="Times New Roman"/>
                        <w:sz w:val="16"/>
                        <w:szCs w:val="16"/>
                      </w:rPr>
                      <m:t>L</m:t>
                    </m:r>
                  </m:e>
                  <m:sub>
                    <m:r>
                      <m:rPr>
                        <m:sty m:val="b"/>
                      </m:rPr>
                      <w:rPr>
                        <w:rFonts w:ascii="Cambria Math" w:hAnsi="Cambria Math" w:cs="Times New Roman"/>
                        <w:sz w:val="16"/>
                        <w:szCs w:val="16"/>
                      </w:rPr>
                      <m:t>0</m:t>
                    </m:r>
                  </m:sub>
                </m:sSub>
              </m:oMath>
            </m:oMathPara>
          </w:p>
        </w:tc>
        <w:tc>
          <w:tcPr>
            <w:tcW w:w="578" w:type="dxa"/>
            <w:shd w:val="clear" w:color="auto" w:fill="auto"/>
            <w:vAlign w:val="center"/>
          </w:tcPr>
          <w:p w:rsidR="005B7A46" w:rsidRPr="00D00A3E" w:rsidRDefault="003E20F9" w:rsidP="00DC4D19">
            <w:pPr>
              <w:jc w:val="center"/>
              <w:rPr>
                <w:rFonts w:ascii="Garamond" w:hAnsi="Garamond" w:cs="Times New Roman"/>
                <w:b/>
                <w:sz w:val="16"/>
                <w:szCs w:val="16"/>
              </w:rPr>
            </w:pPr>
            <m:oMathPara>
              <m:oMath>
                <m:sSub>
                  <m:sSubPr>
                    <m:ctrlPr>
                      <w:rPr>
                        <w:rFonts w:ascii="Cambria Math" w:hAnsi="Cambria Math" w:cs="Times New Roman"/>
                        <w:b/>
                        <w:sz w:val="16"/>
                        <w:szCs w:val="16"/>
                      </w:rPr>
                    </m:ctrlPr>
                  </m:sSubPr>
                  <m:e>
                    <m:r>
                      <m:rPr>
                        <m:sty m:val="b"/>
                      </m:rPr>
                      <w:rPr>
                        <w:rFonts w:ascii="Cambria Math" w:hAnsi="Cambria Math" w:cs="Times New Roman"/>
                        <w:sz w:val="16"/>
                        <w:szCs w:val="16"/>
                      </w:rPr>
                      <m:t>L</m:t>
                    </m:r>
                  </m:e>
                  <m:sub>
                    <m:r>
                      <m:rPr>
                        <m:sty m:val="b"/>
                      </m:rPr>
                      <w:rPr>
                        <w:rFonts w:ascii="Cambria Math" w:hAnsi="Cambria Math" w:cs="Times New Roman"/>
                        <w:sz w:val="16"/>
                        <w:szCs w:val="16"/>
                      </w:rPr>
                      <m:t>tabel</m:t>
                    </m:r>
                  </m:sub>
                </m:sSub>
              </m:oMath>
            </m:oMathPara>
          </w:p>
        </w:tc>
        <w:tc>
          <w:tcPr>
            <w:tcW w:w="891" w:type="dxa"/>
            <w:shd w:val="clear" w:color="auto" w:fill="auto"/>
            <w:vAlign w:val="center"/>
          </w:tcPr>
          <w:p w:rsidR="005B7A46" w:rsidRPr="00D00A3E" w:rsidRDefault="005B7A46" w:rsidP="00DC4D19">
            <w:pPr>
              <w:jc w:val="center"/>
              <w:rPr>
                <w:rFonts w:ascii="Garamond" w:hAnsi="Garamond" w:cs="Times New Roman"/>
                <w:b/>
                <w:sz w:val="16"/>
                <w:szCs w:val="16"/>
              </w:rPr>
            </w:pPr>
            <w:r w:rsidRPr="00D00A3E">
              <w:rPr>
                <w:rFonts w:ascii="Garamond" w:hAnsi="Garamond" w:cs="Times New Roman"/>
                <w:b/>
                <w:sz w:val="16"/>
                <w:szCs w:val="16"/>
              </w:rPr>
              <w:t>Distribusi</w:t>
            </w:r>
          </w:p>
        </w:tc>
      </w:tr>
      <w:tr w:rsidR="005B7A46" w:rsidRPr="00D00A3E" w:rsidTr="005B7A46">
        <w:trPr>
          <w:trHeight w:val="416"/>
          <w:jc w:val="center"/>
        </w:trPr>
        <w:tc>
          <w:tcPr>
            <w:tcW w:w="923" w:type="dxa"/>
            <w:shd w:val="clear" w:color="auto" w:fill="auto"/>
            <w:vAlign w:val="center"/>
          </w:tcPr>
          <w:p w:rsidR="005B7A46" w:rsidRPr="00D00A3E" w:rsidRDefault="005B7A46" w:rsidP="00DC4D19">
            <w:pPr>
              <w:jc w:val="center"/>
              <w:rPr>
                <w:rFonts w:ascii="Garamond" w:hAnsi="Garamond" w:cs="Times New Roman"/>
                <w:sz w:val="16"/>
                <w:szCs w:val="16"/>
                <w:lang w:val="en-US"/>
              </w:rPr>
            </w:pPr>
            <w:r w:rsidRPr="00D00A3E">
              <w:rPr>
                <w:rFonts w:ascii="Garamond" w:hAnsi="Garamond" w:cs="Times New Roman"/>
                <w:sz w:val="16"/>
                <w:szCs w:val="16"/>
                <w:lang w:val="en-US"/>
              </w:rPr>
              <w:t>Laki-laki</w:t>
            </w:r>
          </w:p>
        </w:tc>
        <w:tc>
          <w:tcPr>
            <w:tcW w:w="476" w:type="dxa"/>
            <w:shd w:val="clear" w:color="auto" w:fill="auto"/>
            <w:vAlign w:val="center"/>
          </w:tcPr>
          <w:p w:rsidR="005B7A46" w:rsidRPr="00D00A3E" w:rsidRDefault="005B7A46" w:rsidP="00DC4D19">
            <w:pPr>
              <w:jc w:val="center"/>
              <w:rPr>
                <w:rFonts w:ascii="Garamond" w:hAnsi="Garamond" w:cs="Times New Roman"/>
                <w:sz w:val="16"/>
                <w:szCs w:val="16"/>
              </w:rPr>
            </w:pPr>
            <w:r w:rsidRPr="00D00A3E">
              <w:rPr>
                <w:rFonts w:ascii="Garamond" w:hAnsi="Garamond" w:cs="Times New Roman"/>
                <w:sz w:val="16"/>
                <w:szCs w:val="16"/>
              </w:rPr>
              <w:t>0,05</w:t>
            </w:r>
          </w:p>
        </w:tc>
        <w:tc>
          <w:tcPr>
            <w:tcW w:w="551" w:type="dxa"/>
            <w:shd w:val="clear" w:color="auto" w:fill="auto"/>
            <w:vAlign w:val="center"/>
          </w:tcPr>
          <w:p w:rsidR="005B7A46" w:rsidRPr="00D00A3E" w:rsidRDefault="005B7A46" w:rsidP="00DC4D19">
            <w:pPr>
              <w:jc w:val="center"/>
              <w:rPr>
                <w:rFonts w:ascii="Garamond" w:hAnsi="Garamond" w:cs="Times New Roman"/>
                <w:sz w:val="16"/>
                <w:szCs w:val="16"/>
                <w:lang w:val="en-US"/>
              </w:rPr>
            </w:pPr>
            <w:r w:rsidRPr="00D00A3E">
              <w:rPr>
                <w:rFonts w:ascii="Garamond" w:hAnsi="Garamond" w:cs="Times New Roman"/>
                <w:sz w:val="16"/>
                <w:szCs w:val="16"/>
              </w:rPr>
              <w:t>0,</w:t>
            </w:r>
            <w:r w:rsidRPr="00D00A3E">
              <w:rPr>
                <w:rFonts w:ascii="Garamond" w:hAnsi="Garamond" w:cs="Times New Roman"/>
                <w:sz w:val="16"/>
                <w:szCs w:val="16"/>
                <w:lang w:val="en-US"/>
              </w:rPr>
              <w:t>475</w:t>
            </w:r>
          </w:p>
        </w:tc>
        <w:tc>
          <w:tcPr>
            <w:tcW w:w="366" w:type="dxa"/>
            <w:shd w:val="clear" w:color="auto" w:fill="auto"/>
            <w:vAlign w:val="center"/>
          </w:tcPr>
          <w:p w:rsidR="005B7A46" w:rsidRPr="00D00A3E" w:rsidRDefault="005B7A46" w:rsidP="00DC4D19">
            <w:pPr>
              <w:jc w:val="center"/>
              <w:rPr>
                <w:rFonts w:ascii="Garamond" w:hAnsi="Garamond" w:cs="Times New Roman"/>
                <w:sz w:val="16"/>
                <w:szCs w:val="16"/>
                <w:lang w:val="en-US"/>
              </w:rPr>
            </w:pPr>
            <w:r w:rsidRPr="00D00A3E">
              <w:rPr>
                <w:rFonts w:ascii="Garamond" w:hAnsi="Garamond" w:cs="Times New Roman"/>
                <w:sz w:val="16"/>
                <w:szCs w:val="16"/>
                <w:lang w:val="en-US"/>
              </w:rPr>
              <w:t>10</w:t>
            </w:r>
          </w:p>
        </w:tc>
        <w:tc>
          <w:tcPr>
            <w:tcW w:w="626" w:type="dxa"/>
            <w:shd w:val="clear" w:color="auto" w:fill="auto"/>
            <w:vAlign w:val="center"/>
          </w:tcPr>
          <w:p w:rsidR="005B7A46" w:rsidRPr="00D00A3E" w:rsidRDefault="005B7A46" w:rsidP="00DC4D19">
            <w:pPr>
              <w:jc w:val="center"/>
              <w:rPr>
                <w:rFonts w:ascii="Garamond" w:hAnsi="Garamond" w:cs="Times New Roman"/>
                <w:sz w:val="16"/>
                <w:szCs w:val="16"/>
                <w:lang w:val="en-US"/>
              </w:rPr>
            </w:pPr>
            <w:r w:rsidRPr="00D00A3E">
              <w:rPr>
                <w:rFonts w:ascii="Garamond" w:hAnsi="Garamond" w:cs="Times New Roman"/>
                <w:sz w:val="16"/>
                <w:szCs w:val="16"/>
              </w:rPr>
              <w:t>0,1</w:t>
            </w:r>
            <w:r w:rsidRPr="00D00A3E">
              <w:rPr>
                <w:rFonts w:ascii="Garamond" w:hAnsi="Garamond" w:cs="Times New Roman"/>
                <w:sz w:val="16"/>
                <w:szCs w:val="16"/>
                <w:lang w:val="en-US"/>
              </w:rPr>
              <w:t>808</w:t>
            </w:r>
          </w:p>
        </w:tc>
        <w:tc>
          <w:tcPr>
            <w:tcW w:w="578" w:type="dxa"/>
            <w:shd w:val="clear" w:color="auto" w:fill="auto"/>
            <w:vAlign w:val="center"/>
          </w:tcPr>
          <w:p w:rsidR="005B7A46" w:rsidRPr="00D00A3E" w:rsidRDefault="005B7A46" w:rsidP="00DC4D19">
            <w:pPr>
              <w:jc w:val="center"/>
              <w:rPr>
                <w:rFonts w:ascii="Garamond" w:hAnsi="Garamond" w:cs="Times New Roman"/>
                <w:sz w:val="16"/>
                <w:szCs w:val="16"/>
                <w:lang w:val="en-US"/>
              </w:rPr>
            </w:pPr>
            <w:r w:rsidRPr="00D00A3E">
              <w:rPr>
                <w:rFonts w:ascii="Garamond" w:hAnsi="Garamond" w:cs="Times New Roman"/>
                <w:sz w:val="16"/>
                <w:szCs w:val="16"/>
              </w:rPr>
              <w:t>0,</w:t>
            </w:r>
            <w:r w:rsidRPr="00D00A3E">
              <w:rPr>
                <w:rFonts w:ascii="Garamond" w:hAnsi="Garamond" w:cs="Times New Roman"/>
                <w:sz w:val="16"/>
                <w:szCs w:val="16"/>
                <w:lang w:val="en-US"/>
              </w:rPr>
              <w:t>258</w:t>
            </w:r>
          </w:p>
        </w:tc>
        <w:tc>
          <w:tcPr>
            <w:tcW w:w="891" w:type="dxa"/>
            <w:shd w:val="clear" w:color="auto" w:fill="auto"/>
            <w:vAlign w:val="center"/>
          </w:tcPr>
          <w:p w:rsidR="005B7A46" w:rsidRPr="00D00A3E" w:rsidRDefault="005B7A46" w:rsidP="00DC4D19">
            <w:pPr>
              <w:jc w:val="center"/>
              <w:rPr>
                <w:rFonts w:ascii="Garamond" w:hAnsi="Garamond" w:cs="Times New Roman"/>
                <w:sz w:val="16"/>
                <w:szCs w:val="16"/>
              </w:rPr>
            </w:pPr>
            <w:r w:rsidRPr="00D00A3E">
              <w:rPr>
                <w:rFonts w:ascii="Garamond" w:hAnsi="Garamond" w:cs="Times New Roman"/>
                <w:sz w:val="16"/>
                <w:szCs w:val="16"/>
              </w:rPr>
              <w:t>Normal</w:t>
            </w:r>
          </w:p>
        </w:tc>
      </w:tr>
      <w:tr w:rsidR="005B7A46" w:rsidRPr="00D00A3E" w:rsidTr="005B7A46">
        <w:trPr>
          <w:trHeight w:val="427"/>
          <w:jc w:val="center"/>
        </w:trPr>
        <w:tc>
          <w:tcPr>
            <w:tcW w:w="923" w:type="dxa"/>
            <w:shd w:val="clear" w:color="auto" w:fill="auto"/>
            <w:vAlign w:val="center"/>
          </w:tcPr>
          <w:p w:rsidR="005B7A46" w:rsidRPr="00D00A3E" w:rsidRDefault="005B7A46" w:rsidP="00DC4D19">
            <w:pPr>
              <w:jc w:val="center"/>
              <w:rPr>
                <w:rFonts w:ascii="Garamond" w:hAnsi="Garamond" w:cs="Times New Roman"/>
                <w:sz w:val="16"/>
                <w:szCs w:val="16"/>
                <w:lang w:val="en-US"/>
              </w:rPr>
            </w:pPr>
            <w:r w:rsidRPr="00D00A3E">
              <w:rPr>
                <w:rFonts w:ascii="Garamond" w:hAnsi="Garamond" w:cs="Times New Roman"/>
                <w:sz w:val="16"/>
                <w:szCs w:val="16"/>
                <w:lang w:val="en-US"/>
              </w:rPr>
              <w:t>Perempuan</w:t>
            </w:r>
          </w:p>
        </w:tc>
        <w:tc>
          <w:tcPr>
            <w:tcW w:w="476" w:type="dxa"/>
            <w:shd w:val="clear" w:color="auto" w:fill="auto"/>
            <w:vAlign w:val="center"/>
          </w:tcPr>
          <w:p w:rsidR="005B7A46" w:rsidRPr="00D00A3E" w:rsidRDefault="005B7A46" w:rsidP="00DC4D19">
            <w:pPr>
              <w:jc w:val="center"/>
              <w:rPr>
                <w:rFonts w:ascii="Garamond" w:hAnsi="Garamond" w:cs="Times New Roman"/>
                <w:sz w:val="16"/>
                <w:szCs w:val="16"/>
              </w:rPr>
            </w:pPr>
            <w:r w:rsidRPr="00D00A3E">
              <w:rPr>
                <w:rFonts w:ascii="Garamond" w:hAnsi="Garamond" w:cs="Times New Roman"/>
                <w:sz w:val="16"/>
                <w:szCs w:val="16"/>
              </w:rPr>
              <w:t>0,05</w:t>
            </w:r>
          </w:p>
        </w:tc>
        <w:tc>
          <w:tcPr>
            <w:tcW w:w="551" w:type="dxa"/>
            <w:shd w:val="clear" w:color="auto" w:fill="auto"/>
            <w:vAlign w:val="center"/>
          </w:tcPr>
          <w:p w:rsidR="005B7A46" w:rsidRPr="00D00A3E" w:rsidRDefault="005B7A46" w:rsidP="00DC4D19">
            <w:pPr>
              <w:jc w:val="center"/>
              <w:rPr>
                <w:rFonts w:ascii="Garamond" w:hAnsi="Garamond" w:cs="Times New Roman"/>
                <w:sz w:val="16"/>
                <w:szCs w:val="16"/>
                <w:lang w:val="en-US"/>
              </w:rPr>
            </w:pPr>
            <w:r w:rsidRPr="00D00A3E">
              <w:rPr>
                <w:rFonts w:ascii="Garamond" w:hAnsi="Garamond" w:cs="Times New Roman"/>
                <w:sz w:val="16"/>
                <w:szCs w:val="16"/>
              </w:rPr>
              <w:t>0,</w:t>
            </w:r>
            <w:r w:rsidRPr="00D00A3E">
              <w:rPr>
                <w:rFonts w:ascii="Garamond" w:hAnsi="Garamond" w:cs="Times New Roman"/>
                <w:sz w:val="16"/>
                <w:szCs w:val="16"/>
                <w:lang w:val="en-US"/>
              </w:rPr>
              <w:t>325</w:t>
            </w:r>
          </w:p>
        </w:tc>
        <w:tc>
          <w:tcPr>
            <w:tcW w:w="366" w:type="dxa"/>
            <w:shd w:val="clear" w:color="auto" w:fill="auto"/>
            <w:vAlign w:val="center"/>
          </w:tcPr>
          <w:p w:rsidR="005B7A46" w:rsidRPr="00D00A3E" w:rsidRDefault="005B7A46" w:rsidP="00DC4D19">
            <w:pPr>
              <w:jc w:val="center"/>
              <w:rPr>
                <w:rFonts w:ascii="Garamond" w:hAnsi="Garamond" w:cs="Times New Roman"/>
                <w:sz w:val="16"/>
                <w:szCs w:val="16"/>
                <w:lang w:val="en-US"/>
              </w:rPr>
            </w:pPr>
            <w:r w:rsidRPr="00D00A3E">
              <w:rPr>
                <w:rFonts w:ascii="Garamond" w:hAnsi="Garamond" w:cs="Times New Roman"/>
                <w:sz w:val="16"/>
                <w:szCs w:val="16"/>
                <w:lang w:val="en-US"/>
              </w:rPr>
              <w:t>12</w:t>
            </w:r>
          </w:p>
        </w:tc>
        <w:tc>
          <w:tcPr>
            <w:tcW w:w="626" w:type="dxa"/>
            <w:shd w:val="clear" w:color="auto" w:fill="auto"/>
            <w:vAlign w:val="center"/>
          </w:tcPr>
          <w:p w:rsidR="005B7A46" w:rsidRPr="00D00A3E" w:rsidRDefault="005B7A46" w:rsidP="00DC4D19">
            <w:pPr>
              <w:jc w:val="center"/>
              <w:rPr>
                <w:rFonts w:ascii="Garamond" w:hAnsi="Garamond" w:cs="Times New Roman"/>
                <w:sz w:val="16"/>
                <w:szCs w:val="16"/>
                <w:lang w:val="en-US"/>
              </w:rPr>
            </w:pPr>
            <w:r w:rsidRPr="00D00A3E">
              <w:rPr>
                <w:rFonts w:ascii="Garamond" w:hAnsi="Garamond" w:cs="Times New Roman"/>
                <w:sz w:val="16"/>
                <w:szCs w:val="16"/>
              </w:rPr>
              <w:t>0,</w:t>
            </w:r>
            <w:r w:rsidRPr="00D00A3E">
              <w:rPr>
                <w:rFonts w:ascii="Garamond" w:hAnsi="Garamond" w:cs="Times New Roman"/>
                <w:sz w:val="16"/>
                <w:szCs w:val="16"/>
                <w:lang w:val="en-US"/>
              </w:rPr>
              <w:t>1490</w:t>
            </w:r>
          </w:p>
        </w:tc>
        <w:tc>
          <w:tcPr>
            <w:tcW w:w="578" w:type="dxa"/>
            <w:shd w:val="clear" w:color="auto" w:fill="auto"/>
            <w:vAlign w:val="center"/>
          </w:tcPr>
          <w:p w:rsidR="005B7A46" w:rsidRPr="00D00A3E" w:rsidRDefault="005B7A46" w:rsidP="00DC4D19">
            <w:pPr>
              <w:jc w:val="center"/>
              <w:rPr>
                <w:rFonts w:ascii="Garamond" w:hAnsi="Garamond" w:cs="Times New Roman"/>
                <w:sz w:val="16"/>
                <w:szCs w:val="16"/>
                <w:lang w:val="en-US"/>
              </w:rPr>
            </w:pPr>
            <w:r w:rsidRPr="00D00A3E">
              <w:rPr>
                <w:rFonts w:ascii="Garamond" w:hAnsi="Garamond" w:cs="Times New Roman"/>
                <w:sz w:val="16"/>
                <w:szCs w:val="16"/>
              </w:rPr>
              <w:t>0,</w:t>
            </w:r>
            <w:r w:rsidRPr="00D00A3E">
              <w:rPr>
                <w:rFonts w:ascii="Garamond" w:hAnsi="Garamond" w:cs="Times New Roman"/>
                <w:sz w:val="16"/>
                <w:szCs w:val="16"/>
                <w:lang w:val="en-US"/>
              </w:rPr>
              <w:t>242</w:t>
            </w:r>
          </w:p>
        </w:tc>
        <w:tc>
          <w:tcPr>
            <w:tcW w:w="891" w:type="dxa"/>
            <w:shd w:val="clear" w:color="auto" w:fill="auto"/>
            <w:vAlign w:val="center"/>
          </w:tcPr>
          <w:p w:rsidR="005B7A46" w:rsidRPr="00D00A3E" w:rsidRDefault="005B7A46" w:rsidP="00DC4D19">
            <w:pPr>
              <w:jc w:val="center"/>
              <w:rPr>
                <w:rFonts w:ascii="Garamond" w:hAnsi="Garamond" w:cs="Times New Roman"/>
                <w:sz w:val="16"/>
                <w:szCs w:val="16"/>
              </w:rPr>
            </w:pPr>
            <w:r w:rsidRPr="00D00A3E">
              <w:rPr>
                <w:rFonts w:ascii="Garamond" w:hAnsi="Garamond" w:cs="Times New Roman"/>
                <w:sz w:val="16"/>
                <w:szCs w:val="16"/>
              </w:rPr>
              <w:t>Normal</w:t>
            </w:r>
          </w:p>
        </w:tc>
      </w:tr>
    </w:tbl>
    <w:p w:rsidR="005B7A46" w:rsidRPr="00D00A3E" w:rsidRDefault="005B7A46" w:rsidP="00C82A08">
      <w:pPr>
        <w:spacing w:after="0" w:line="240" w:lineRule="auto"/>
        <w:jc w:val="both"/>
        <w:rPr>
          <w:rFonts w:ascii="Garamond" w:hAnsi="Garamond" w:cs="Times New Roman"/>
          <w:sz w:val="24"/>
          <w:szCs w:val="24"/>
        </w:rPr>
      </w:pPr>
      <w:r w:rsidRPr="00D00A3E">
        <w:rPr>
          <w:rFonts w:ascii="Garamond" w:hAnsi="Garamond" w:cs="Times New Roman"/>
          <w:sz w:val="24"/>
          <w:szCs w:val="24"/>
        </w:rPr>
        <w:t xml:space="preserve">Berdasarkan tabel </w:t>
      </w:r>
      <w:r w:rsidR="00B808AC">
        <w:rPr>
          <w:rFonts w:ascii="Garamond" w:hAnsi="Garamond" w:cs="Times New Roman"/>
          <w:sz w:val="24"/>
          <w:szCs w:val="24"/>
        </w:rPr>
        <w:t>7</w:t>
      </w:r>
      <w:r w:rsidR="00C82A08">
        <w:rPr>
          <w:rFonts w:ascii="Garamond" w:hAnsi="Garamond" w:cs="Times New Roman"/>
          <w:sz w:val="24"/>
          <w:szCs w:val="24"/>
        </w:rPr>
        <w:t xml:space="preserve"> </w:t>
      </w:r>
      <w:r w:rsidRPr="00D00A3E">
        <w:rPr>
          <w:rFonts w:ascii="Garamond" w:hAnsi="Garamond" w:cs="Times New Roman"/>
          <w:sz w:val="24"/>
          <w:szCs w:val="24"/>
        </w:rPr>
        <w:t>di atas, diperoleh L</w:t>
      </w:r>
      <w:r w:rsidRPr="00D00A3E">
        <w:rPr>
          <w:rFonts w:ascii="Garamond" w:hAnsi="Garamond" w:cs="Times New Roman"/>
          <w:sz w:val="24"/>
          <w:szCs w:val="24"/>
          <w:vertAlign w:val="subscript"/>
        </w:rPr>
        <w:t>0</w:t>
      </w:r>
      <w:r w:rsidRPr="00D00A3E">
        <w:rPr>
          <w:rFonts w:ascii="Garamond" w:hAnsi="Garamond" w:cs="Times New Roman"/>
          <w:sz w:val="24"/>
          <w:szCs w:val="24"/>
        </w:rPr>
        <w:t xml:space="preserve"> &lt; L</w:t>
      </w:r>
      <w:r w:rsidRPr="00D00A3E">
        <w:rPr>
          <w:rFonts w:ascii="Garamond" w:hAnsi="Garamond" w:cs="Times New Roman"/>
          <w:sz w:val="24"/>
          <w:szCs w:val="24"/>
          <w:vertAlign w:val="subscript"/>
        </w:rPr>
        <w:t xml:space="preserve">tabel </w:t>
      </w:r>
      <w:r w:rsidRPr="00D00A3E">
        <w:rPr>
          <w:rFonts w:ascii="Garamond" w:hAnsi="Garamond" w:cs="Times New Roman"/>
          <w:sz w:val="24"/>
          <w:szCs w:val="24"/>
        </w:rPr>
        <w:t>baik pada siswa laki-laki maupun siswa perempuan. Begitu juga dengan harga P</w:t>
      </w:r>
      <w:r w:rsidRPr="00D00A3E">
        <w:rPr>
          <w:rFonts w:ascii="Garamond" w:hAnsi="Garamond" w:cs="Times New Roman"/>
          <w:sz w:val="24"/>
          <w:szCs w:val="24"/>
          <w:vertAlign w:val="subscript"/>
        </w:rPr>
        <w:t>value</w:t>
      </w:r>
      <w:r w:rsidRPr="00D00A3E">
        <w:rPr>
          <w:rFonts w:ascii="Garamond" w:hAnsi="Garamond" w:cs="Times New Roman"/>
          <w:sz w:val="24"/>
          <w:szCs w:val="24"/>
        </w:rPr>
        <w:t xml:space="preserve"> yang diperoleh dengan menggunakan </w:t>
      </w:r>
      <w:r w:rsidRPr="00D00A3E">
        <w:rPr>
          <w:rFonts w:ascii="Garamond" w:hAnsi="Garamond" w:cs="Times New Roman"/>
          <w:i/>
          <w:sz w:val="24"/>
          <w:szCs w:val="24"/>
        </w:rPr>
        <w:t>Software Minitab</w:t>
      </w:r>
      <w:r w:rsidRPr="00D00A3E">
        <w:rPr>
          <w:rFonts w:ascii="Garamond" w:hAnsi="Garamond" w:cs="Times New Roman"/>
          <w:sz w:val="24"/>
          <w:szCs w:val="24"/>
        </w:rPr>
        <w:t xml:space="preserve"> yaitu P</w:t>
      </w:r>
      <w:r w:rsidRPr="00D00A3E">
        <w:rPr>
          <w:rFonts w:ascii="Garamond" w:hAnsi="Garamond" w:cs="Times New Roman"/>
          <w:sz w:val="24"/>
          <w:szCs w:val="24"/>
          <w:vertAlign w:val="subscript"/>
        </w:rPr>
        <w:t>value</w:t>
      </w:r>
      <w:r w:rsidRPr="00D00A3E">
        <w:rPr>
          <w:rFonts w:ascii="Garamond" w:hAnsi="Garamond" w:cs="Times New Roman"/>
          <w:sz w:val="24"/>
          <w:szCs w:val="24"/>
        </w:rPr>
        <w:t xml:space="preserve"> &gt; α. Jadi, dapat disimpulkan bahwa kedua data sampel berdistribusi normal. Data sampel berdistribusi normal dapat diartikan bahwa kedua sampel tersebut memiliki pemahaman konsep matematika yang berada pada selang rata-rata yang telah ditetapkan, atau kedua</w:t>
      </w:r>
      <w:r w:rsidRPr="00D00A3E">
        <w:rPr>
          <w:rFonts w:ascii="Garamond" w:hAnsi="Garamond" w:cs="Times New Roman"/>
          <w:sz w:val="24"/>
          <w:szCs w:val="24"/>
          <w:lang w:val="en-US"/>
        </w:rPr>
        <w:t xml:space="preserve"> sampel </w:t>
      </w:r>
      <w:r w:rsidRPr="00D00A3E">
        <w:rPr>
          <w:rFonts w:ascii="Garamond" w:hAnsi="Garamond" w:cs="Times New Roman"/>
          <w:sz w:val="24"/>
          <w:szCs w:val="24"/>
        </w:rPr>
        <w:t>tersebut memiliki rata-rata pemahaman konsep matematika yang hampir sama dan merata.</w:t>
      </w:r>
    </w:p>
    <w:p w:rsidR="005B7A46" w:rsidRDefault="005B7A46" w:rsidP="005B7A46">
      <w:pPr>
        <w:spacing w:after="0" w:line="240" w:lineRule="auto"/>
        <w:jc w:val="both"/>
        <w:rPr>
          <w:rFonts w:ascii="Garamond" w:hAnsi="Garamond" w:cs="Times New Roman"/>
          <w:sz w:val="24"/>
          <w:szCs w:val="24"/>
        </w:rPr>
      </w:pPr>
      <w:r w:rsidRPr="00D00A3E">
        <w:rPr>
          <w:rFonts w:ascii="Garamond" w:hAnsi="Garamond" w:cs="Times New Roman"/>
          <w:sz w:val="24"/>
          <w:szCs w:val="24"/>
        </w:rPr>
        <w:t>Selanjutnya dilakukan uji homogenitas, perhitungan uji homogenitas dapat dilihat pada tabel dibawah ini:</w:t>
      </w:r>
    </w:p>
    <w:p w:rsidR="005B7A46" w:rsidRPr="00B808AC" w:rsidRDefault="005B7A46" w:rsidP="00B808AC">
      <w:pPr>
        <w:spacing w:after="0" w:line="240" w:lineRule="auto"/>
        <w:ind w:left="1134" w:hanging="1134"/>
        <w:jc w:val="both"/>
        <w:rPr>
          <w:rFonts w:ascii="Garamond" w:hAnsi="Garamond" w:cs="Times New Roman"/>
          <w:b/>
        </w:rPr>
      </w:pPr>
      <w:r w:rsidRPr="00B808AC">
        <w:rPr>
          <w:rFonts w:ascii="Garamond" w:hAnsi="Garamond" w:cs="Times New Roman"/>
          <w:b/>
        </w:rPr>
        <w:t xml:space="preserve">Tabel </w:t>
      </w:r>
      <w:r w:rsidR="00B808AC" w:rsidRPr="00B808AC">
        <w:rPr>
          <w:rFonts w:ascii="Garamond" w:hAnsi="Garamond" w:cs="Times New Roman"/>
          <w:b/>
        </w:rPr>
        <w:t>8.</w:t>
      </w:r>
      <w:r w:rsidRPr="00B808AC">
        <w:rPr>
          <w:rFonts w:ascii="Garamond" w:hAnsi="Garamond" w:cs="Times New Roman"/>
          <w:b/>
        </w:rPr>
        <w:t xml:space="preserve"> Hasil Uji Homogenitas Kelas Sampel</w:t>
      </w:r>
    </w:p>
    <w:tbl>
      <w:tblPr>
        <w:tblW w:w="4114"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682"/>
        <w:gridCol w:w="775"/>
        <w:gridCol w:w="793"/>
        <w:gridCol w:w="1275"/>
      </w:tblGrid>
      <w:tr w:rsidR="005B7A46" w:rsidRPr="00D00A3E" w:rsidTr="00DC4D19">
        <w:trPr>
          <w:trHeight w:val="410"/>
          <w:jc w:val="center"/>
        </w:trPr>
        <w:tc>
          <w:tcPr>
            <w:tcW w:w="589" w:type="dxa"/>
            <w:shd w:val="clear" w:color="auto" w:fill="auto"/>
            <w:vAlign w:val="center"/>
          </w:tcPr>
          <w:p w:rsidR="005B7A46" w:rsidRPr="00D00A3E" w:rsidRDefault="005B7A46" w:rsidP="00DC4D19">
            <w:pPr>
              <w:jc w:val="center"/>
              <w:rPr>
                <w:rFonts w:ascii="Garamond" w:hAnsi="Garamond" w:cs="Times New Roman"/>
                <w:b/>
                <w:sz w:val="16"/>
                <w:szCs w:val="16"/>
              </w:rPr>
            </w:pPr>
            <m:oMathPara>
              <m:oMath>
                <m:r>
                  <m:rPr>
                    <m:sty m:val="bi"/>
                  </m:rPr>
                  <w:rPr>
                    <w:rFonts w:ascii="Cambria Math" w:hAnsi="Cambria Math" w:cs="Times New Roman"/>
                    <w:sz w:val="16"/>
                    <w:szCs w:val="16"/>
                  </w:rPr>
                  <m:t>∝</m:t>
                </m:r>
              </m:oMath>
            </m:oMathPara>
          </w:p>
        </w:tc>
        <w:tc>
          <w:tcPr>
            <w:tcW w:w="682" w:type="dxa"/>
            <w:shd w:val="clear" w:color="auto" w:fill="auto"/>
            <w:vAlign w:val="center"/>
          </w:tcPr>
          <w:p w:rsidR="005B7A46" w:rsidRPr="00D00A3E" w:rsidRDefault="005B7A46" w:rsidP="00DC4D19">
            <w:pPr>
              <w:jc w:val="center"/>
              <w:rPr>
                <w:rFonts w:ascii="Garamond" w:hAnsi="Garamond" w:cs="Times New Roman"/>
                <w:b/>
                <w:sz w:val="16"/>
                <w:szCs w:val="16"/>
              </w:rPr>
            </w:pPr>
            <w:r w:rsidRPr="00D00A3E">
              <w:rPr>
                <w:rFonts w:ascii="Garamond" w:hAnsi="Garamond" w:cs="Times New Roman"/>
                <w:b/>
                <w:sz w:val="16"/>
                <w:szCs w:val="16"/>
              </w:rPr>
              <w:t>P</w:t>
            </w:r>
            <w:r w:rsidRPr="00D00A3E">
              <w:rPr>
                <w:rFonts w:ascii="Garamond" w:hAnsi="Garamond" w:cs="Times New Roman"/>
                <w:b/>
                <w:sz w:val="16"/>
                <w:szCs w:val="16"/>
                <w:vertAlign w:val="subscript"/>
              </w:rPr>
              <w:t>value</w:t>
            </w:r>
          </w:p>
        </w:tc>
        <w:tc>
          <w:tcPr>
            <w:tcW w:w="775" w:type="dxa"/>
            <w:shd w:val="clear" w:color="auto" w:fill="auto"/>
            <w:vAlign w:val="center"/>
          </w:tcPr>
          <w:p w:rsidR="005B7A46" w:rsidRPr="00D00A3E" w:rsidRDefault="003E20F9" w:rsidP="00DC4D19">
            <w:pPr>
              <w:jc w:val="center"/>
              <w:rPr>
                <w:rFonts w:ascii="Garamond" w:hAnsi="Garamond" w:cs="Times New Roman"/>
                <w:b/>
                <w:sz w:val="16"/>
                <w:szCs w:val="16"/>
              </w:rPr>
            </w:pPr>
            <m:oMathPara>
              <m:oMath>
                <m:sSub>
                  <m:sSubPr>
                    <m:ctrlPr>
                      <w:rPr>
                        <w:rFonts w:ascii="Cambria Math" w:hAnsi="Cambria Math" w:cs="Times New Roman"/>
                        <w:b/>
                        <w:sz w:val="16"/>
                        <w:szCs w:val="16"/>
                      </w:rPr>
                    </m:ctrlPr>
                  </m:sSubPr>
                  <m:e>
                    <m:r>
                      <m:rPr>
                        <m:sty m:val="b"/>
                      </m:rPr>
                      <w:rPr>
                        <w:rFonts w:ascii="Cambria Math" w:hAnsi="Cambria Math" w:cs="Times New Roman"/>
                        <w:sz w:val="16"/>
                        <w:szCs w:val="16"/>
                      </w:rPr>
                      <m:t>F</m:t>
                    </m:r>
                  </m:e>
                  <m:sub>
                    <m:r>
                      <m:rPr>
                        <m:sty m:val="b"/>
                      </m:rPr>
                      <w:rPr>
                        <w:rFonts w:ascii="Cambria Math" w:hAnsi="Cambria Math" w:cs="Times New Roman"/>
                        <w:sz w:val="16"/>
                        <w:szCs w:val="16"/>
                      </w:rPr>
                      <m:t>tabel</m:t>
                    </m:r>
                  </m:sub>
                </m:sSub>
              </m:oMath>
            </m:oMathPara>
          </w:p>
        </w:tc>
        <w:tc>
          <w:tcPr>
            <w:tcW w:w="793" w:type="dxa"/>
            <w:shd w:val="clear" w:color="auto" w:fill="auto"/>
            <w:vAlign w:val="center"/>
          </w:tcPr>
          <w:p w:rsidR="005B7A46" w:rsidRPr="00D00A3E" w:rsidRDefault="003E20F9" w:rsidP="00DC4D19">
            <w:pPr>
              <w:jc w:val="center"/>
              <w:rPr>
                <w:rFonts w:ascii="Garamond" w:hAnsi="Garamond" w:cs="Times New Roman"/>
                <w:b/>
                <w:sz w:val="16"/>
                <w:szCs w:val="16"/>
              </w:rPr>
            </w:pPr>
            <m:oMathPara>
              <m:oMath>
                <m:sSub>
                  <m:sSubPr>
                    <m:ctrlPr>
                      <w:rPr>
                        <w:rFonts w:ascii="Cambria Math" w:hAnsi="Cambria Math" w:cs="Times New Roman"/>
                        <w:b/>
                        <w:sz w:val="16"/>
                        <w:szCs w:val="16"/>
                      </w:rPr>
                    </m:ctrlPr>
                  </m:sSubPr>
                  <m:e>
                    <m:r>
                      <m:rPr>
                        <m:sty m:val="b"/>
                      </m:rPr>
                      <w:rPr>
                        <w:rFonts w:ascii="Cambria Math" w:hAnsi="Cambria Math" w:cs="Times New Roman"/>
                        <w:sz w:val="16"/>
                        <w:szCs w:val="16"/>
                      </w:rPr>
                      <m:t>F</m:t>
                    </m:r>
                  </m:e>
                  <m:sub>
                    <m:r>
                      <m:rPr>
                        <m:sty m:val="b"/>
                      </m:rPr>
                      <w:rPr>
                        <w:rFonts w:ascii="Cambria Math" w:hAnsi="Cambria Math" w:cs="Times New Roman"/>
                        <w:sz w:val="16"/>
                        <w:szCs w:val="16"/>
                      </w:rPr>
                      <m:t>hitung</m:t>
                    </m:r>
                  </m:sub>
                </m:sSub>
              </m:oMath>
            </m:oMathPara>
          </w:p>
        </w:tc>
        <w:tc>
          <w:tcPr>
            <w:tcW w:w="1275" w:type="dxa"/>
            <w:shd w:val="clear" w:color="auto" w:fill="auto"/>
            <w:vAlign w:val="center"/>
          </w:tcPr>
          <w:p w:rsidR="005B7A46" w:rsidRPr="00D00A3E" w:rsidRDefault="005B7A46" w:rsidP="00DC4D19">
            <w:pPr>
              <w:jc w:val="center"/>
              <w:rPr>
                <w:rFonts w:ascii="Garamond" w:hAnsi="Garamond" w:cs="Times New Roman"/>
                <w:b/>
                <w:sz w:val="16"/>
                <w:szCs w:val="16"/>
              </w:rPr>
            </w:pPr>
            <w:r w:rsidRPr="00D00A3E">
              <w:rPr>
                <w:rFonts w:ascii="Garamond" w:hAnsi="Garamond" w:cs="Times New Roman"/>
                <w:b/>
                <w:sz w:val="16"/>
                <w:szCs w:val="16"/>
              </w:rPr>
              <w:t>Kesimpulan</w:t>
            </w:r>
          </w:p>
        </w:tc>
      </w:tr>
      <w:tr w:rsidR="005B7A46" w:rsidRPr="00D00A3E" w:rsidTr="00DC4D19">
        <w:trPr>
          <w:trHeight w:val="397"/>
          <w:jc w:val="center"/>
        </w:trPr>
        <w:tc>
          <w:tcPr>
            <w:tcW w:w="589" w:type="dxa"/>
            <w:shd w:val="clear" w:color="auto" w:fill="auto"/>
            <w:vAlign w:val="center"/>
          </w:tcPr>
          <w:p w:rsidR="005B7A46" w:rsidRPr="00D00A3E" w:rsidRDefault="005B7A46" w:rsidP="00DC4D19">
            <w:pPr>
              <w:jc w:val="center"/>
              <w:rPr>
                <w:rFonts w:ascii="Garamond" w:hAnsi="Garamond" w:cs="Times New Roman"/>
                <w:sz w:val="16"/>
                <w:szCs w:val="16"/>
              </w:rPr>
            </w:pPr>
            <w:r w:rsidRPr="00D00A3E">
              <w:rPr>
                <w:rFonts w:ascii="Garamond" w:hAnsi="Garamond" w:cs="Times New Roman"/>
                <w:sz w:val="16"/>
                <w:szCs w:val="16"/>
              </w:rPr>
              <w:t>0,05</w:t>
            </w:r>
          </w:p>
        </w:tc>
        <w:tc>
          <w:tcPr>
            <w:tcW w:w="682" w:type="dxa"/>
            <w:shd w:val="clear" w:color="auto" w:fill="auto"/>
            <w:vAlign w:val="center"/>
          </w:tcPr>
          <w:p w:rsidR="005B7A46" w:rsidRPr="00D00A3E" w:rsidRDefault="005B7A46" w:rsidP="00DC4D19">
            <w:pPr>
              <w:jc w:val="center"/>
              <w:rPr>
                <w:rFonts w:ascii="Garamond" w:hAnsi="Garamond" w:cs="Times New Roman"/>
                <w:sz w:val="16"/>
                <w:szCs w:val="16"/>
                <w:lang w:val="en-US"/>
              </w:rPr>
            </w:pPr>
            <w:r w:rsidRPr="00D00A3E">
              <w:rPr>
                <w:rFonts w:ascii="Garamond" w:hAnsi="Garamond" w:cs="Times New Roman"/>
                <w:sz w:val="16"/>
                <w:szCs w:val="16"/>
              </w:rPr>
              <w:t>0,0</w:t>
            </w:r>
            <w:r w:rsidRPr="00D00A3E">
              <w:rPr>
                <w:rFonts w:ascii="Garamond" w:hAnsi="Garamond" w:cs="Times New Roman"/>
                <w:sz w:val="16"/>
                <w:szCs w:val="16"/>
                <w:lang w:val="en-US"/>
              </w:rPr>
              <w:t>90</w:t>
            </w:r>
          </w:p>
        </w:tc>
        <w:tc>
          <w:tcPr>
            <w:tcW w:w="775" w:type="dxa"/>
            <w:shd w:val="clear" w:color="auto" w:fill="auto"/>
            <w:vAlign w:val="center"/>
          </w:tcPr>
          <w:p w:rsidR="005B7A46" w:rsidRPr="00D00A3E" w:rsidRDefault="005B7A46" w:rsidP="00DC4D19">
            <w:pPr>
              <w:jc w:val="center"/>
              <w:rPr>
                <w:rFonts w:ascii="Garamond" w:hAnsi="Garamond" w:cs="Times New Roman"/>
                <w:sz w:val="16"/>
                <w:szCs w:val="16"/>
                <w:lang w:val="en-US"/>
              </w:rPr>
            </w:pPr>
            <w:r w:rsidRPr="00D00A3E">
              <w:rPr>
                <w:rFonts w:ascii="Garamond" w:hAnsi="Garamond" w:cs="Times New Roman"/>
                <w:sz w:val="16"/>
                <w:szCs w:val="16"/>
                <w:lang w:val="en-US"/>
              </w:rPr>
              <w:t>2,8962</w:t>
            </w:r>
          </w:p>
        </w:tc>
        <w:tc>
          <w:tcPr>
            <w:tcW w:w="793" w:type="dxa"/>
            <w:shd w:val="clear" w:color="auto" w:fill="auto"/>
            <w:vAlign w:val="center"/>
          </w:tcPr>
          <w:p w:rsidR="005B7A46" w:rsidRPr="00D00A3E" w:rsidRDefault="005B7A46" w:rsidP="00DC4D19">
            <w:pPr>
              <w:jc w:val="center"/>
              <w:rPr>
                <w:rFonts w:ascii="Garamond" w:hAnsi="Garamond" w:cs="Times New Roman"/>
                <w:sz w:val="16"/>
                <w:szCs w:val="16"/>
                <w:lang w:val="en-US"/>
              </w:rPr>
            </w:pPr>
            <w:r w:rsidRPr="00D00A3E">
              <w:rPr>
                <w:rFonts w:ascii="Garamond" w:hAnsi="Garamond" w:cs="Times New Roman"/>
                <w:sz w:val="16"/>
                <w:szCs w:val="16"/>
                <w:lang w:val="en-US"/>
              </w:rPr>
              <w:t>1,0864</w:t>
            </w:r>
          </w:p>
        </w:tc>
        <w:tc>
          <w:tcPr>
            <w:tcW w:w="1275" w:type="dxa"/>
            <w:shd w:val="clear" w:color="auto" w:fill="auto"/>
            <w:vAlign w:val="center"/>
          </w:tcPr>
          <w:p w:rsidR="005B7A46" w:rsidRPr="00D00A3E" w:rsidRDefault="005B7A46" w:rsidP="00DC4D19">
            <w:pPr>
              <w:jc w:val="center"/>
              <w:rPr>
                <w:rFonts w:ascii="Garamond" w:hAnsi="Garamond" w:cs="Times New Roman"/>
                <w:sz w:val="16"/>
                <w:szCs w:val="16"/>
              </w:rPr>
            </w:pPr>
            <w:r w:rsidRPr="00D00A3E">
              <w:rPr>
                <w:rFonts w:ascii="Garamond" w:hAnsi="Garamond" w:cs="Times New Roman"/>
                <w:sz w:val="16"/>
                <w:szCs w:val="16"/>
              </w:rPr>
              <w:t>Variansi Homogen</w:t>
            </w:r>
          </w:p>
        </w:tc>
      </w:tr>
    </w:tbl>
    <w:p w:rsidR="005B7A46" w:rsidRPr="00D00A3E" w:rsidRDefault="005B7A46" w:rsidP="005B7A46">
      <w:pPr>
        <w:spacing w:after="0" w:line="240" w:lineRule="auto"/>
        <w:jc w:val="both"/>
        <w:rPr>
          <w:rFonts w:ascii="Garamond" w:hAnsi="Garamond"/>
          <w:sz w:val="24"/>
          <w:szCs w:val="24"/>
        </w:rPr>
      </w:pPr>
    </w:p>
    <w:p w:rsidR="00DC4D19" w:rsidRPr="00D00A3E" w:rsidRDefault="00DC4D19" w:rsidP="00B808AC">
      <w:pPr>
        <w:spacing w:after="0" w:line="240" w:lineRule="auto"/>
        <w:jc w:val="both"/>
        <w:rPr>
          <w:rFonts w:ascii="Garamond" w:hAnsi="Garamond" w:cs="Times New Roman"/>
          <w:sz w:val="24"/>
          <w:szCs w:val="24"/>
        </w:rPr>
      </w:pPr>
      <w:r w:rsidRPr="00D00A3E">
        <w:rPr>
          <w:rFonts w:ascii="Garamond" w:hAnsi="Garamond" w:cs="Times New Roman"/>
          <w:sz w:val="24"/>
          <w:szCs w:val="24"/>
        </w:rPr>
        <w:t xml:space="preserve">Berdasarkan tabel </w:t>
      </w:r>
      <w:r w:rsidR="00B808AC">
        <w:rPr>
          <w:rFonts w:ascii="Garamond" w:hAnsi="Garamond" w:cs="Times New Roman"/>
          <w:sz w:val="24"/>
          <w:szCs w:val="24"/>
        </w:rPr>
        <w:t>8</w:t>
      </w:r>
      <w:r w:rsidRPr="00D00A3E">
        <w:rPr>
          <w:rFonts w:ascii="Garamond" w:hAnsi="Garamond" w:cs="Times New Roman"/>
          <w:sz w:val="24"/>
          <w:szCs w:val="24"/>
        </w:rPr>
        <w:t xml:space="preserve"> di atas, diperoleh nilai X</w:t>
      </w:r>
      <w:r w:rsidRPr="00D00A3E">
        <w:rPr>
          <w:rFonts w:ascii="Garamond" w:hAnsi="Garamond" w:cs="Times New Roman"/>
          <w:sz w:val="24"/>
          <w:szCs w:val="24"/>
          <w:vertAlign w:val="superscript"/>
        </w:rPr>
        <w:t>2</w:t>
      </w:r>
      <w:r w:rsidRPr="00D00A3E">
        <w:rPr>
          <w:rFonts w:ascii="Garamond" w:hAnsi="Garamond" w:cs="Times New Roman"/>
          <w:sz w:val="24"/>
          <w:szCs w:val="24"/>
          <w:vertAlign w:val="subscript"/>
        </w:rPr>
        <w:t>tabel</w:t>
      </w:r>
      <w:r w:rsidRPr="00D00A3E">
        <w:rPr>
          <w:rFonts w:ascii="Garamond" w:hAnsi="Garamond" w:cs="Times New Roman"/>
          <w:sz w:val="24"/>
          <w:szCs w:val="24"/>
        </w:rPr>
        <w:t xml:space="preserve"> &gt; X</w:t>
      </w:r>
      <w:r w:rsidRPr="00D00A3E">
        <w:rPr>
          <w:rFonts w:ascii="Garamond" w:hAnsi="Garamond" w:cs="Times New Roman"/>
          <w:sz w:val="24"/>
          <w:szCs w:val="24"/>
          <w:vertAlign w:val="superscript"/>
        </w:rPr>
        <w:t>2</w:t>
      </w:r>
      <w:r w:rsidRPr="00D00A3E">
        <w:rPr>
          <w:rFonts w:ascii="Garamond" w:hAnsi="Garamond" w:cs="Times New Roman"/>
          <w:sz w:val="24"/>
          <w:szCs w:val="24"/>
          <w:vertAlign w:val="subscript"/>
        </w:rPr>
        <w:t>hitung</w:t>
      </w:r>
      <w:r w:rsidRPr="00D00A3E">
        <w:rPr>
          <w:rFonts w:ascii="Garamond" w:hAnsi="Garamond" w:cs="Times New Roman"/>
          <w:sz w:val="24"/>
          <w:szCs w:val="24"/>
        </w:rPr>
        <w:t xml:space="preserve"> pada taraf nyata α = 0,05,  dan diperoleh P</w:t>
      </w:r>
      <w:r w:rsidRPr="00D00A3E">
        <w:rPr>
          <w:rFonts w:ascii="Garamond" w:hAnsi="Garamond" w:cs="Times New Roman"/>
          <w:sz w:val="24"/>
          <w:szCs w:val="24"/>
          <w:vertAlign w:val="subscript"/>
        </w:rPr>
        <w:t xml:space="preserve">value </w:t>
      </w:r>
      <w:r w:rsidRPr="00D00A3E">
        <w:rPr>
          <w:rFonts w:ascii="Garamond" w:hAnsi="Garamond" w:cs="Times New Roman"/>
          <w:sz w:val="24"/>
          <w:szCs w:val="24"/>
        </w:rPr>
        <w:t>&gt; α, yang dapat diartikan data sampel  homogen.</w:t>
      </w:r>
    </w:p>
    <w:p w:rsidR="00DC4D19" w:rsidRPr="00D00A3E" w:rsidRDefault="00DC4D19" w:rsidP="003640CB">
      <w:pPr>
        <w:spacing w:after="0" w:line="240" w:lineRule="auto"/>
        <w:ind w:firstLine="709"/>
        <w:jc w:val="both"/>
        <w:rPr>
          <w:rFonts w:ascii="Garamond" w:hAnsi="Garamond" w:cs="Times New Roman"/>
          <w:sz w:val="24"/>
          <w:szCs w:val="24"/>
        </w:rPr>
      </w:pPr>
      <w:r w:rsidRPr="00D00A3E">
        <w:rPr>
          <w:rFonts w:ascii="Garamond" w:hAnsi="Garamond" w:cs="Times New Roman"/>
          <w:sz w:val="24"/>
          <w:szCs w:val="24"/>
        </w:rPr>
        <w:t>Setelah data diketahui</w:t>
      </w:r>
      <w:r w:rsidR="003640CB" w:rsidRPr="00D00A3E">
        <w:rPr>
          <w:rFonts w:ascii="Garamond" w:hAnsi="Garamond" w:cs="Times New Roman"/>
          <w:sz w:val="24"/>
          <w:szCs w:val="24"/>
        </w:rPr>
        <w:t>,</w:t>
      </w:r>
      <w:r w:rsidRPr="00D00A3E">
        <w:rPr>
          <w:rFonts w:ascii="Garamond" w:hAnsi="Garamond" w:cs="Times New Roman"/>
          <w:sz w:val="24"/>
          <w:szCs w:val="24"/>
        </w:rPr>
        <w:t xml:space="preserve"> bahwa data kelas sampel berdistribusi normal dan homogen, maka selanjutnya dilakukan uji hipotesis dengan menggunakan uji-t. Hasil uji-t pada kedua kelas sampel dapat dilihat pada tabel </w:t>
      </w:r>
      <w:r w:rsidR="003640CB" w:rsidRPr="00D00A3E">
        <w:rPr>
          <w:rFonts w:ascii="Garamond" w:hAnsi="Garamond" w:cs="Times New Roman"/>
          <w:sz w:val="24"/>
          <w:szCs w:val="24"/>
        </w:rPr>
        <w:t>di bawah ini</w:t>
      </w:r>
      <w:r w:rsidRPr="00D00A3E">
        <w:rPr>
          <w:rFonts w:ascii="Garamond" w:hAnsi="Garamond" w:cs="Times New Roman"/>
          <w:sz w:val="24"/>
          <w:szCs w:val="24"/>
        </w:rPr>
        <w:t>:</w:t>
      </w:r>
    </w:p>
    <w:p w:rsidR="00DC4D19" w:rsidRPr="00B808AC" w:rsidRDefault="00DC4D19" w:rsidP="00B808AC">
      <w:pPr>
        <w:spacing w:after="0" w:line="240" w:lineRule="auto"/>
        <w:ind w:left="993" w:hanging="993"/>
        <w:jc w:val="both"/>
        <w:rPr>
          <w:rFonts w:ascii="Garamond" w:hAnsi="Garamond" w:cs="Times New Roman"/>
          <w:b/>
        </w:rPr>
      </w:pPr>
      <w:r w:rsidRPr="00B808AC">
        <w:rPr>
          <w:rFonts w:ascii="Garamond" w:hAnsi="Garamond" w:cs="Times New Roman"/>
          <w:b/>
        </w:rPr>
        <w:lastRenderedPageBreak/>
        <w:t>Tabel</w:t>
      </w:r>
      <w:r w:rsidRPr="00B808AC">
        <w:rPr>
          <w:rFonts w:ascii="Garamond" w:hAnsi="Garamond" w:cs="Times New Roman"/>
          <w:b/>
          <w:lang w:val="en-US"/>
        </w:rPr>
        <w:t xml:space="preserve"> </w:t>
      </w:r>
      <w:r w:rsidR="00B808AC" w:rsidRPr="00B808AC">
        <w:rPr>
          <w:rFonts w:ascii="Garamond" w:hAnsi="Garamond" w:cs="Times New Roman"/>
          <w:b/>
        </w:rPr>
        <w:t>9.</w:t>
      </w:r>
      <w:r w:rsidRPr="00B808AC">
        <w:rPr>
          <w:rFonts w:ascii="Garamond" w:hAnsi="Garamond" w:cs="Times New Roman"/>
          <w:b/>
        </w:rPr>
        <w:t xml:space="preserve"> Hasil Uji Hipotesis Pemahaman Konsep Matematika Kelas Sampel</w:t>
      </w:r>
    </w:p>
    <w:tbl>
      <w:tblPr>
        <w:tblW w:w="4319" w:type="dxa"/>
        <w:jc w:val="center"/>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784"/>
        <w:gridCol w:w="845"/>
        <w:gridCol w:w="867"/>
        <w:gridCol w:w="841"/>
      </w:tblGrid>
      <w:tr w:rsidR="00DC4D19" w:rsidRPr="00D00A3E" w:rsidTr="00DC4D19">
        <w:trPr>
          <w:trHeight w:val="659"/>
          <w:jc w:val="center"/>
        </w:trPr>
        <w:tc>
          <w:tcPr>
            <w:tcW w:w="982" w:type="dxa"/>
            <w:shd w:val="clear" w:color="auto" w:fill="auto"/>
            <w:vAlign w:val="center"/>
          </w:tcPr>
          <w:p w:rsidR="00DC4D19" w:rsidRPr="00D00A3E" w:rsidRDefault="00DC4D19" w:rsidP="00DC4D19">
            <w:pPr>
              <w:pStyle w:val="ListParagraph"/>
              <w:ind w:left="0"/>
              <w:jc w:val="center"/>
              <w:rPr>
                <w:rFonts w:ascii="Garamond" w:hAnsi="Garamond" w:cs="Times New Roman"/>
                <w:sz w:val="16"/>
                <w:szCs w:val="16"/>
              </w:rPr>
            </w:pPr>
            <w:r w:rsidRPr="00D00A3E">
              <w:rPr>
                <w:rFonts w:ascii="Garamond" w:hAnsi="Garamond" w:cs="Times New Roman"/>
                <w:sz w:val="16"/>
                <w:szCs w:val="16"/>
              </w:rPr>
              <w:t>Gender</w:t>
            </w:r>
          </w:p>
        </w:tc>
        <w:tc>
          <w:tcPr>
            <w:tcW w:w="784" w:type="dxa"/>
            <w:shd w:val="clear" w:color="auto" w:fill="auto"/>
            <w:vAlign w:val="center"/>
          </w:tcPr>
          <w:p w:rsidR="00DC4D19" w:rsidRPr="00D00A3E" w:rsidRDefault="00DC4D19" w:rsidP="00DC4D19">
            <w:pPr>
              <w:pStyle w:val="ListParagraph"/>
              <w:ind w:left="0"/>
              <w:jc w:val="center"/>
              <w:rPr>
                <w:rFonts w:ascii="Garamond" w:hAnsi="Garamond" w:cs="Times New Roman"/>
                <w:sz w:val="16"/>
                <w:szCs w:val="16"/>
              </w:rPr>
            </w:pPr>
            <w:r w:rsidRPr="00D00A3E">
              <w:rPr>
                <w:rFonts w:ascii="Garamond" w:hAnsi="Garamond" w:cs="Times New Roman"/>
                <w:sz w:val="16"/>
                <w:szCs w:val="16"/>
              </w:rPr>
              <w:t>N</w:t>
            </w:r>
          </w:p>
        </w:tc>
        <w:tc>
          <w:tcPr>
            <w:tcW w:w="845" w:type="dxa"/>
            <w:shd w:val="clear" w:color="auto" w:fill="auto"/>
            <w:vAlign w:val="center"/>
          </w:tcPr>
          <w:p w:rsidR="00DC4D19" w:rsidRPr="00D00A3E" w:rsidRDefault="003E20F9" w:rsidP="00DC4D19">
            <w:pPr>
              <w:pStyle w:val="ListParagraph"/>
              <w:ind w:left="0"/>
              <w:jc w:val="center"/>
              <w:rPr>
                <w:rFonts w:ascii="Garamond" w:hAnsi="Garamond" w:cs="Times New Roman"/>
                <w:sz w:val="16"/>
                <w:szCs w:val="16"/>
              </w:rPr>
            </w:pPr>
            <m:oMathPara>
              <m:oMath>
                <m:acc>
                  <m:accPr>
                    <m:chr m:val="̅"/>
                    <m:ctrlPr>
                      <w:rPr>
                        <w:rFonts w:ascii="Cambria Math" w:hAnsi="Cambria Math" w:cs="Times New Roman"/>
                        <w:b/>
                        <w:i/>
                        <w:sz w:val="16"/>
                        <w:szCs w:val="16"/>
                      </w:rPr>
                    </m:ctrlPr>
                  </m:accPr>
                  <m:e>
                    <m:r>
                      <m:rPr>
                        <m:sty m:val="bi"/>
                      </m:rPr>
                      <w:rPr>
                        <w:rFonts w:ascii="Cambria Math" w:hAnsi="Cambria Math" w:cs="Times New Roman"/>
                        <w:sz w:val="16"/>
                        <w:szCs w:val="16"/>
                      </w:rPr>
                      <m:t>X</m:t>
                    </m:r>
                  </m:e>
                </m:acc>
              </m:oMath>
            </m:oMathPara>
          </w:p>
        </w:tc>
        <w:tc>
          <w:tcPr>
            <w:tcW w:w="867" w:type="dxa"/>
            <w:shd w:val="clear" w:color="auto" w:fill="auto"/>
            <w:vAlign w:val="center"/>
          </w:tcPr>
          <w:p w:rsidR="00DC4D19" w:rsidRPr="00D00A3E" w:rsidRDefault="003E20F9" w:rsidP="00DC4D19">
            <w:pPr>
              <w:pStyle w:val="ListParagraph"/>
              <w:ind w:left="0"/>
              <w:jc w:val="center"/>
              <w:rPr>
                <w:rFonts w:ascii="Garamond" w:hAnsi="Garamond" w:cs="Times New Roman"/>
                <w:sz w:val="16"/>
                <w:szCs w:val="16"/>
              </w:rPr>
            </w:pPr>
            <m:oMathPara>
              <m:oMath>
                <m:sSub>
                  <m:sSubPr>
                    <m:ctrlPr>
                      <w:rPr>
                        <w:rFonts w:ascii="Cambria Math" w:hAnsi="Cambria Math" w:cs="Times New Roman"/>
                        <w:sz w:val="16"/>
                        <w:szCs w:val="16"/>
                      </w:rPr>
                    </m:ctrlPr>
                  </m:sSubPr>
                  <m:e>
                    <m:r>
                      <m:rPr>
                        <m:sty m:val="p"/>
                      </m:rPr>
                      <w:rPr>
                        <w:rFonts w:ascii="Cambria Math" w:hAnsi="Cambria Math" w:cs="Times New Roman"/>
                        <w:sz w:val="16"/>
                        <w:szCs w:val="16"/>
                      </w:rPr>
                      <m:t>t</m:t>
                    </m:r>
                  </m:e>
                  <m:sub>
                    <m:r>
                      <m:rPr>
                        <m:sty m:val="p"/>
                      </m:rPr>
                      <w:rPr>
                        <w:rFonts w:ascii="Cambria Math" w:hAnsi="Cambria Math" w:cs="Times New Roman"/>
                        <w:sz w:val="16"/>
                        <w:szCs w:val="16"/>
                      </w:rPr>
                      <m:t>hitung</m:t>
                    </m:r>
                  </m:sub>
                </m:sSub>
              </m:oMath>
            </m:oMathPara>
          </w:p>
        </w:tc>
        <w:tc>
          <w:tcPr>
            <w:tcW w:w="841" w:type="dxa"/>
            <w:shd w:val="clear" w:color="auto" w:fill="auto"/>
            <w:vAlign w:val="center"/>
          </w:tcPr>
          <w:p w:rsidR="00DC4D19" w:rsidRPr="00D00A3E" w:rsidRDefault="003E20F9" w:rsidP="00DC4D19">
            <w:pPr>
              <w:pStyle w:val="ListParagraph"/>
              <w:ind w:left="0"/>
              <w:jc w:val="center"/>
              <w:rPr>
                <w:rFonts w:ascii="Garamond" w:hAnsi="Garamond" w:cs="Times New Roman"/>
                <w:sz w:val="16"/>
                <w:szCs w:val="16"/>
              </w:rPr>
            </w:pPr>
            <m:oMathPara>
              <m:oMath>
                <m:sSub>
                  <m:sSubPr>
                    <m:ctrlPr>
                      <w:rPr>
                        <w:rFonts w:ascii="Cambria Math" w:hAnsi="Cambria Math" w:cs="Times New Roman"/>
                        <w:sz w:val="16"/>
                        <w:szCs w:val="16"/>
                      </w:rPr>
                    </m:ctrlPr>
                  </m:sSubPr>
                  <m:e>
                    <m:r>
                      <m:rPr>
                        <m:sty m:val="p"/>
                      </m:rPr>
                      <w:rPr>
                        <w:rFonts w:ascii="Cambria Math" w:hAnsi="Cambria Math" w:cs="Times New Roman"/>
                        <w:sz w:val="16"/>
                        <w:szCs w:val="16"/>
                      </w:rPr>
                      <m:t>t</m:t>
                    </m:r>
                  </m:e>
                  <m:sub>
                    <m:r>
                      <m:rPr>
                        <m:sty m:val="p"/>
                      </m:rPr>
                      <w:rPr>
                        <w:rFonts w:ascii="Cambria Math" w:hAnsi="Cambria Math" w:cs="Times New Roman"/>
                        <w:sz w:val="16"/>
                        <w:szCs w:val="16"/>
                      </w:rPr>
                      <m:t>tabel</m:t>
                    </m:r>
                  </m:sub>
                </m:sSub>
              </m:oMath>
            </m:oMathPara>
          </w:p>
        </w:tc>
      </w:tr>
      <w:tr w:rsidR="00DC4D19" w:rsidRPr="00D00A3E" w:rsidTr="00DC4D19">
        <w:trPr>
          <w:trHeight w:val="339"/>
          <w:jc w:val="center"/>
        </w:trPr>
        <w:tc>
          <w:tcPr>
            <w:tcW w:w="982" w:type="dxa"/>
            <w:shd w:val="clear" w:color="auto" w:fill="auto"/>
            <w:vAlign w:val="center"/>
          </w:tcPr>
          <w:p w:rsidR="00DC4D19" w:rsidRPr="00D00A3E" w:rsidRDefault="00DC4D19" w:rsidP="00DC4D19">
            <w:pPr>
              <w:pStyle w:val="ListParagraph"/>
              <w:ind w:left="0"/>
              <w:jc w:val="center"/>
              <w:rPr>
                <w:rFonts w:ascii="Garamond" w:hAnsi="Garamond" w:cs="Times New Roman"/>
                <w:sz w:val="16"/>
                <w:szCs w:val="16"/>
              </w:rPr>
            </w:pPr>
            <w:r w:rsidRPr="00D00A3E">
              <w:rPr>
                <w:rFonts w:ascii="Garamond" w:hAnsi="Garamond" w:cs="Times New Roman"/>
                <w:sz w:val="16"/>
                <w:szCs w:val="16"/>
              </w:rPr>
              <w:t>Laki-laki</w:t>
            </w:r>
          </w:p>
        </w:tc>
        <w:tc>
          <w:tcPr>
            <w:tcW w:w="784" w:type="dxa"/>
            <w:shd w:val="clear" w:color="auto" w:fill="auto"/>
            <w:vAlign w:val="center"/>
          </w:tcPr>
          <w:p w:rsidR="00DC4D19" w:rsidRPr="00D00A3E" w:rsidRDefault="00DC4D19" w:rsidP="00DC4D19">
            <w:pPr>
              <w:pStyle w:val="ListParagraph"/>
              <w:ind w:left="0"/>
              <w:jc w:val="center"/>
              <w:rPr>
                <w:rFonts w:ascii="Garamond" w:hAnsi="Garamond" w:cs="Times New Roman"/>
                <w:sz w:val="16"/>
                <w:szCs w:val="16"/>
              </w:rPr>
            </w:pPr>
            <w:r w:rsidRPr="00D00A3E">
              <w:rPr>
                <w:rFonts w:ascii="Garamond" w:hAnsi="Garamond" w:cs="Times New Roman"/>
                <w:sz w:val="16"/>
                <w:szCs w:val="16"/>
              </w:rPr>
              <w:t>10</w:t>
            </w:r>
          </w:p>
        </w:tc>
        <w:tc>
          <w:tcPr>
            <w:tcW w:w="845" w:type="dxa"/>
            <w:shd w:val="clear" w:color="auto" w:fill="auto"/>
            <w:vAlign w:val="center"/>
          </w:tcPr>
          <w:p w:rsidR="00DC4D19" w:rsidRPr="00D00A3E" w:rsidRDefault="00DC4D19" w:rsidP="00DC4D19">
            <w:pPr>
              <w:pStyle w:val="ListParagraph"/>
              <w:ind w:left="0"/>
              <w:jc w:val="center"/>
              <w:rPr>
                <w:rFonts w:ascii="Garamond" w:hAnsi="Garamond" w:cs="Times New Roman"/>
                <w:sz w:val="16"/>
                <w:szCs w:val="16"/>
              </w:rPr>
            </w:pPr>
            <w:r w:rsidRPr="00D00A3E">
              <w:rPr>
                <w:rFonts w:ascii="Garamond" w:hAnsi="Garamond" w:cs="Times New Roman"/>
                <w:sz w:val="16"/>
                <w:szCs w:val="16"/>
              </w:rPr>
              <w:t>73,7</w:t>
            </w:r>
          </w:p>
        </w:tc>
        <w:tc>
          <w:tcPr>
            <w:tcW w:w="867" w:type="dxa"/>
            <w:vMerge w:val="restart"/>
            <w:shd w:val="clear" w:color="auto" w:fill="auto"/>
            <w:vAlign w:val="center"/>
          </w:tcPr>
          <w:p w:rsidR="00DC4D19" w:rsidRPr="00D00A3E" w:rsidRDefault="00DC4D19" w:rsidP="00DC4D19">
            <w:pPr>
              <w:pStyle w:val="ListParagraph"/>
              <w:ind w:left="0"/>
              <w:jc w:val="center"/>
              <w:rPr>
                <w:rFonts w:ascii="Garamond" w:hAnsi="Garamond" w:cs="Times New Roman"/>
                <w:sz w:val="16"/>
                <w:szCs w:val="16"/>
              </w:rPr>
            </w:pPr>
            <w:r w:rsidRPr="00D00A3E">
              <w:rPr>
                <w:rFonts w:ascii="Garamond" w:hAnsi="Garamond" w:cs="Times New Roman"/>
                <w:sz w:val="16"/>
                <w:szCs w:val="16"/>
              </w:rPr>
              <w:t>1,770</w:t>
            </w:r>
          </w:p>
        </w:tc>
        <w:tc>
          <w:tcPr>
            <w:tcW w:w="841" w:type="dxa"/>
            <w:vMerge w:val="restart"/>
            <w:shd w:val="clear" w:color="auto" w:fill="auto"/>
            <w:vAlign w:val="center"/>
          </w:tcPr>
          <w:p w:rsidR="00DC4D19" w:rsidRPr="00D00A3E" w:rsidRDefault="00DC4D19" w:rsidP="00DC4D19">
            <w:pPr>
              <w:pStyle w:val="ListParagraph"/>
              <w:ind w:left="0"/>
              <w:jc w:val="center"/>
              <w:rPr>
                <w:rFonts w:ascii="Garamond" w:hAnsi="Garamond" w:cs="Times New Roman"/>
                <w:sz w:val="16"/>
                <w:szCs w:val="16"/>
              </w:rPr>
            </w:pPr>
            <w:r w:rsidRPr="00D00A3E">
              <w:rPr>
                <w:rFonts w:ascii="Garamond" w:hAnsi="Garamond" w:cs="Times New Roman"/>
                <w:sz w:val="16"/>
                <w:szCs w:val="16"/>
              </w:rPr>
              <w:t>1,72</w:t>
            </w:r>
          </w:p>
        </w:tc>
      </w:tr>
      <w:tr w:rsidR="00DC4D19" w:rsidRPr="00D00A3E" w:rsidTr="00DC4D19">
        <w:trPr>
          <w:trHeight w:val="339"/>
          <w:jc w:val="center"/>
        </w:trPr>
        <w:tc>
          <w:tcPr>
            <w:tcW w:w="982" w:type="dxa"/>
            <w:shd w:val="clear" w:color="auto" w:fill="auto"/>
            <w:vAlign w:val="center"/>
          </w:tcPr>
          <w:p w:rsidR="00DC4D19" w:rsidRPr="00D00A3E" w:rsidRDefault="00DC4D19" w:rsidP="00DC4D19">
            <w:pPr>
              <w:pStyle w:val="ListParagraph"/>
              <w:ind w:left="0"/>
              <w:jc w:val="center"/>
              <w:rPr>
                <w:rFonts w:ascii="Garamond" w:hAnsi="Garamond" w:cs="Times New Roman"/>
                <w:sz w:val="16"/>
                <w:szCs w:val="16"/>
              </w:rPr>
            </w:pPr>
            <w:r w:rsidRPr="00D00A3E">
              <w:rPr>
                <w:rFonts w:ascii="Garamond" w:hAnsi="Garamond" w:cs="Times New Roman"/>
                <w:sz w:val="16"/>
                <w:szCs w:val="16"/>
              </w:rPr>
              <w:t>Perempuan</w:t>
            </w:r>
          </w:p>
        </w:tc>
        <w:tc>
          <w:tcPr>
            <w:tcW w:w="784" w:type="dxa"/>
            <w:shd w:val="clear" w:color="auto" w:fill="auto"/>
            <w:vAlign w:val="center"/>
          </w:tcPr>
          <w:p w:rsidR="00DC4D19" w:rsidRPr="00D00A3E" w:rsidRDefault="00DC4D19" w:rsidP="00DC4D19">
            <w:pPr>
              <w:pStyle w:val="ListParagraph"/>
              <w:ind w:left="0"/>
              <w:jc w:val="center"/>
              <w:rPr>
                <w:rFonts w:ascii="Garamond" w:hAnsi="Garamond" w:cs="Times New Roman"/>
                <w:sz w:val="16"/>
                <w:szCs w:val="16"/>
              </w:rPr>
            </w:pPr>
            <w:r w:rsidRPr="00D00A3E">
              <w:rPr>
                <w:rFonts w:ascii="Garamond" w:hAnsi="Garamond" w:cs="Times New Roman"/>
                <w:sz w:val="16"/>
                <w:szCs w:val="16"/>
              </w:rPr>
              <w:t>12</w:t>
            </w:r>
          </w:p>
        </w:tc>
        <w:tc>
          <w:tcPr>
            <w:tcW w:w="845" w:type="dxa"/>
            <w:shd w:val="clear" w:color="auto" w:fill="auto"/>
            <w:vAlign w:val="center"/>
          </w:tcPr>
          <w:p w:rsidR="00DC4D19" w:rsidRPr="00D00A3E" w:rsidRDefault="00DC4D19" w:rsidP="00DC4D19">
            <w:pPr>
              <w:pStyle w:val="ListParagraph"/>
              <w:ind w:left="0"/>
              <w:jc w:val="center"/>
              <w:rPr>
                <w:rFonts w:ascii="Garamond" w:hAnsi="Garamond" w:cs="Times New Roman"/>
                <w:sz w:val="16"/>
                <w:szCs w:val="16"/>
              </w:rPr>
            </w:pPr>
            <w:r w:rsidRPr="00D00A3E">
              <w:rPr>
                <w:rFonts w:ascii="Garamond" w:hAnsi="Garamond" w:cs="Times New Roman"/>
                <w:sz w:val="16"/>
                <w:szCs w:val="16"/>
              </w:rPr>
              <w:t>61,67</w:t>
            </w:r>
          </w:p>
        </w:tc>
        <w:tc>
          <w:tcPr>
            <w:tcW w:w="867" w:type="dxa"/>
            <w:vMerge/>
            <w:shd w:val="clear" w:color="auto" w:fill="auto"/>
            <w:vAlign w:val="center"/>
          </w:tcPr>
          <w:p w:rsidR="00DC4D19" w:rsidRPr="00D00A3E" w:rsidRDefault="00DC4D19" w:rsidP="00DC4D19">
            <w:pPr>
              <w:pStyle w:val="ListParagraph"/>
              <w:ind w:left="0"/>
              <w:jc w:val="center"/>
              <w:rPr>
                <w:rFonts w:ascii="Garamond" w:hAnsi="Garamond" w:cs="Times New Roman"/>
                <w:sz w:val="16"/>
                <w:szCs w:val="16"/>
              </w:rPr>
            </w:pPr>
          </w:p>
        </w:tc>
        <w:tc>
          <w:tcPr>
            <w:tcW w:w="841" w:type="dxa"/>
            <w:vMerge/>
            <w:shd w:val="clear" w:color="auto" w:fill="auto"/>
            <w:vAlign w:val="center"/>
          </w:tcPr>
          <w:p w:rsidR="00DC4D19" w:rsidRPr="00D00A3E" w:rsidRDefault="00DC4D19" w:rsidP="00DC4D19">
            <w:pPr>
              <w:pStyle w:val="ListParagraph"/>
              <w:ind w:left="0"/>
              <w:jc w:val="center"/>
              <w:rPr>
                <w:rFonts w:ascii="Garamond" w:hAnsi="Garamond" w:cs="Times New Roman"/>
                <w:sz w:val="16"/>
                <w:szCs w:val="16"/>
              </w:rPr>
            </w:pPr>
          </w:p>
        </w:tc>
      </w:tr>
    </w:tbl>
    <w:p w:rsidR="00DC4D19" w:rsidRPr="00D00A3E" w:rsidRDefault="00DC4D19" w:rsidP="00F06F5A">
      <w:pPr>
        <w:spacing w:after="80" w:line="240" w:lineRule="auto"/>
        <w:ind w:firstLine="720"/>
        <w:jc w:val="both"/>
        <w:rPr>
          <w:rFonts w:ascii="Garamond" w:hAnsi="Garamond" w:cs="Times New Roman"/>
          <w:sz w:val="24"/>
          <w:szCs w:val="24"/>
        </w:rPr>
      </w:pPr>
      <w:r w:rsidRPr="00D00A3E">
        <w:rPr>
          <w:rFonts w:ascii="Garamond" w:hAnsi="Garamond" w:cs="Times New Roman"/>
          <w:sz w:val="24"/>
          <w:szCs w:val="24"/>
        </w:rPr>
        <w:t xml:space="preserve">Berdasarkan Tabel </w:t>
      </w:r>
      <w:r w:rsidR="00B808AC">
        <w:rPr>
          <w:rFonts w:ascii="Garamond" w:hAnsi="Garamond" w:cs="Times New Roman"/>
          <w:sz w:val="24"/>
          <w:szCs w:val="24"/>
        </w:rPr>
        <w:t>9</w:t>
      </w:r>
      <w:r w:rsidRPr="00D00A3E">
        <w:rPr>
          <w:rFonts w:ascii="Garamond" w:hAnsi="Garamond" w:cs="Times New Roman"/>
          <w:sz w:val="24"/>
          <w:szCs w:val="24"/>
        </w:rPr>
        <w:t xml:space="preserve"> di atas, terlihat pada selang kepercayaan 95% diperoleh t</w:t>
      </w:r>
      <w:r w:rsidRPr="00D00A3E">
        <w:rPr>
          <w:rFonts w:ascii="Garamond" w:hAnsi="Garamond" w:cs="Times New Roman"/>
          <w:sz w:val="24"/>
          <w:szCs w:val="24"/>
          <w:vertAlign w:val="subscript"/>
        </w:rPr>
        <w:t xml:space="preserve">hitung </w:t>
      </w:r>
      <w:r w:rsidR="004914DC" w:rsidRPr="00D00A3E">
        <w:rPr>
          <w:rFonts w:ascii="Garamond" w:hAnsi="Garamond" w:cs="Times New Roman"/>
          <w:sz w:val="24"/>
          <w:szCs w:val="24"/>
        </w:rPr>
        <w:t>= 1.770  dan t</w:t>
      </w:r>
      <w:r w:rsidR="004914DC" w:rsidRPr="00D00A3E">
        <w:rPr>
          <w:rFonts w:ascii="Garamond" w:hAnsi="Garamond" w:cs="Times New Roman"/>
          <w:sz w:val="24"/>
          <w:szCs w:val="24"/>
          <w:vertAlign w:val="subscript"/>
        </w:rPr>
        <w:t>tabel</w:t>
      </w:r>
      <w:r w:rsidR="004914DC" w:rsidRPr="00D00A3E">
        <w:rPr>
          <w:rFonts w:ascii="Garamond" w:hAnsi="Garamond" w:cs="Times New Roman"/>
          <w:sz w:val="24"/>
          <w:szCs w:val="24"/>
        </w:rPr>
        <w:t xml:space="preserve"> = 1.72, berdasarkan kriteria (t</w:t>
      </w:r>
      <w:r w:rsidR="004914DC" w:rsidRPr="00D00A3E">
        <w:rPr>
          <w:rFonts w:ascii="Garamond" w:hAnsi="Garamond" w:cs="Times New Roman"/>
          <w:sz w:val="24"/>
          <w:szCs w:val="24"/>
          <w:vertAlign w:val="subscript"/>
        </w:rPr>
        <w:t>hitung</w:t>
      </w:r>
      <w:r w:rsidR="004914DC" w:rsidRPr="00D00A3E">
        <w:rPr>
          <w:rFonts w:ascii="Garamond" w:hAnsi="Garamond" w:cs="Times New Roman"/>
          <w:sz w:val="24"/>
          <w:szCs w:val="24"/>
        </w:rPr>
        <w:t xml:space="preserve"> </w:t>
      </w:r>
      <w:r w:rsidRPr="00D00A3E">
        <w:rPr>
          <w:rFonts w:ascii="Garamond" w:hAnsi="Garamond" w:cs="Times New Roman"/>
          <w:sz w:val="24"/>
          <w:szCs w:val="24"/>
        </w:rPr>
        <w:t>&gt; t</w:t>
      </w:r>
      <w:r w:rsidRPr="00D00A3E">
        <w:rPr>
          <w:rFonts w:ascii="Garamond" w:hAnsi="Garamond" w:cs="Times New Roman"/>
          <w:sz w:val="24"/>
          <w:szCs w:val="24"/>
          <w:vertAlign w:val="subscript"/>
        </w:rPr>
        <w:t>tabel</w:t>
      </w:r>
      <w:r w:rsidRPr="00D00A3E">
        <w:rPr>
          <w:rFonts w:ascii="Garamond" w:hAnsi="Garamond" w:cs="Times New Roman"/>
          <w:sz w:val="24"/>
          <w:szCs w:val="24"/>
        </w:rPr>
        <w:t xml:space="preserve"> </w:t>
      </w:r>
      <w:r w:rsidR="004914DC" w:rsidRPr="00D00A3E">
        <w:rPr>
          <w:rFonts w:ascii="Garamond" w:hAnsi="Garamond" w:cs="Times New Roman"/>
          <w:sz w:val="24"/>
          <w:szCs w:val="24"/>
        </w:rPr>
        <w:t>) maka dapat disimpulkan H</w:t>
      </w:r>
      <w:r w:rsidR="004914DC" w:rsidRPr="00D00A3E">
        <w:rPr>
          <w:rFonts w:ascii="Garamond" w:hAnsi="Garamond" w:cs="Times New Roman"/>
          <w:sz w:val="24"/>
          <w:szCs w:val="24"/>
        </w:rPr>
        <w:softHyphen/>
        <w:t>o ditolak dengan kata lain H</w:t>
      </w:r>
      <w:r w:rsidR="004914DC" w:rsidRPr="00D00A3E">
        <w:rPr>
          <w:rFonts w:ascii="Garamond" w:hAnsi="Garamond" w:cs="Times New Roman"/>
          <w:sz w:val="24"/>
          <w:szCs w:val="24"/>
        </w:rPr>
        <w:softHyphen/>
      </w:r>
      <w:r w:rsidR="004914DC" w:rsidRPr="00D00A3E">
        <w:rPr>
          <w:rFonts w:ascii="Garamond" w:hAnsi="Garamond" w:cs="Times New Roman"/>
          <w:sz w:val="24"/>
          <w:szCs w:val="24"/>
        </w:rPr>
        <w:softHyphen/>
      </w:r>
      <w:r w:rsidR="004914DC" w:rsidRPr="00D00A3E">
        <w:rPr>
          <w:rFonts w:ascii="Garamond" w:hAnsi="Garamond" w:cs="Times New Roman"/>
          <w:sz w:val="24"/>
          <w:szCs w:val="24"/>
        </w:rPr>
        <w:softHyphen/>
      </w:r>
      <w:r w:rsidR="004914DC" w:rsidRPr="00D00A3E">
        <w:rPr>
          <w:rFonts w:ascii="Garamond" w:hAnsi="Garamond" w:cs="Times New Roman"/>
          <w:sz w:val="24"/>
          <w:szCs w:val="24"/>
          <w:vertAlign w:val="subscript"/>
        </w:rPr>
        <w:t>1</w:t>
      </w:r>
      <w:r w:rsidR="004914DC" w:rsidRPr="00D00A3E">
        <w:rPr>
          <w:rFonts w:ascii="Garamond" w:hAnsi="Garamond" w:cs="Times New Roman"/>
          <w:sz w:val="24"/>
          <w:szCs w:val="24"/>
        </w:rPr>
        <w:t xml:space="preserve"> di terima. Artinya </w:t>
      </w:r>
      <w:r w:rsidRPr="00D00A3E">
        <w:rPr>
          <w:rFonts w:ascii="Garamond" w:hAnsi="Garamond" w:cs="Times New Roman"/>
          <w:sz w:val="24"/>
          <w:szCs w:val="24"/>
        </w:rPr>
        <w:t xml:space="preserve">pemahaman konsep matematika siswa laki-laki lebih baik daripada siswa perempuan dengan model pembelajaran </w:t>
      </w:r>
      <w:r w:rsidRPr="00D00A3E">
        <w:rPr>
          <w:rFonts w:ascii="Garamond" w:hAnsi="Garamond" w:cs="Times New Roman"/>
          <w:i/>
          <w:iCs/>
          <w:sz w:val="24"/>
          <w:szCs w:val="24"/>
        </w:rPr>
        <w:t>Problem Based Learning</w:t>
      </w:r>
      <w:r w:rsidRPr="00D00A3E">
        <w:rPr>
          <w:rFonts w:ascii="Garamond" w:hAnsi="Garamond" w:cs="Times New Roman"/>
          <w:sz w:val="24"/>
          <w:szCs w:val="24"/>
        </w:rPr>
        <w:t xml:space="preserve"> (PBL) di kelas VIII SMP</w:t>
      </w:r>
      <w:r w:rsidR="004914DC" w:rsidRPr="00D00A3E">
        <w:rPr>
          <w:rFonts w:ascii="Garamond" w:hAnsi="Garamond" w:cs="Times New Roman"/>
          <w:sz w:val="24"/>
          <w:szCs w:val="24"/>
        </w:rPr>
        <w:t>.</w:t>
      </w:r>
      <w:r w:rsidR="00B808AC">
        <w:rPr>
          <w:rFonts w:ascii="Garamond" w:hAnsi="Garamond" w:cs="Times New Roman"/>
          <w:sz w:val="24"/>
          <w:szCs w:val="24"/>
        </w:rPr>
        <w:t xml:space="preserve"> Berdasarkan hasil penelitian ini, maka hasil ini sejalan dengan kesimpulan yang </w:t>
      </w:r>
      <w:r w:rsidR="00F06F5A">
        <w:rPr>
          <w:rFonts w:ascii="Garamond" w:hAnsi="Garamond" w:cs="Times New Roman"/>
          <w:sz w:val="24"/>
          <w:szCs w:val="24"/>
        </w:rPr>
        <w:t>dikemukakan oleh M. Imamuddin dan I</w:t>
      </w:r>
      <w:r w:rsidR="00B808AC">
        <w:rPr>
          <w:rFonts w:ascii="Garamond" w:hAnsi="Garamond" w:cs="Times New Roman"/>
          <w:sz w:val="24"/>
          <w:szCs w:val="24"/>
        </w:rPr>
        <w:t>snaniah (2017)</w:t>
      </w:r>
      <w:r w:rsidR="00F06F5A">
        <w:rPr>
          <w:rFonts w:ascii="Garamond" w:hAnsi="Garamond" w:cs="Times New Roman"/>
          <w:sz w:val="24"/>
          <w:szCs w:val="24"/>
        </w:rPr>
        <w:t xml:space="preserve"> yang menyimpulkan kemampuan konsep mahasiswa/siswa laki-laki lebih unggul dalam belajar geometri.</w:t>
      </w:r>
      <w:r w:rsidR="00F06F5A">
        <w:rPr>
          <w:rStyle w:val="FootnoteReference"/>
          <w:rFonts w:ascii="Garamond" w:hAnsi="Garamond" w:cs="Times New Roman"/>
          <w:sz w:val="24"/>
          <w:szCs w:val="24"/>
        </w:rPr>
        <w:footnoteReference w:id="37"/>
      </w:r>
    </w:p>
    <w:p w:rsidR="00D00158" w:rsidRPr="00D00A3E" w:rsidRDefault="00D00158" w:rsidP="00D00158">
      <w:pPr>
        <w:spacing w:after="80" w:line="240" w:lineRule="auto"/>
        <w:jc w:val="both"/>
        <w:rPr>
          <w:rFonts w:ascii="Garamond" w:hAnsi="Garamond" w:cs="Times New Roman"/>
          <w:b/>
          <w:bCs/>
          <w:sz w:val="24"/>
          <w:szCs w:val="24"/>
        </w:rPr>
      </w:pPr>
    </w:p>
    <w:p w:rsidR="00D00158" w:rsidRPr="00D00A3E" w:rsidRDefault="00D00158" w:rsidP="001806C6">
      <w:pPr>
        <w:spacing w:after="80" w:line="240" w:lineRule="auto"/>
        <w:jc w:val="both"/>
        <w:rPr>
          <w:rFonts w:ascii="Garamond" w:hAnsi="Garamond" w:cs="Times New Roman"/>
          <w:b/>
          <w:bCs/>
          <w:sz w:val="24"/>
          <w:szCs w:val="24"/>
        </w:rPr>
      </w:pPr>
      <w:r w:rsidRPr="00D00A3E">
        <w:rPr>
          <w:rFonts w:ascii="Garamond" w:hAnsi="Garamond" w:cs="Times New Roman"/>
          <w:b/>
          <w:bCs/>
          <w:sz w:val="24"/>
          <w:szCs w:val="24"/>
        </w:rPr>
        <w:t>Kesimpulan</w:t>
      </w:r>
      <w:r w:rsidR="001806C6" w:rsidRPr="00D00A3E">
        <w:rPr>
          <w:rFonts w:ascii="Garamond" w:hAnsi="Garamond" w:cs="Times New Roman"/>
          <w:b/>
          <w:bCs/>
          <w:sz w:val="24"/>
          <w:szCs w:val="24"/>
        </w:rPr>
        <w:t xml:space="preserve"> </w:t>
      </w:r>
    </w:p>
    <w:p w:rsidR="00D00158" w:rsidRPr="00D00A3E" w:rsidRDefault="001806C6" w:rsidP="00304E5E">
      <w:pPr>
        <w:spacing w:after="80" w:line="240" w:lineRule="auto"/>
        <w:ind w:firstLine="720"/>
        <w:jc w:val="both"/>
        <w:rPr>
          <w:rFonts w:ascii="Garamond" w:hAnsi="Garamond" w:cs="Times New Roman"/>
          <w:sz w:val="24"/>
          <w:szCs w:val="24"/>
        </w:rPr>
      </w:pPr>
      <w:r w:rsidRPr="00D00A3E">
        <w:rPr>
          <w:rFonts w:ascii="Garamond" w:hAnsi="Garamond" w:cs="Times New Roman"/>
          <w:sz w:val="24"/>
          <w:szCs w:val="24"/>
        </w:rPr>
        <w:t>B</w:t>
      </w:r>
      <w:r w:rsidR="00D00158" w:rsidRPr="00D00A3E">
        <w:rPr>
          <w:rFonts w:ascii="Garamond" w:hAnsi="Garamond" w:cs="Times New Roman"/>
          <w:sz w:val="24"/>
          <w:szCs w:val="24"/>
        </w:rPr>
        <w:t>erdasarkan</w:t>
      </w:r>
      <w:r w:rsidRPr="00D00A3E">
        <w:rPr>
          <w:rFonts w:ascii="Garamond" w:hAnsi="Garamond" w:cs="Times New Roman"/>
          <w:sz w:val="24"/>
          <w:szCs w:val="24"/>
        </w:rPr>
        <w:t xml:space="preserve"> hasil penelitian dapat disimpulkan: pemahaman konsep matematika siswa laki- laki sebagai berikut:</w:t>
      </w:r>
      <w:r w:rsidRPr="00D00A3E">
        <w:rPr>
          <w:rFonts w:ascii="Garamond" w:hAnsi="Garamond"/>
          <w:sz w:val="24"/>
          <w:szCs w:val="24"/>
        </w:rPr>
        <w:t xml:space="preserve"> empat orang siswa laki-laki mendapatkan kriteria pemahaman konsep matematika sangat baik dengan jumlah persentase 40%, empat orang siswa mendapat kriteria pemahaman konsep matematika baik dengan jumlah presentase 40%, dan dua orang siswa mendapatkan kriteria pemahaman konsep matematika cukup baik dengan jumlah persentase 20%. Sedangkan pemahaman konsep matematika siswa perempuan adalah sebagai berikut: dua orang siswa perempuan mendapatkan kriteria pemahaman konsep matematika sangat baik dengan jumlah persentase 16%, lima orang siswa mendapatkan kriteria pemahaman konsep matematika baik dengan jumlah presentase 42%. </w:t>
      </w:r>
      <w:r w:rsidRPr="00D00A3E">
        <w:rPr>
          <w:rFonts w:ascii="Garamond" w:hAnsi="Garamond"/>
          <w:sz w:val="24"/>
          <w:szCs w:val="24"/>
          <w:lang w:val="en-US"/>
        </w:rPr>
        <w:t xml:space="preserve">Dan </w:t>
      </w:r>
      <w:proofErr w:type="gramStart"/>
      <w:r w:rsidRPr="00D00A3E">
        <w:rPr>
          <w:rFonts w:ascii="Garamond" w:hAnsi="Garamond"/>
          <w:sz w:val="24"/>
          <w:szCs w:val="24"/>
          <w:lang w:val="en-US"/>
        </w:rPr>
        <w:t>lima</w:t>
      </w:r>
      <w:proofErr w:type="gramEnd"/>
      <w:r w:rsidRPr="00D00A3E">
        <w:rPr>
          <w:rFonts w:ascii="Garamond" w:hAnsi="Garamond"/>
          <w:sz w:val="24"/>
          <w:szCs w:val="24"/>
          <w:lang w:val="en-US"/>
        </w:rPr>
        <w:t xml:space="preserve"> orang mendapatkan kriteria pemahaman konsep matematika cukup baik dengan jumlah persentase 42%.</w:t>
      </w:r>
      <w:r w:rsidRPr="00D00A3E">
        <w:rPr>
          <w:rFonts w:ascii="Garamond" w:hAnsi="Garamond"/>
          <w:sz w:val="24"/>
          <w:szCs w:val="24"/>
        </w:rPr>
        <w:t xml:space="preserve"> </w:t>
      </w:r>
      <w:r w:rsidRPr="00D00A3E">
        <w:rPr>
          <w:rFonts w:ascii="Garamond" w:hAnsi="Garamond"/>
          <w:sz w:val="24"/>
          <w:szCs w:val="24"/>
        </w:rPr>
        <w:lastRenderedPageBreak/>
        <w:t xml:space="preserve">Sedangkan dengan menggunakan uji – t </w:t>
      </w:r>
      <w:r w:rsidRPr="00D00A3E">
        <w:rPr>
          <w:rFonts w:ascii="Garamond" w:hAnsi="Garamond" w:cs="Times New Roman"/>
          <w:sz w:val="24"/>
          <w:szCs w:val="24"/>
        </w:rPr>
        <w:t>pada selang kepercayaan 95% diperoleh t</w:t>
      </w:r>
      <w:r w:rsidRPr="00D00A3E">
        <w:rPr>
          <w:rFonts w:ascii="Garamond" w:hAnsi="Garamond" w:cs="Times New Roman"/>
          <w:sz w:val="24"/>
          <w:szCs w:val="24"/>
          <w:vertAlign w:val="subscript"/>
        </w:rPr>
        <w:t xml:space="preserve">hitung </w:t>
      </w:r>
      <w:r w:rsidRPr="00D00A3E">
        <w:rPr>
          <w:rFonts w:ascii="Garamond" w:hAnsi="Garamond" w:cs="Times New Roman"/>
          <w:sz w:val="24"/>
          <w:szCs w:val="24"/>
        </w:rPr>
        <w:t>= 1.770  dan t</w:t>
      </w:r>
      <w:r w:rsidRPr="00D00A3E">
        <w:rPr>
          <w:rFonts w:ascii="Garamond" w:hAnsi="Garamond" w:cs="Times New Roman"/>
          <w:sz w:val="24"/>
          <w:szCs w:val="24"/>
          <w:vertAlign w:val="subscript"/>
        </w:rPr>
        <w:t>tabel</w:t>
      </w:r>
      <w:r w:rsidRPr="00D00A3E">
        <w:rPr>
          <w:rFonts w:ascii="Garamond" w:hAnsi="Garamond" w:cs="Times New Roman"/>
          <w:sz w:val="24"/>
          <w:szCs w:val="24"/>
        </w:rPr>
        <w:t xml:space="preserve"> = 1.72, berdasarkan kriteria (t</w:t>
      </w:r>
      <w:r w:rsidRPr="00D00A3E">
        <w:rPr>
          <w:rFonts w:ascii="Garamond" w:hAnsi="Garamond" w:cs="Times New Roman"/>
          <w:sz w:val="24"/>
          <w:szCs w:val="24"/>
          <w:vertAlign w:val="subscript"/>
        </w:rPr>
        <w:t>hitung</w:t>
      </w:r>
      <w:r w:rsidRPr="00D00A3E">
        <w:rPr>
          <w:rFonts w:ascii="Garamond" w:hAnsi="Garamond" w:cs="Times New Roman"/>
          <w:sz w:val="24"/>
          <w:szCs w:val="24"/>
        </w:rPr>
        <w:t xml:space="preserve"> &gt; t</w:t>
      </w:r>
      <w:r w:rsidRPr="00D00A3E">
        <w:rPr>
          <w:rFonts w:ascii="Garamond" w:hAnsi="Garamond" w:cs="Times New Roman"/>
          <w:sz w:val="24"/>
          <w:szCs w:val="24"/>
          <w:vertAlign w:val="subscript"/>
        </w:rPr>
        <w:t>tabel</w:t>
      </w:r>
      <w:r w:rsidRPr="00D00A3E">
        <w:rPr>
          <w:rFonts w:ascii="Garamond" w:hAnsi="Garamond" w:cs="Times New Roman"/>
          <w:sz w:val="24"/>
          <w:szCs w:val="24"/>
        </w:rPr>
        <w:t xml:space="preserve"> ) maka dapat disimpulkan H</w:t>
      </w:r>
      <w:r w:rsidRPr="00D00A3E">
        <w:rPr>
          <w:rFonts w:ascii="Garamond" w:hAnsi="Garamond" w:cs="Times New Roman"/>
          <w:sz w:val="24"/>
          <w:szCs w:val="24"/>
        </w:rPr>
        <w:softHyphen/>
        <w:t>o ditolak dengan kata lain H</w:t>
      </w:r>
      <w:r w:rsidRPr="00D00A3E">
        <w:rPr>
          <w:rFonts w:ascii="Garamond" w:hAnsi="Garamond" w:cs="Times New Roman"/>
          <w:sz w:val="24"/>
          <w:szCs w:val="24"/>
        </w:rPr>
        <w:softHyphen/>
      </w:r>
      <w:r w:rsidRPr="00D00A3E">
        <w:rPr>
          <w:rFonts w:ascii="Garamond" w:hAnsi="Garamond" w:cs="Times New Roman"/>
          <w:sz w:val="24"/>
          <w:szCs w:val="24"/>
        </w:rPr>
        <w:softHyphen/>
      </w:r>
      <w:r w:rsidRPr="00D00A3E">
        <w:rPr>
          <w:rFonts w:ascii="Garamond" w:hAnsi="Garamond" w:cs="Times New Roman"/>
          <w:sz w:val="24"/>
          <w:szCs w:val="24"/>
        </w:rPr>
        <w:softHyphen/>
      </w:r>
      <w:r w:rsidRPr="00D00A3E">
        <w:rPr>
          <w:rFonts w:ascii="Garamond" w:hAnsi="Garamond" w:cs="Times New Roman"/>
          <w:sz w:val="24"/>
          <w:szCs w:val="24"/>
          <w:vertAlign w:val="subscript"/>
        </w:rPr>
        <w:t>1</w:t>
      </w:r>
      <w:r w:rsidRPr="00D00A3E">
        <w:rPr>
          <w:rFonts w:ascii="Garamond" w:hAnsi="Garamond" w:cs="Times New Roman"/>
          <w:sz w:val="24"/>
          <w:szCs w:val="24"/>
        </w:rPr>
        <w:t xml:space="preserve"> di terima. Artinya pemahaman konsep matematika siswa laki-laki lebih baik daripada siswa perempuan dengan model pembelajaran </w:t>
      </w:r>
      <w:r w:rsidRPr="00D00A3E">
        <w:rPr>
          <w:rFonts w:ascii="Garamond" w:hAnsi="Garamond" w:cs="Times New Roman"/>
          <w:i/>
          <w:iCs/>
          <w:sz w:val="24"/>
          <w:szCs w:val="24"/>
        </w:rPr>
        <w:t>Problem Based Learning</w:t>
      </w:r>
      <w:r w:rsidRPr="00D00A3E">
        <w:rPr>
          <w:rFonts w:ascii="Garamond" w:hAnsi="Garamond" w:cs="Times New Roman"/>
          <w:sz w:val="24"/>
          <w:szCs w:val="24"/>
        </w:rPr>
        <w:t xml:space="preserve"> (PBL) di kelas VIII SMP.</w:t>
      </w:r>
    </w:p>
    <w:p w:rsidR="001806C6" w:rsidRPr="00D00A3E" w:rsidRDefault="001806C6" w:rsidP="001806C6">
      <w:pPr>
        <w:spacing w:after="80" w:line="240" w:lineRule="auto"/>
        <w:jc w:val="both"/>
        <w:rPr>
          <w:rFonts w:ascii="Garamond" w:hAnsi="Garamond" w:cs="Times New Roman"/>
          <w:sz w:val="24"/>
          <w:szCs w:val="24"/>
        </w:rPr>
      </w:pPr>
    </w:p>
    <w:p w:rsidR="001806C6" w:rsidRPr="00D00A3E" w:rsidRDefault="001806C6" w:rsidP="001806C6">
      <w:pPr>
        <w:spacing w:after="80" w:line="240" w:lineRule="auto"/>
        <w:jc w:val="both"/>
        <w:rPr>
          <w:rFonts w:ascii="Garamond" w:hAnsi="Garamond" w:cs="Times New Roman"/>
          <w:b/>
          <w:bCs/>
          <w:sz w:val="24"/>
          <w:szCs w:val="24"/>
        </w:rPr>
      </w:pPr>
      <w:r w:rsidRPr="00D00A3E">
        <w:rPr>
          <w:rFonts w:ascii="Garamond" w:hAnsi="Garamond" w:cs="Times New Roman"/>
          <w:b/>
          <w:bCs/>
          <w:sz w:val="24"/>
          <w:szCs w:val="24"/>
        </w:rPr>
        <w:t xml:space="preserve">Saran </w:t>
      </w:r>
    </w:p>
    <w:p w:rsidR="001806C6" w:rsidRPr="00D00A3E" w:rsidRDefault="007C3BE6" w:rsidP="00304E5E">
      <w:pPr>
        <w:spacing w:after="80" w:line="240" w:lineRule="auto"/>
        <w:ind w:firstLine="720"/>
        <w:jc w:val="both"/>
        <w:rPr>
          <w:rFonts w:ascii="Garamond" w:hAnsi="Garamond"/>
          <w:sz w:val="24"/>
          <w:szCs w:val="24"/>
        </w:rPr>
      </w:pPr>
      <w:r w:rsidRPr="00D00A3E">
        <w:rPr>
          <w:rFonts w:ascii="Garamond" w:hAnsi="Garamond"/>
          <w:sz w:val="24"/>
          <w:szCs w:val="24"/>
        </w:rPr>
        <w:t xml:space="preserve">Berdasarkan hasil penelitian ini, saran peneliti adalah mengajak pemerhati dan para peneliti pendidikan matematika untuk lebih memperluas penelitian-penelitian yang terkait dengan pemahaman konsep matematika dan gender di kelas-kelas  atau di ruang-ruang matematika. </w:t>
      </w:r>
    </w:p>
    <w:p w:rsidR="007C3BE6" w:rsidRPr="00D00A3E" w:rsidRDefault="007C3BE6" w:rsidP="001806C6">
      <w:pPr>
        <w:spacing w:after="80" w:line="240" w:lineRule="auto"/>
        <w:jc w:val="both"/>
        <w:rPr>
          <w:rFonts w:ascii="Garamond" w:hAnsi="Garamond"/>
          <w:sz w:val="24"/>
          <w:szCs w:val="24"/>
        </w:rPr>
      </w:pPr>
    </w:p>
    <w:p w:rsidR="007C3BE6" w:rsidRPr="00D00A3E" w:rsidRDefault="007C3BE6" w:rsidP="001806C6">
      <w:pPr>
        <w:spacing w:after="80" w:line="240" w:lineRule="auto"/>
        <w:jc w:val="both"/>
        <w:rPr>
          <w:rFonts w:ascii="Garamond" w:hAnsi="Garamond"/>
          <w:b/>
          <w:bCs/>
          <w:sz w:val="24"/>
          <w:szCs w:val="24"/>
        </w:rPr>
      </w:pPr>
      <w:r w:rsidRPr="00D00A3E">
        <w:rPr>
          <w:rFonts w:ascii="Garamond" w:hAnsi="Garamond"/>
          <w:b/>
          <w:bCs/>
          <w:sz w:val="24"/>
          <w:szCs w:val="24"/>
        </w:rPr>
        <w:t>Daftar Pustaka</w:t>
      </w:r>
    </w:p>
    <w:p w:rsidR="004372F9" w:rsidRPr="00D00A3E" w:rsidRDefault="004372F9" w:rsidP="004372F9">
      <w:pPr>
        <w:pStyle w:val="FootnoteText"/>
        <w:ind w:left="567" w:hanging="567"/>
        <w:jc w:val="both"/>
        <w:rPr>
          <w:rFonts w:ascii="Garamond" w:hAnsi="Garamond" w:cstheme="majorBidi"/>
          <w:sz w:val="24"/>
          <w:szCs w:val="24"/>
          <w:lang w:val="id-ID"/>
        </w:rPr>
      </w:pPr>
      <w:r w:rsidRPr="00D00A3E">
        <w:rPr>
          <w:rFonts w:ascii="Garamond" w:hAnsi="Garamond" w:cstheme="majorBidi"/>
          <w:sz w:val="24"/>
          <w:szCs w:val="24"/>
          <w:lang w:val="id-ID"/>
        </w:rPr>
        <w:t>A</w:t>
      </w:r>
      <w:r w:rsidRPr="00D00A3E">
        <w:rPr>
          <w:rFonts w:ascii="Garamond" w:hAnsi="Garamond" w:cstheme="majorBidi"/>
          <w:sz w:val="24"/>
          <w:szCs w:val="24"/>
        </w:rPr>
        <w:t>nas Sudijon</w:t>
      </w:r>
      <w:r w:rsidRPr="00D00A3E">
        <w:rPr>
          <w:rFonts w:ascii="Garamond" w:hAnsi="Garamond" w:cstheme="majorBidi"/>
          <w:sz w:val="24"/>
          <w:szCs w:val="24"/>
          <w:lang w:val="id-ID"/>
        </w:rPr>
        <w:t>o, 2005.</w:t>
      </w:r>
      <w:r w:rsidRPr="00D00A3E">
        <w:rPr>
          <w:rFonts w:ascii="Garamond" w:hAnsi="Garamond" w:cstheme="majorBidi"/>
          <w:sz w:val="24"/>
          <w:szCs w:val="24"/>
        </w:rPr>
        <w:t xml:space="preserve"> </w:t>
      </w:r>
      <w:r w:rsidRPr="00D00A3E">
        <w:rPr>
          <w:rFonts w:ascii="Garamond" w:hAnsi="Garamond" w:cstheme="majorBidi"/>
          <w:i/>
          <w:iCs/>
          <w:sz w:val="24"/>
          <w:szCs w:val="24"/>
        </w:rPr>
        <w:t>Pengantar Statistik Pendidikan</w:t>
      </w:r>
      <w:r w:rsidRPr="00D00A3E">
        <w:rPr>
          <w:rFonts w:ascii="Garamond" w:hAnsi="Garamond" w:cstheme="majorBidi"/>
          <w:sz w:val="24"/>
          <w:szCs w:val="24"/>
        </w:rPr>
        <w:t>. Jakarta: RajaGrafindo Persada</w:t>
      </w:r>
    </w:p>
    <w:p w:rsidR="004372F9" w:rsidRPr="00D00A3E" w:rsidRDefault="004372F9" w:rsidP="004372F9">
      <w:pPr>
        <w:pStyle w:val="FootnoteText"/>
        <w:ind w:left="567" w:hanging="567"/>
        <w:jc w:val="both"/>
        <w:rPr>
          <w:rFonts w:ascii="Garamond" w:hAnsi="Garamond"/>
          <w:sz w:val="24"/>
          <w:szCs w:val="24"/>
        </w:rPr>
      </w:pPr>
      <w:r w:rsidRPr="00D00A3E">
        <w:rPr>
          <w:rFonts w:ascii="Garamond" w:hAnsi="Garamond" w:cstheme="majorBidi"/>
          <w:sz w:val="24"/>
          <w:szCs w:val="24"/>
          <w:lang w:val="id-ID"/>
        </w:rPr>
        <w:t>A</w:t>
      </w:r>
      <w:r w:rsidRPr="00D00A3E">
        <w:rPr>
          <w:rFonts w:ascii="Garamond" w:hAnsi="Garamond" w:cstheme="majorBidi"/>
          <w:sz w:val="24"/>
          <w:szCs w:val="24"/>
        </w:rPr>
        <w:t>ulia Zulfa, Dkk.</w:t>
      </w:r>
      <w:r w:rsidRPr="00D00A3E">
        <w:rPr>
          <w:rFonts w:ascii="Garamond" w:hAnsi="Garamond" w:cstheme="majorBidi"/>
          <w:sz w:val="24"/>
          <w:szCs w:val="24"/>
          <w:lang w:val="id-ID"/>
        </w:rPr>
        <w:t xml:space="preserve"> 2019. </w:t>
      </w:r>
      <w:r w:rsidRPr="00D00A3E">
        <w:rPr>
          <w:rFonts w:ascii="Garamond" w:hAnsi="Garamond" w:cstheme="majorBidi"/>
          <w:i/>
          <w:iCs/>
          <w:sz w:val="24"/>
          <w:szCs w:val="24"/>
          <w:lang w:val="id-ID"/>
        </w:rPr>
        <w:t>P</w:t>
      </w:r>
      <w:r w:rsidRPr="00D00A3E">
        <w:rPr>
          <w:rFonts w:ascii="Garamond" w:hAnsi="Garamond" w:cstheme="majorBidi"/>
          <w:i/>
          <w:iCs/>
          <w:sz w:val="24"/>
          <w:szCs w:val="24"/>
        </w:rPr>
        <w:t>eningkatan Pemahaman Konsep Matematika melalui Model Pembelajaran Problem Based Learning pada Siswa Kelas XI IPS 2 SMA Negeri 1 Gamping</w:t>
      </w:r>
      <w:r w:rsidRPr="00D00A3E">
        <w:rPr>
          <w:rFonts w:ascii="Garamond" w:hAnsi="Garamond" w:cstheme="majorBidi"/>
          <w:sz w:val="24"/>
          <w:szCs w:val="24"/>
        </w:rPr>
        <w:t xml:space="preserve">. </w:t>
      </w:r>
      <w:r w:rsidRPr="00D00A3E">
        <w:rPr>
          <w:rFonts w:ascii="Garamond" w:hAnsi="Garamond" w:cstheme="majorBidi"/>
          <w:sz w:val="24"/>
          <w:szCs w:val="24"/>
          <w:lang w:val="id-ID"/>
        </w:rPr>
        <w:t>P</w:t>
      </w:r>
      <w:r w:rsidRPr="00D00A3E">
        <w:rPr>
          <w:rFonts w:ascii="Garamond" w:hAnsi="Garamond" w:cstheme="majorBidi"/>
          <w:sz w:val="24"/>
          <w:szCs w:val="24"/>
        </w:rPr>
        <w:t>rosiding Unnes.</w:t>
      </w:r>
    </w:p>
    <w:p w:rsidR="004372F9" w:rsidRPr="00D00A3E" w:rsidRDefault="004372F9" w:rsidP="004372F9">
      <w:pPr>
        <w:spacing w:after="0" w:line="240" w:lineRule="auto"/>
        <w:ind w:left="567" w:hanging="567"/>
        <w:jc w:val="both"/>
        <w:rPr>
          <w:rFonts w:ascii="Garamond" w:hAnsi="Garamond"/>
          <w:sz w:val="24"/>
          <w:szCs w:val="24"/>
        </w:rPr>
      </w:pPr>
      <w:r w:rsidRPr="00D00A3E">
        <w:rPr>
          <w:rFonts w:ascii="Garamond" w:hAnsi="Garamond" w:cs="Times New Roman"/>
          <w:sz w:val="24"/>
          <w:szCs w:val="24"/>
        </w:rPr>
        <w:t xml:space="preserve">Badan Standar Nasional Pendidikan, </w:t>
      </w:r>
      <w:r w:rsidRPr="00D00A3E">
        <w:rPr>
          <w:rFonts w:ascii="Garamond" w:hAnsi="Garamond" w:cs="Times New Roman"/>
          <w:i/>
          <w:iCs/>
          <w:sz w:val="24"/>
          <w:szCs w:val="24"/>
        </w:rPr>
        <w:t xml:space="preserve">Standar Isi untuk Satuan Pendidikan Dasar dan Menengah. </w:t>
      </w:r>
      <w:r w:rsidRPr="00D00A3E">
        <w:rPr>
          <w:rFonts w:ascii="Garamond" w:hAnsi="Garamond" w:cs="Times New Roman"/>
          <w:sz w:val="24"/>
          <w:szCs w:val="24"/>
        </w:rPr>
        <w:t xml:space="preserve"> (Jakarta: BSNP, 2003)</w:t>
      </w:r>
    </w:p>
    <w:p w:rsidR="004372F9" w:rsidRPr="00D00A3E" w:rsidRDefault="004372F9" w:rsidP="004372F9">
      <w:pPr>
        <w:pStyle w:val="FootnoteText"/>
        <w:ind w:left="567" w:hanging="567"/>
        <w:jc w:val="both"/>
        <w:rPr>
          <w:rFonts w:ascii="Garamond" w:hAnsi="Garamond"/>
          <w:sz w:val="24"/>
          <w:szCs w:val="24"/>
          <w:lang w:val="id-ID"/>
        </w:rPr>
      </w:pPr>
      <w:r w:rsidRPr="00D00A3E">
        <w:rPr>
          <w:rFonts w:ascii="Garamond" w:hAnsi="Garamond" w:cstheme="majorBidi"/>
          <w:sz w:val="24"/>
          <w:szCs w:val="24"/>
          <w:lang w:val="id-ID"/>
        </w:rPr>
        <w:t>E</w:t>
      </w:r>
      <w:r w:rsidRPr="00D00A3E">
        <w:rPr>
          <w:rFonts w:ascii="Garamond" w:hAnsi="Garamond" w:cstheme="majorBidi"/>
          <w:sz w:val="24"/>
          <w:szCs w:val="24"/>
        </w:rPr>
        <w:t>mzir</w:t>
      </w:r>
      <w:r w:rsidRPr="00D00A3E">
        <w:rPr>
          <w:rFonts w:ascii="Garamond" w:hAnsi="Garamond"/>
          <w:sz w:val="24"/>
          <w:szCs w:val="24"/>
        </w:rPr>
        <w:t>,</w:t>
      </w:r>
      <w:r w:rsidRPr="00D00A3E">
        <w:rPr>
          <w:rFonts w:ascii="Garamond" w:hAnsi="Garamond"/>
          <w:sz w:val="24"/>
          <w:szCs w:val="24"/>
          <w:lang w:val="id-ID"/>
        </w:rPr>
        <w:t xml:space="preserve"> 2008. </w:t>
      </w:r>
      <w:r w:rsidRPr="00D00A3E">
        <w:rPr>
          <w:rFonts w:ascii="Garamond" w:hAnsi="Garamond"/>
          <w:sz w:val="24"/>
          <w:szCs w:val="24"/>
        </w:rPr>
        <w:t xml:space="preserve"> </w:t>
      </w:r>
      <w:r w:rsidRPr="00D00A3E">
        <w:rPr>
          <w:rFonts w:ascii="Garamond" w:hAnsi="Garamond" w:cstheme="majorBidi"/>
          <w:i/>
          <w:iCs/>
          <w:sz w:val="24"/>
          <w:szCs w:val="24"/>
        </w:rPr>
        <w:t>Metodologi Penelitian Pendidikan: Kuantitatif dan Kualitatif</w:t>
      </w:r>
      <w:r w:rsidRPr="00D00A3E">
        <w:rPr>
          <w:rFonts w:ascii="Garamond" w:hAnsi="Garamond" w:cstheme="majorBidi"/>
          <w:sz w:val="24"/>
          <w:szCs w:val="24"/>
        </w:rPr>
        <w:t xml:space="preserve">. </w:t>
      </w:r>
      <w:r w:rsidRPr="00D00A3E">
        <w:rPr>
          <w:rFonts w:ascii="Garamond" w:hAnsi="Garamond" w:cstheme="majorBidi"/>
          <w:sz w:val="24"/>
          <w:szCs w:val="24"/>
          <w:lang w:val="id-ID"/>
        </w:rPr>
        <w:t xml:space="preserve"> </w:t>
      </w:r>
      <w:r w:rsidRPr="00D00A3E">
        <w:rPr>
          <w:rFonts w:ascii="Garamond" w:hAnsi="Garamond" w:cstheme="majorBidi"/>
          <w:sz w:val="24"/>
          <w:szCs w:val="24"/>
        </w:rPr>
        <w:t>Jakarta: PT RajaGrafindo Persada</w:t>
      </w:r>
    </w:p>
    <w:p w:rsidR="004372F9" w:rsidRPr="00D00A3E" w:rsidRDefault="004372F9" w:rsidP="004372F9">
      <w:pPr>
        <w:pStyle w:val="FootnoteText"/>
        <w:ind w:left="567" w:hanging="567"/>
        <w:jc w:val="both"/>
        <w:rPr>
          <w:rFonts w:ascii="Garamond" w:hAnsi="Garamond"/>
          <w:sz w:val="24"/>
          <w:szCs w:val="24"/>
          <w:lang w:val="id-ID"/>
        </w:rPr>
      </w:pPr>
      <w:r w:rsidRPr="00D00A3E">
        <w:rPr>
          <w:rFonts w:ascii="Garamond" w:hAnsi="Garamond" w:cs="Times New Roman"/>
          <w:sz w:val="24"/>
          <w:szCs w:val="24"/>
          <w:lang w:val="id-ID"/>
        </w:rPr>
        <w:t>E</w:t>
      </w:r>
      <w:r w:rsidRPr="00D00A3E">
        <w:rPr>
          <w:rFonts w:ascii="Garamond" w:hAnsi="Garamond" w:cs="Times New Roman"/>
          <w:sz w:val="24"/>
          <w:szCs w:val="24"/>
        </w:rPr>
        <w:t>rman Suherman, dkk</w:t>
      </w:r>
      <w:r w:rsidRPr="00D00A3E">
        <w:rPr>
          <w:rFonts w:ascii="Garamond" w:hAnsi="Garamond" w:cs="Times New Roman"/>
          <w:sz w:val="24"/>
          <w:szCs w:val="24"/>
          <w:lang w:val="id-ID"/>
        </w:rPr>
        <w:t>. 2003.</w:t>
      </w:r>
      <w:r w:rsidRPr="00D00A3E">
        <w:rPr>
          <w:rFonts w:ascii="Garamond" w:hAnsi="Garamond" w:cs="Times New Roman"/>
          <w:sz w:val="24"/>
          <w:szCs w:val="24"/>
        </w:rPr>
        <w:t xml:space="preserve"> </w:t>
      </w:r>
      <w:r w:rsidRPr="00D00A3E">
        <w:rPr>
          <w:rFonts w:ascii="Garamond" w:hAnsi="Garamond" w:cs="Times New Roman"/>
          <w:i/>
          <w:iCs/>
          <w:sz w:val="24"/>
          <w:szCs w:val="24"/>
        </w:rPr>
        <w:t>Strategi Pembelajaran Matematika Kontemporer</w:t>
      </w:r>
      <w:r w:rsidRPr="00D00A3E">
        <w:rPr>
          <w:rFonts w:ascii="Garamond" w:hAnsi="Garamond" w:cs="Times New Roman"/>
          <w:sz w:val="24"/>
          <w:szCs w:val="24"/>
          <w:lang w:val="id-ID"/>
        </w:rPr>
        <w:t>.</w:t>
      </w:r>
      <w:r w:rsidRPr="00D00A3E">
        <w:rPr>
          <w:rFonts w:ascii="Garamond" w:hAnsi="Garamond" w:cs="Times New Roman"/>
          <w:sz w:val="24"/>
          <w:szCs w:val="24"/>
        </w:rPr>
        <w:t xml:space="preserve"> </w:t>
      </w:r>
      <w:r w:rsidRPr="00D00A3E">
        <w:rPr>
          <w:rFonts w:ascii="Garamond" w:hAnsi="Garamond" w:cs="Times New Roman"/>
          <w:sz w:val="24"/>
          <w:szCs w:val="24"/>
          <w:lang w:val="id-ID"/>
        </w:rPr>
        <w:t>B</w:t>
      </w:r>
      <w:r w:rsidRPr="00D00A3E">
        <w:rPr>
          <w:rFonts w:ascii="Garamond" w:hAnsi="Garamond" w:cs="Times New Roman"/>
          <w:sz w:val="24"/>
          <w:szCs w:val="24"/>
        </w:rPr>
        <w:t>andung : JICA</w:t>
      </w:r>
    </w:p>
    <w:p w:rsidR="004372F9" w:rsidRPr="00D00A3E" w:rsidRDefault="004372F9" w:rsidP="00BB0530">
      <w:pPr>
        <w:spacing w:after="0" w:line="240" w:lineRule="auto"/>
        <w:ind w:left="567" w:hanging="567"/>
        <w:jc w:val="both"/>
        <w:rPr>
          <w:rFonts w:ascii="Garamond" w:hAnsi="Garamond" w:cs="Times New Roman"/>
          <w:sz w:val="24"/>
          <w:szCs w:val="24"/>
        </w:rPr>
      </w:pPr>
      <w:r w:rsidRPr="00D00A3E">
        <w:rPr>
          <w:rFonts w:ascii="Garamond" w:hAnsi="Garamond" w:cstheme="majorBidi"/>
          <w:sz w:val="24"/>
          <w:szCs w:val="24"/>
        </w:rPr>
        <w:t>Isnaniah, dan M. Imamuddin</w:t>
      </w:r>
      <w:r w:rsidRPr="00D00A3E">
        <w:rPr>
          <w:rFonts w:ascii="Garamond" w:hAnsi="Garamond"/>
          <w:sz w:val="24"/>
          <w:szCs w:val="24"/>
        </w:rPr>
        <w:t xml:space="preserve">, </w:t>
      </w:r>
      <w:r w:rsidRPr="00D00A3E">
        <w:rPr>
          <w:rFonts w:ascii="Garamond" w:hAnsi="Garamond" w:cstheme="majorBidi"/>
          <w:i/>
          <w:iCs/>
          <w:sz w:val="24"/>
          <w:szCs w:val="24"/>
        </w:rPr>
        <w:t>Komunikasi Matematis dalam Pembelajaran Berdasarkan Gender</w:t>
      </w:r>
      <w:r w:rsidRPr="00D00A3E">
        <w:rPr>
          <w:rFonts w:ascii="Garamond" w:hAnsi="Garamond"/>
          <w:sz w:val="24"/>
          <w:szCs w:val="24"/>
        </w:rPr>
        <w:t xml:space="preserve">, </w:t>
      </w:r>
      <w:r w:rsidR="00BB0530" w:rsidRPr="008152FC">
        <w:rPr>
          <w:rFonts w:ascii="Garamond" w:hAnsi="Garamond"/>
          <w:sz w:val="24"/>
          <w:szCs w:val="24"/>
        </w:rPr>
        <w:t xml:space="preserve">HUMANISMA: </w:t>
      </w:r>
      <w:r w:rsidR="00BB0530" w:rsidRPr="008152FC">
        <w:rPr>
          <w:rFonts w:ascii="Garamond" w:hAnsi="Garamond" w:cs="Book Antiqua"/>
          <w:i/>
          <w:iCs/>
          <w:color w:val="000000"/>
          <w:sz w:val="24"/>
          <w:szCs w:val="24"/>
        </w:rPr>
        <w:t>Journal of Gender Studies</w:t>
      </w:r>
      <w:r w:rsidR="00BB0530" w:rsidRPr="008152FC">
        <w:rPr>
          <w:rFonts w:ascii="Garamond" w:hAnsi="Garamond"/>
          <w:sz w:val="24"/>
          <w:szCs w:val="24"/>
        </w:rPr>
        <w:t xml:space="preserve"> </w:t>
      </w:r>
      <w:r w:rsidR="00BB0530" w:rsidRPr="008152FC">
        <w:rPr>
          <w:rFonts w:ascii="Garamond" w:hAnsi="Garamond" w:cstheme="majorBidi"/>
          <w:sz w:val="24"/>
          <w:szCs w:val="24"/>
        </w:rPr>
        <w:t xml:space="preserve">IAIN Bukittinggi, </w:t>
      </w:r>
      <w:r w:rsidR="00BB0530" w:rsidRPr="008152FC">
        <w:rPr>
          <w:rFonts w:ascii="Garamond" w:hAnsi="Garamond" w:cs="Palatino Linotype"/>
          <w:i/>
          <w:iCs/>
          <w:sz w:val="24"/>
          <w:szCs w:val="24"/>
        </w:rPr>
        <w:t>Vol. 1 , No. 2, Juli-Desember 2017</w:t>
      </w:r>
    </w:p>
    <w:p w:rsidR="003D2C13" w:rsidRPr="000B7911" w:rsidRDefault="003D2C13" w:rsidP="003D2C13">
      <w:pPr>
        <w:pStyle w:val="FootnoteText"/>
        <w:ind w:left="567" w:hanging="567"/>
        <w:jc w:val="both"/>
        <w:rPr>
          <w:rFonts w:ascii="Garamond" w:hAnsi="Garamond" w:cstheme="majorBidi"/>
          <w:sz w:val="24"/>
          <w:szCs w:val="24"/>
        </w:rPr>
      </w:pPr>
      <w:r>
        <w:rPr>
          <w:rFonts w:ascii="Garamond" w:hAnsi="Garamond" w:cstheme="majorBidi"/>
          <w:sz w:val="24"/>
          <w:szCs w:val="24"/>
          <w:lang w:val="id-ID"/>
        </w:rPr>
        <w:t>J</w:t>
      </w:r>
      <w:r w:rsidRPr="000B7911">
        <w:rPr>
          <w:rFonts w:ascii="Garamond" w:hAnsi="Garamond" w:cstheme="majorBidi"/>
          <w:sz w:val="24"/>
          <w:szCs w:val="24"/>
        </w:rPr>
        <w:t>ulia Cleves Mosse,</w:t>
      </w:r>
      <w:r>
        <w:rPr>
          <w:rFonts w:ascii="Garamond" w:hAnsi="Garamond" w:cstheme="majorBidi"/>
          <w:sz w:val="24"/>
          <w:szCs w:val="24"/>
          <w:lang w:val="id-ID"/>
        </w:rPr>
        <w:t xml:space="preserve"> 2003.</w:t>
      </w:r>
      <w:r w:rsidRPr="000B7911">
        <w:rPr>
          <w:rFonts w:ascii="Garamond" w:hAnsi="Garamond" w:cstheme="majorBidi"/>
          <w:sz w:val="24"/>
          <w:szCs w:val="24"/>
        </w:rPr>
        <w:t xml:space="preserve"> </w:t>
      </w:r>
      <w:r w:rsidRPr="000B7911">
        <w:rPr>
          <w:rFonts w:ascii="Garamond" w:hAnsi="Garamond" w:cstheme="majorBidi"/>
          <w:i/>
          <w:iCs/>
          <w:sz w:val="24"/>
          <w:szCs w:val="24"/>
        </w:rPr>
        <w:t>Gender dan Pembangunan</w:t>
      </w:r>
      <w:r>
        <w:rPr>
          <w:rFonts w:ascii="Garamond" w:hAnsi="Garamond" w:cstheme="majorBidi"/>
          <w:sz w:val="24"/>
          <w:szCs w:val="24"/>
        </w:rPr>
        <w:t>,</w:t>
      </w:r>
      <w:r>
        <w:rPr>
          <w:rFonts w:ascii="Garamond" w:hAnsi="Garamond" w:cstheme="majorBidi"/>
          <w:sz w:val="24"/>
          <w:szCs w:val="24"/>
          <w:lang w:val="id-ID"/>
        </w:rPr>
        <w:t xml:space="preserve"> </w:t>
      </w:r>
      <w:r w:rsidRPr="000B7911">
        <w:rPr>
          <w:rFonts w:ascii="Garamond" w:hAnsi="Garamond" w:cstheme="majorBidi"/>
          <w:sz w:val="24"/>
          <w:szCs w:val="24"/>
        </w:rPr>
        <w:t xml:space="preserve">Yogyakarta: Pustaka Pelajar Offset. </w:t>
      </w:r>
    </w:p>
    <w:p w:rsidR="008C5238" w:rsidRDefault="00020A0C" w:rsidP="008C5238">
      <w:pPr>
        <w:pStyle w:val="FootnoteText"/>
        <w:ind w:left="567" w:hanging="567"/>
        <w:jc w:val="both"/>
        <w:rPr>
          <w:rFonts w:ascii="Garamond" w:hAnsi="Garamond"/>
          <w:spacing w:val="2"/>
          <w:sz w:val="24"/>
          <w:szCs w:val="24"/>
          <w:lang w:val="id-ID"/>
        </w:rPr>
      </w:pPr>
      <w:r w:rsidRPr="000B7911">
        <w:rPr>
          <w:rFonts w:ascii="Garamond" w:hAnsi="Garamond"/>
          <w:spacing w:val="2"/>
          <w:sz w:val="24"/>
          <w:szCs w:val="24"/>
        </w:rPr>
        <w:t>Mansour</w:t>
      </w:r>
      <w:r w:rsidRPr="000B7911">
        <w:rPr>
          <w:rFonts w:ascii="Garamond" w:hAnsi="Garamond"/>
          <w:sz w:val="24"/>
          <w:szCs w:val="24"/>
        </w:rPr>
        <w:t xml:space="preserve"> Fikih,</w:t>
      </w:r>
      <w:r>
        <w:rPr>
          <w:rFonts w:ascii="Garamond" w:hAnsi="Garamond"/>
          <w:sz w:val="24"/>
          <w:szCs w:val="24"/>
          <w:lang w:val="id-ID"/>
        </w:rPr>
        <w:t xml:space="preserve"> 2008.</w:t>
      </w:r>
      <w:r w:rsidRPr="000B7911">
        <w:rPr>
          <w:rFonts w:ascii="Garamond" w:hAnsi="Garamond"/>
          <w:spacing w:val="25"/>
          <w:sz w:val="24"/>
          <w:szCs w:val="24"/>
        </w:rPr>
        <w:t xml:space="preserve"> </w:t>
      </w:r>
      <w:r w:rsidRPr="000B7911">
        <w:rPr>
          <w:rFonts w:ascii="Garamond" w:hAnsi="Garamond"/>
          <w:i/>
          <w:iCs/>
          <w:spacing w:val="1"/>
          <w:sz w:val="24"/>
          <w:szCs w:val="24"/>
        </w:rPr>
        <w:t>Analisis Gender dan Transformasi Sosial</w:t>
      </w:r>
      <w:r w:rsidRPr="000B7911">
        <w:rPr>
          <w:rFonts w:ascii="Garamond" w:hAnsi="Garamond"/>
          <w:i/>
          <w:iCs/>
          <w:sz w:val="24"/>
          <w:szCs w:val="24"/>
        </w:rPr>
        <w:t>,</w:t>
      </w:r>
      <w:r>
        <w:rPr>
          <w:rFonts w:ascii="Garamond" w:hAnsi="Garamond"/>
          <w:i/>
          <w:iCs/>
          <w:sz w:val="24"/>
          <w:szCs w:val="24"/>
          <w:lang w:val="id-ID"/>
        </w:rPr>
        <w:t xml:space="preserve"> </w:t>
      </w:r>
      <w:r w:rsidRPr="000B7911">
        <w:rPr>
          <w:rFonts w:ascii="Garamond" w:hAnsi="Garamond"/>
          <w:spacing w:val="1"/>
          <w:sz w:val="24"/>
          <w:szCs w:val="24"/>
        </w:rPr>
        <w:t>Yogyakarta</w:t>
      </w:r>
      <w:r w:rsidRPr="000B7911">
        <w:rPr>
          <w:rFonts w:ascii="Garamond" w:hAnsi="Garamond"/>
          <w:sz w:val="24"/>
          <w:szCs w:val="24"/>
        </w:rPr>
        <w:t>:</w:t>
      </w:r>
      <w:r w:rsidRPr="000B7911">
        <w:rPr>
          <w:rFonts w:ascii="Garamond" w:hAnsi="Garamond"/>
          <w:spacing w:val="32"/>
          <w:sz w:val="24"/>
          <w:szCs w:val="24"/>
        </w:rPr>
        <w:t xml:space="preserve"> </w:t>
      </w:r>
      <w:r w:rsidRPr="000B7911">
        <w:rPr>
          <w:rFonts w:ascii="Garamond" w:hAnsi="Garamond"/>
          <w:spacing w:val="2"/>
          <w:sz w:val="24"/>
          <w:szCs w:val="24"/>
        </w:rPr>
        <w:t>INSISTPress</w:t>
      </w:r>
    </w:p>
    <w:p w:rsidR="008C5238" w:rsidRPr="008152FC" w:rsidRDefault="008C5238" w:rsidP="008C5238">
      <w:pPr>
        <w:pStyle w:val="FootnoteText"/>
        <w:ind w:left="567" w:hanging="567"/>
        <w:jc w:val="both"/>
        <w:rPr>
          <w:rFonts w:ascii="Garamond" w:hAnsi="Garamond"/>
          <w:sz w:val="24"/>
          <w:szCs w:val="24"/>
          <w:lang w:val="id-ID"/>
        </w:rPr>
      </w:pPr>
      <w:r w:rsidRPr="008152FC">
        <w:rPr>
          <w:rFonts w:ascii="Garamond" w:hAnsi="Garamond"/>
          <w:sz w:val="24"/>
          <w:szCs w:val="24"/>
          <w:lang w:val="id-ID"/>
        </w:rPr>
        <w:lastRenderedPageBreak/>
        <w:t>M. Imamuddin dan Isnaniah,</w:t>
      </w:r>
      <w:r w:rsidR="00BD2A45">
        <w:rPr>
          <w:rFonts w:ascii="Garamond" w:hAnsi="Garamond"/>
          <w:sz w:val="24"/>
          <w:szCs w:val="24"/>
          <w:lang w:val="id-ID"/>
        </w:rPr>
        <w:t xml:space="preserve"> 2018.</w:t>
      </w:r>
      <w:r w:rsidRPr="008152FC">
        <w:rPr>
          <w:rFonts w:ascii="Garamond" w:hAnsi="Garamond"/>
          <w:sz w:val="24"/>
          <w:szCs w:val="24"/>
        </w:rPr>
        <w:t xml:space="preserve"> </w:t>
      </w:r>
      <w:r w:rsidRPr="008152FC">
        <w:rPr>
          <w:rFonts w:ascii="Garamond" w:hAnsi="Garamond" w:cs="Book Antiqua,Bold"/>
          <w:i/>
          <w:iCs/>
          <w:sz w:val="24"/>
          <w:szCs w:val="24"/>
        </w:rPr>
        <w:t xml:space="preserve">Profil Kemampuan Spasial Mahasiswa </w:t>
      </w:r>
      <w:r w:rsidRPr="008152FC">
        <w:rPr>
          <w:rFonts w:ascii="Garamond" w:hAnsi="Garamond" w:cs="Book Antiqua,BoldItalic"/>
          <w:i/>
          <w:iCs/>
          <w:sz w:val="24"/>
          <w:szCs w:val="24"/>
        </w:rPr>
        <w:t xml:space="preserve">Camper </w:t>
      </w:r>
      <w:r w:rsidRPr="008152FC">
        <w:rPr>
          <w:rFonts w:ascii="Garamond" w:hAnsi="Garamond" w:cs="Book Antiqua,Bold"/>
          <w:i/>
          <w:iCs/>
          <w:sz w:val="24"/>
          <w:szCs w:val="24"/>
        </w:rPr>
        <w:t xml:space="preserve">Dalam Merekonstruksi Irisan Prisma Ditinjau Dari Perbedaan </w:t>
      </w:r>
      <w:r w:rsidRPr="008152FC">
        <w:rPr>
          <w:rFonts w:ascii="Garamond" w:hAnsi="Garamond" w:cs="Book Antiqua,BoldItalic"/>
          <w:i/>
          <w:iCs/>
          <w:sz w:val="24"/>
          <w:szCs w:val="24"/>
        </w:rPr>
        <w:t>Gender,</w:t>
      </w:r>
      <w:r w:rsidRPr="008152FC">
        <w:rPr>
          <w:rFonts w:ascii="Garamond" w:hAnsi="Garamond" w:cs="Book Antiqua,Bold"/>
          <w:sz w:val="24"/>
          <w:szCs w:val="24"/>
        </w:rPr>
        <w:t xml:space="preserve"> </w:t>
      </w:r>
      <w:proofErr w:type="gramStart"/>
      <w:r w:rsidR="00BD2A45">
        <w:rPr>
          <w:rFonts w:ascii="Garamond" w:hAnsi="Garamond" w:cs="Book Antiqua,Bold"/>
          <w:sz w:val="24"/>
          <w:szCs w:val="24"/>
          <w:lang w:val="id-ID"/>
        </w:rPr>
        <w:t>M</w:t>
      </w:r>
      <w:r w:rsidRPr="008152FC">
        <w:rPr>
          <w:rFonts w:ascii="Garamond" w:hAnsi="Garamond" w:cs="Book Antiqua,Bold"/>
          <w:sz w:val="24"/>
          <w:szCs w:val="24"/>
        </w:rPr>
        <w:t>aPan :</w:t>
      </w:r>
      <w:proofErr w:type="gramEnd"/>
      <w:r w:rsidRPr="008152FC">
        <w:rPr>
          <w:rFonts w:ascii="Garamond" w:hAnsi="Garamond" w:cs="Book Antiqua,Bold"/>
          <w:sz w:val="24"/>
          <w:szCs w:val="24"/>
        </w:rPr>
        <w:t xml:space="preserve"> Jurnal Matematika dan Pembelajaran UIN Alauddin, Volume 6, No 1, June 2018</w:t>
      </w:r>
    </w:p>
    <w:p w:rsidR="008C5238" w:rsidRDefault="008C5238" w:rsidP="008C5238">
      <w:pPr>
        <w:pStyle w:val="FootnoteText"/>
        <w:ind w:left="567" w:hanging="567"/>
        <w:jc w:val="both"/>
        <w:rPr>
          <w:rFonts w:ascii="Garamond" w:hAnsi="Garamond"/>
          <w:sz w:val="24"/>
          <w:szCs w:val="24"/>
          <w:lang w:val="id-ID"/>
        </w:rPr>
      </w:pPr>
      <w:r w:rsidRPr="008152FC">
        <w:rPr>
          <w:rFonts w:ascii="Garamond" w:hAnsi="Garamond"/>
          <w:sz w:val="24"/>
          <w:szCs w:val="24"/>
          <w:lang w:val="id-ID"/>
        </w:rPr>
        <w:t>M. Imamuddin dan Isnaniah,</w:t>
      </w:r>
      <w:r w:rsidR="00BD2A45">
        <w:rPr>
          <w:rFonts w:ascii="Garamond" w:hAnsi="Garamond"/>
          <w:sz w:val="24"/>
          <w:szCs w:val="24"/>
          <w:lang w:val="id-ID"/>
        </w:rPr>
        <w:t xml:space="preserve"> 2018.</w:t>
      </w:r>
      <w:r w:rsidRPr="008152FC">
        <w:rPr>
          <w:rFonts w:ascii="Garamond" w:hAnsi="Garamond"/>
          <w:sz w:val="24"/>
          <w:szCs w:val="24"/>
          <w:lang w:val="id-ID"/>
        </w:rPr>
        <w:t xml:space="preserve"> </w:t>
      </w:r>
      <w:r w:rsidR="00BD2A45">
        <w:rPr>
          <w:rFonts w:ascii="Garamond" w:hAnsi="Garamond" w:cs="Times New Roman"/>
          <w:i/>
          <w:iCs/>
          <w:color w:val="000000"/>
          <w:sz w:val="24"/>
          <w:szCs w:val="24"/>
          <w:lang w:val="id-ID"/>
        </w:rPr>
        <w:t>K</w:t>
      </w:r>
      <w:r w:rsidRPr="008152FC">
        <w:rPr>
          <w:rFonts w:ascii="Garamond" w:hAnsi="Garamond" w:cs="Times New Roman"/>
          <w:i/>
          <w:iCs/>
          <w:color w:val="000000"/>
          <w:sz w:val="24"/>
          <w:szCs w:val="24"/>
        </w:rPr>
        <w:t>emampuan Spasial Mahasiswa Calon Guru Matematika Berjenis Kelamin Perempuan Dalam Mengkonstruksi Irisan Prisma.</w:t>
      </w:r>
      <w:r>
        <w:rPr>
          <w:rFonts w:ascii="Garamond" w:hAnsi="Garamond" w:cs="Times New Roman"/>
          <w:i/>
          <w:iCs/>
        </w:rPr>
        <w:t xml:space="preserve"> </w:t>
      </w:r>
      <w:r w:rsidRPr="008C5238">
        <w:rPr>
          <w:rFonts w:ascii="Garamond" w:hAnsi="Garamond" w:cs="Times New Roman"/>
          <w:color w:val="000000"/>
          <w:sz w:val="24"/>
          <w:szCs w:val="24"/>
        </w:rPr>
        <w:t>Math Educa</w:t>
      </w:r>
      <w:r>
        <w:rPr>
          <w:rFonts w:ascii="Garamond" w:hAnsi="Garamond" w:cs="Times New Roman"/>
          <w:color w:val="000000"/>
          <w:sz w:val="24"/>
          <w:szCs w:val="24"/>
          <w:lang w:val="id-ID"/>
        </w:rPr>
        <w:t>:</w:t>
      </w:r>
      <w:r>
        <w:rPr>
          <w:rFonts w:ascii="Garamond" w:hAnsi="Garamond" w:cs="Times New Roman"/>
          <w:i/>
          <w:iCs/>
        </w:rPr>
        <w:t xml:space="preserve"> </w:t>
      </w:r>
      <w:r w:rsidRPr="008152FC">
        <w:rPr>
          <w:rFonts w:ascii="Garamond" w:hAnsi="Garamond" w:cs="Bookman Old Style"/>
          <w:color w:val="000000"/>
          <w:sz w:val="24"/>
          <w:szCs w:val="24"/>
        </w:rPr>
        <w:t xml:space="preserve">Jurnal Matematika dan Pendidikan Matematika, UIN Imam Bonjol, </w:t>
      </w:r>
      <w:r w:rsidRPr="008152FC">
        <w:rPr>
          <w:rFonts w:ascii="Garamond" w:hAnsi="Garamond" w:cs="Palatino Linotype"/>
          <w:color w:val="000000"/>
          <w:sz w:val="24"/>
          <w:szCs w:val="24"/>
        </w:rPr>
        <w:t>2 (1) (2018)</w:t>
      </w:r>
    </w:p>
    <w:p w:rsidR="008C5238" w:rsidRDefault="008C5238" w:rsidP="00020A0C">
      <w:pPr>
        <w:pStyle w:val="FootnoteText"/>
        <w:ind w:left="567" w:hanging="567"/>
        <w:jc w:val="both"/>
        <w:rPr>
          <w:rFonts w:ascii="Garamond" w:hAnsi="Garamond" w:cstheme="majorBidi"/>
          <w:sz w:val="24"/>
          <w:szCs w:val="24"/>
          <w:lang w:val="id-ID"/>
        </w:rPr>
      </w:pPr>
      <w:r w:rsidRPr="008152FC">
        <w:rPr>
          <w:rFonts w:ascii="Garamond" w:hAnsi="Garamond"/>
          <w:sz w:val="24"/>
          <w:szCs w:val="24"/>
          <w:lang w:val="id-ID"/>
        </w:rPr>
        <w:t>M. Imamuddin dan Isnaniah,</w:t>
      </w:r>
      <w:r>
        <w:rPr>
          <w:rFonts w:ascii="Garamond" w:hAnsi="Garamond"/>
          <w:sz w:val="24"/>
          <w:szCs w:val="24"/>
          <w:lang w:val="id-ID"/>
        </w:rPr>
        <w:t xml:space="preserve"> 2017.</w:t>
      </w:r>
      <w:r w:rsidRPr="008152FC">
        <w:rPr>
          <w:rFonts w:ascii="Garamond" w:hAnsi="Garamond"/>
          <w:sz w:val="24"/>
          <w:szCs w:val="24"/>
          <w:lang w:val="id-ID"/>
        </w:rPr>
        <w:t xml:space="preserve"> </w:t>
      </w:r>
      <w:r w:rsidRPr="008152FC">
        <w:rPr>
          <w:rFonts w:ascii="Garamond" w:eastAsiaTheme="minorHAnsi" w:hAnsi="Garamond" w:cs="Garamond"/>
          <w:i/>
          <w:iCs/>
          <w:color w:val="000000"/>
          <w:sz w:val="24"/>
          <w:szCs w:val="24"/>
          <w:lang w:val="id-ID"/>
        </w:rPr>
        <w:t xml:space="preserve">Kemampuan </w:t>
      </w:r>
      <w:r w:rsidRPr="008152FC">
        <w:rPr>
          <w:rFonts w:ascii="Garamond" w:eastAsiaTheme="minorHAnsi" w:hAnsi="Garamond" w:cs="Garamond"/>
          <w:i/>
          <w:iCs/>
          <w:sz w:val="24"/>
          <w:szCs w:val="24"/>
        </w:rPr>
        <w:t>S</w:t>
      </w:r>
      <w:r w:rsidRPr="008152FC">
        <w:rPr>
          <w:rFonts w:ascii="Garamond" w:eastAsiaTheme="minorHAnsi" w:hAnsi="Garamond" w:cs="Garamond"/>
          <w:i/>
          <w:iCs/>
          <w:color w:val="000000"/>
          <w:sz w:val="24"/>
          <w:szCs w:val="24"/>
          <w:lang w:val="id-ID"/>
        </w:rPr>
        <w:t xml:space="preserve">pasial </w:t>
      </w:r>
      <w:r w:rsidRPr="008152FC">
        <w:rPr>
          <w:rFonts w:ascii="Garamond" w:eastAsiaTheme="minorHAnsi" w:hAnsi="Garamond" w:cs="Garamond"/>
          <w:i/>
          <w:iCs/>
          <w:sz w:val="24"/>
          <w:szCs w:val="24"/>
        </w:rPr>
        <w:t>Mahasiswa Laki-laki dan Perempuan dalam Menyelesaikan Masalah G</w:t>
      </w:r>
      <w:r w:rsidRPr="008152FC">
        <w:rPr>
          <w:rFonts w:ascii="Garamond" w:eastAsiaTheme="minorHAnsi" w:hAnsi="Garamond" w:cs="Garamond"/>
          <w:i/>
          <w:iCs/>
          <w:color w:val="000000"/>
          <w:sz w:val="24"/>
          <w:szCs w:val="24"/>
          <w:lang w:val="id-ID"/>
        </w:rPr>
        <w:t>eometri</w:t>
      </w:r>
      <w:r w:rsidRPr="008152FC">
        <w:rPr>
          <w:rFonts w:ascii="Garamond" w:eastAsiaTheme="minorHAnsi" w:hAnsi="Garamond" w:cs="Garamond"/>
          <w:color w:val="000000"/>
          <w:sz w:val="24"/>
          <w:szCs w:val="24"/>
          <w:lang w:val="id-ID"/>
        </w:rPr>
        <w:t xml:space="preserve">, </w:t>
      </w:r>
      <w:r w:rsidRPr="008152FC">
        <w:rPr>
          <w:rFonts w:ascii="Garamond" w:hAnsi="Garamond"/>
          <w:sz w:val="24"/>
          <w:szCs w:val="24"/>
          <w:lang w:val="id-ID"/>
        </w:rPr>
        <w:t>HUMANISM</w:t>
      </w:r>
      <w:r w:rsidRPr="008152FC">
        <w:rPr>
          <w:rFonts w:ascii="Garamond" w:hAnsi="Garamond"/>
          <w:sz w:val="24"/>
          <w:szCs w:val="24"/>
        </w:rPr>
        <w:t xml:space="preserve">A: </w:t>
      </w:r>
      <w:r w:rsidRPr="008152FC">
        <w:rPr>
          <w:rFonts w:ascii="Garamond" w:eastAsiaTheme="minorHAnsi" w:hAnsi="Garamond" w:cs="Book Antiqua"/>
          <w:i/>
          <w:iCs/>
          <w:color w:val="000000"/>
          <w:sz w:val="24"/>
          <w:szCs w:val="24"/>
          <w:lang w:val="id-ID"/>
        </w:rPr>
        <w:t>Journal of Gender Studies</w:t>
      </w:r>
      <w:r w:rsidRPr="008152FC">
        <w:rPr>
          <w:rFonts w:ascii="Garamond" w:hAnsi="Garamond"/>
          <w:sz w:val="24"/>
          <w:szCs w:val="24"/>
          <w:lang w:val="id-ID"/>
        </w:rPr>
        <w:t xml:space="preserve"> </w:t>
      </w:r>
      <w:r w:rsidRPr="008152FC">
        <w:rPr>
          <w:rFonts w:ascii="Garamond" w:hAnsi="Garamond" w:cstheme="majorBidi"/>
          <w:sz w:val="24"/>
          <w:szCs w:val="24"/>
        </w:rPr>
        <w:t xml:space="preserve">IAIN Bukittinggi, </w:t>
      </w:r>
      <w:r w:rsidRPr="008152FC">
        <w:rPr>
          <w:rFonts w:ascii="Garamond" w:eastAsiaTheme="minorHAnsi" w:hAnsi="Garamond" w:cs="Palatino Linotype"/>
          <w:i/>
          <w:iCs/>
          <w:sz w:val="24"/>
          <w:szCs w:val="24"/>
        </w:rPr>
        <w:t xml:space="preserve">Vol. </w:t>
      </w:r>
      <w:proofErr w:type="gramStart"/>
      <w:r w:rsidRPr="008152FC">
        <w:rPr>
          <w:rFonts w:ascii="Garamond" w:eastAsiaTheme="minorHAnsi" w:hAnsi="Garamond" w:cs="Palatino Linotype"/>
          <w:i/>
          <w:iCs/>
          <w:sz w:val="24"/>
          <w:szCs w:val="24"/>
        </w:rPr>
        <w:t>1 ,</w:t>
      </w:r>
      <w:proofErr w:type="gramEnd"/>
      <w:r w:rsidRPr="008152FC">
        <w:rPr>
          <w:rFonts w:ascii="Garamond" w:eastAsiaTheme="minorHAnsi" w:hAnsi="Garamond" w:cs="Palatino Linotype"/>
          <w:i/>
          <w:iCs/>
          <w:sz w:val="24"/>
          <w:szCs w:val="24"/>
        </w:rPr>
        <w:t xml:space="preserve"> No. 2, Juli-Desember 2017</w:t>
      </w:r>
    </w:p>
    <w:p w:rsidR="00020A0C" w:rsidRDefault="00020A0C" w:rsidP="00020A0C">
      <w:pPr>
        <w:pStyle w:val="FootnoteText"/>
        <w:ind w:left="567" w:hanging="567"/>
        <w:jc w:val="both"/>
        <w:rPr>
          <w:rFonts w:ascii="Garamond" w:hAnsi="Garamond" w:cstheme="majorBidi"/>
          <w:sz w:val="24"/>
          <w:szCs w:val="24"/>
          <w:lang w:val="id-ID"/>
        </w:rPr>
      </w:pPr>
      <w:r w:rsidRPr="000B7911">
        <w:rPr>
          <w:rFonts w:ascii="Garamond" w:hAnsi="Garamond" w:cstheme="majorBidi"/>
          <w:sz w:val="24"/>
          <w:szCs w:val="24"/>
        </w:rPr>
        <w:t>M. Imamuddin,</w:t>
      </w:r>
      <w:r>
        <w:rPr>
          <w:rFonts w:ascii="Garamond" w:hAnsi="Garamond" w:cstheme="majorBidi"/>
          <w:sz w:val="24"/>
          <w:szCs w:val="24"/>
          <w:lang w:val="id-ID"/>
        </w:rPr>
        <w:t xml:space="preserve"> 2016.</w:t>
      </w:r>
      <w:r w:rsidRPr="000B7911">
        <w:rPr>
          <w:rFonts w:ascii="Garamond" w:hAnsi="Garamond" w:cstheme="majorBidi"/>
          <w:sz w:val="24"/>
          <w:szCs w:val="24"/>
        </w:rPr>
        <w:t xml:space="preserve"> </w:t>
      </w:r>
      <w:r w:rsidRPr="000B7911">
        <w:rPr>
          <w:rFonts w:ascii="Garamond" w:hAnsi="Garamond"/>
          <w:i/>
          <w:iCs/>
          <w:sz w:val="24"/>
          <w:szCs w:val="24"/>
          <w:lang w:val="id-ID"/>
        </w:rPr>
        <w:t>I</w:t>
      </w:r>
      <w:r w:rsidRPr="000B7911">
        <w:rPr>
          <w:rFonts w:ascii="Garamond" w:hAnsi="Garamond"/>
          <w:i/>
          <w:iCs/>
          <w:sz w:val="24"/>
          <w:szCs w:val="24"/>
        </w:rPr>
        <w:t>mplementasi</w:t>
      </w:r>
      <w:r w:rsidRPr="000B7911">
        <w:rPr>
          <w:rFonts w:ascii="Garamond" w:hAnsi="Garamond" w:cstheme="majorBidi"/>
          <w:i/>
          <w:iCs/>
          <w:sz w:val="24"/>
          <w:szCs w:val="24"/>
        </w:rPr>
        <w:t xml:space="preserve"> Model Pencapaian Konsep Pada Pembelajaran Matematika</w:t>
      </w:r>
      <w:r w:rsidRPr="000B7911">
        <w:rPr>
          <w:rFonts w:ascii="Garamond" w:hAnsi="Garamond" w:cstheme="majorBidi"/>
          <w:i/>
          <w:iCs/>
          <w:sz w:val="24"/>
          <w:szCs w:val="24"/>
          <w:lang w:val="id-ID"/>
        </w:rPr>
        <w:t>.</w:t>
      </w:r>
      <w:r w:rsidRPr="000B7911">
        <w:rPr>
          <w:rFonts w:ascii="Garamond" w:hAnsi="Garamond" w:cstheme="majorBidi"/>
          <w:sz w:val="24"/>
          <w:szCs w:val="24"/>
        </w:rPr>
        <w:t xml:space="preserve"> </w:t>
      </w:r>
      <w:r>
        <w:rPr>
          <w:rFonts w:ascii="Garamond" w:hAnsi="Garamond" w:cstheme="majorBidi"/>
          <w:sz w:val="24"/>
          <w:szCs w:val="24"/>
          <w:lang w:val="id-ID"/>
        </w:rPr>
        <w:t>P</w:t>
      </w:r>
      <w:r w:rsidRPr="000B7911">
        <w:rPr>
          <w:rFonts w:ascii="Garamond" w:hAnsi="Garamond" w:cstheme="majorBidi"/>
          <w:sz w:val="24"/>
          <w:szCs w:val="24"/>
        </w:rPr>
        <w:t>rosiding Semnasdik prodi pendidikan Matematika. FKIP Universitas Madura</w:t>
      </w:r>
    </w:p>
    <w:p w:rsidR="00020A0C" w:rsidRDefault="00020A0C" w:rsidP="00020A0C">
      <w:pPr>
        <w:pStyle w:val="FootnoteText"/>
        <w:ind w:left="567" w:hanging="567"/>
        <w:jc w:val="both"/>
        <w:rPr>
          <w:rFonts w:ascii="Garamond" w:hAnsi="Garamond"/>
          <w:sz w:val="24"/>
          <w:szCs w:val="24"/>
          <w:lang w:val="id-ID"/>
        </w:rPr>
      </w:pPr>
      <w:r w:rsidRPr="000B7911">
        <w:rPr>
          <w:rFonts w:ascii="Garamond" w:hAnsi="Garamond"/>
          <w:sz w:val="24"/>
          <w:szCs w:val="24"/>
        </w:rPr>
        <w:t>M. Taufiq Amir,</w:t>
      </w:r>
      <w:r>
        <w:rPr>
          <w:rFonts w:ascii="Garamond" w:hAnsi="Garamond"/>
          <w:sz w:val="24"/>
          <w:szCs w:val="24"/>
          <w:lang w:val="id-ID"/>
        </w:rPr>
        <w:t xml:space="preserve"> 2010.</w:t>
      </w:r>
      <w:r w:rsidRPr="000B7911">
        <w:rPr>
          <w:rFonts w:ascii="Garamond" w:hAnsi="Garamond"/>
          <w:spacing w:val="25"/>
          <w:sz w:val="24"/>
          <w:szCs w:val="24"/>
        </w:rPr>
        <w:t xml:space="preserve"> </w:t>
      </w:r>
      <w:r w:rsidRPr="000B7911">
        <w:rPr>
          <w:rFonts w:ascii="Garamond" w:hAnsi="Garamond"/>
          <w:i/>
          <w:iCs/>
          <w:spacing w:val="1"/>
          <w:sz w:val="24"/>
          <w:szCs w:val="24"/>
        </w:rPr>
        <w:t>Inovasi Pendidikan Melalui Problem Based Learning</w:t>
      </w:r>
      <w:r w:rsidRPr="000B7911">
        <w:rPr>
          <w:rFonts w:ascii="Garamond" w:hAnsi="Garamond"/>
          <w:i/>
          <w:iCs/>
          <w:sz w:val="24"/>
          <w:szCs w:val="24"/>
        </w:rPr>
        <w:t>,</w:t>
      </w:r>
      <w:r w:rsidRPr="000B7911">
        <w:rPr>
          <w:rFonts w:ascii="Garamond" w:hAnsi="Garamond"/>
          <w:i/>
          <w:iCs/>
          <w:spacing w:val="24"/>
          <w:sz w:val="24"/>
          <w:szCs w:val="24"/>
        </w:rPr>
        <w:t xml:space="preserve"> </w:t>
      </w:r>
      <w:r w:rsidRPr="000B7911">
        <w:rPr>
          <w:rFonts w:ascii="Garamond" w:hAnsi="Garamond"/>
          <w:spacing w:val="1"/>
          <w:sz w:val="24"/>
          <w:szCs w:val="24"/>
        </w:rPr>
        <w:t>Jakarta</w:t>
      </w:r>
      <w:r w:rsidRPr="000B7911">
        <w:rPr>
          <w:rFonts w:ascii="Garamond" w:hAnsi="Garamond"/>
          <w:sz w:val="24"/>
          <w:szCs w:val="24"/>
        </w:rPr>
        <w:t>:</w:t>
      </w:r>
      <w:r w:rsidRPr="000B7911">
        <w:rPr>
          <w:rFonts w:ascii="Garamond" w:hAnsi="Garamond"/>
          <w:spacing w:val="32"/>
          <w:sz w:val="24"/>
          <w:szCs w:val="24"/>
        </w:rPr>
        <w:t xml:space="preserve"> </w:t>
      </w:r>
      <w:r w:rsidRPr="000B7911">
        <w:rPr>
          <w:rFonts w:ascii="Garamond" w:hAnsi="Garamond"/>
          <w:spacing w:val="2"/>
          <w:sz w:val="24"/>
          <w:szCs w:val="24"/>
        </w:rPr>
        <w:t>Kencana Prenada Media Grup</w:t>
      </w:r>
    </w:p>
    <w:p w:rsidR="00020A0C" w:rsidRPr="000B7911" w:rsidRDefault="00020A0C" w:rsidP="00020A0C">
      <w:pPr>
        <w:pStyle w:val="FootnoteText"/>
        <w:ind w:left="567" w:hanging="567"/>
        <w:jc w:val="both"/>
        <w:rPr>
          <w:rFonts w:ascii="Garamond" w:hAnsi="Garamond"/>
          <w:sz w:val="24"/>
          <w:szCs w:val="24"/>
        </w:rPr>
      </w:pPr>
      <w:r w:rsidRPr="000B7911">
        <w:rPr>
          <w:rFonts w:ascii="Garamond" w:hAnsi="Garamond" w:cstheme="majorBidi"/>
          <w:sz w:val="24"/>
          <w:szCs w:val="24"/>
          <w:lang w:val="sv-SE"/>
        </w:rPr>
        <w:t>M. Thobroni,</w:t>
      </w:r>
      <w:r>
        <w:rPr>
          <w:rFonts w:ascii="Garamond" w:hAnsi="Garamond" w:cstheme="majorBidi"/>
          <w:sz w:val="24"/>
          <w:szCs w:val="24"/>
          <w:lang w:val="id-ID"/>
        </w:rPr>
        <w:t xml:space="preserve"> 2015.</w:t>
      </w:r>
      <w:r w:rsidRPr="000B7911">
        <w:rPr>
          <w:rFonts w:ascii="Garamond" w:hAnsi="Garamond" w:cstheme="majorBidi"/>
          <w:sz w:val="24"/>
          <w:szCs w:val="24"/>
          <w:lang w:val="id-ID"/>
        </w:rPr>
        <w:t xml:space="preserve"> </w:t>
      </w:r>
      <w:r w:rsidRPr="000B7911">
        <w:rPr>
          <w:rFonts w:ascii="Garamond" w:hAnsi="Garamond" w:cstheme="majorBidi"/>
          <w:i/>
          <w:iCs/>
          <w:sz w:val="24"/>
          <w:szCs w:val="24"/>
          <w:lang w:val="sv-SE"/>
        </w:rPr>
        <w:t>Belajar &amp; Pembelajaran Teori dan Praktik</w:t>
      </w:r>
      <w:r w:rsidRPr="000B7911">
        <w:rPr>
          <w:rFonts w:ascii="Garamond" w:hAnsi="Garamond" w:cstheme="majorBidi"/>
          <w:sz w:val="24"/>
          <w:szCs w:val="24"/>
          <w:lang w:val="sv-SE"/>
        </w:rPr>
        <w:t>, Yogyakarta: Ar-Ruzz Media</w:t>
      </w:r>
    </w:p>
    <w:p w:rsidR="00020A0C" w:rsidRPr="00020A0C" w:rsidRDefault="00020A0C" w:rsidP="00020A0C">
      <w:pPr>
        <w:pStyle w:val="FootnoteText"/>
        <w:ind w:left="567" w:hanging="567"/>
        <w:jc w:val="both"/>
        <w:rPr>
          <w:rFonts w:ascii="Garamond" w:hAnsi="Garamond" w:cstheme="majorBidi"/>
          <w:sz w:val="24"/>
          <w:szCs w:val="24"/>
          <w:lang w:val="id-ID"/>
        </w:rPr>
      </w:pPr>
      <w:r w:rsidRPr="000B7911">
        <w:rPr>
          <w:rFonts w:ascii="Garamond" w:hAnsi="Garamond"/>
          <w:sz w:val="24"/>
          <w:szCs w:val="24"/>
        </w:rPr>
        <w:t>Mohamad Syarif S.,</w:t>
      </w:r>
      <w:r>
        <w:rPr>
          <w:rFonts w:ascii="Garamond" w:hAnsi="Garamond"/>
          <w:sz w:val="24"/>
          <w:szCs w:val="24"/>
          <w:lang w:val="id-ID"/>
        </w:rPr>
        <w:t xml:space="preserve"> 2015.</w:t>
      </w:r>
      <w:r w:rsidRPr="000B7911">
        <w:rPr>
          <w:rFonts w:ascii="Garamond" w:hAnsi="Garamond"/>
          <w:spacing w:val="25"/>
          <w:sz w:val="24"/>
          <w:szCs w:val="24"/>
        </w:rPr>
        <w:t xml:space="preserve"> </w:t>
      </w:r>
      <w:r w:rsidRPr="000B7911">
        <w:rPr>
          <w:rFonts w:ascii="Garamond" w:hAnsi="Garamond"/>
          <w:i/>
          <w:iCs/>
          <w:spacing w:val="1"/>
          <w:sz w:val="24"/>
          <w:szCs w:val="24"/>
        </w:rPr>
        <w:t>Strategi Pembelajaran</w:t>
      </w:r>
      <w:r w:rsidRPr="000B7911">
        <w:rPr>
          <w:rFonts w:ascii="Garamond" w:hAnsi="Garamond"/>
          <w:i/>
          <w:iCs/>
          <w:sz w:val="24"/>
          <w:szCs w:val="24"/>
        </w:rPr>
        <w:t>,</w:t>
      </w:r>
      <w:r w:rsidRPr="000B7911">
        <w:rPr>
          <w:rFonts w:ascii="Garamond" w:hAnsi="Garamond"/>
          <w:i/>
          <w:iCs/>
          <w:spacing w:val="24"/>
          <w:sz w:val="24"/>
          <w:szCs w:val="24"/>
        </w:rPr>
        <w:t xml:space="preserve"> </w:t>
      </w:r>
      <w:r w:rsidRPr="000B7911">
        <w:rPr>
          <w:rFonts w:ascii="Garamond" w:hAnsi="Garamond"/>
          <w:spacing w:val="1"/>
          <w:sz w:val="24"/>
          <w:szCs w:val="24"/>
        </w:rPr>
        <w:t>Jakarta</w:t>
      </w:r>
      <w:r w:rsidRPr="000B7911">
        <w:rPr>
          <w:rFonts w:ascii="Garamond" w:hAnsi="Garamond"/>
          <w:sz w:val="24"/>
          <w:szCs w:val="24"/>
        </w:rPr>
        <w:t>:</w:t>
      </w:r>
      <w:r w:rsidRPr="000B7911">
        <w:rPr>
          <w:rFonts w:ascii="Garamond" w:hAnsi="Garamond"/>
          <w:spacing w:val="32"/>
          <w:sz w:val="24"/>
          <w:szCs w:val="24"/>
        </w:rPr>
        <w:t xml:space="preserve"> </w:t>
      </w:r>
      <w:r w:rsidRPr="000B7911">
        <w:rPr>
          <w:rFonts w:ascii="Garamond" w:hAnsi="Garamond"/>
          <w:spacing w:val="2"/>
          <w:sz w:val="24"/>
          <w:szCs w:val="24"/>
        </w:rPr>
        <w:t>RajaGrafindo Persada</w:t>
      </w:r>
    </w:p>
    <w:p w:rsidR="00BD2A45" w:rsidRDefault="00D00A3E" w:rsidP="00BD2A45">
      <w:pPr>
        <w:pStyle w:val="FootnoteText"/>
        <w:ind w:left="567" w:hanging="567"/>
        <w:jc w:val="both"/>
        <w:rPr>
          <w:rFonts w:ascii="Garamond" w:hAnsi="Garamond" w:cstheme="majorBidi"/>
          <w:sz w:val="24"/>
          <w:szCs w:val="24"/>
          <w:lang w:val="id-ID"/>
        </w:rPr>
      </w:pPr>
      <w:r w:rsidRPr="000B7911">
        <w:rPr>
          <w:rFonts w:ascii="Garamond" w:hAnsi="Garamond" w:cstheme="majorBidi"/>
          <w:sz w:val="24"/>
          <w:szCs w:val="24"/>
          <w:lang w:val="id-ID"/>
        </w:rPr>
        <w:t xml:space="preserve">Nila Kesumawati, </w:t>
      </w:r>
      <w:r>
        <w:rPr>
          <w:rFonts w:ascii="Garamond" w:hAnsi="Garamond" w:cstheme="majorBidi"/>
          <w:sz w:val="24"/>
          <w:szCs w:val="24"/>
          <w:lang w:val="id-ID"/>
        </w:rPr>
        <w:t>2008.</w:t>
      </w:r>
      <w:r w:rsidRPr="000B7911">
        <w:rPr>
          <w:rFonts w:ascii="Garamond" w:hAnsi="Garamond" w:cstheme="majorBidi"/>
          <w:sz w:val="24"/>
          <w:szCs w:val="24"/>
          <w:lang w:val="id-ID"/>
        </w:rPr>
        <w:t xml:space="preserve"> </w:t>
      </w:r>
      <w:r w:rsidRPr="000B7911">
        <w:rPr>
          <w:rFonts w:ascii="Garamond" w:hAnsi="Garamond" w:cstheme="majorBidi"/>
          <w:i/>
          <w:iCs/>
          <w:sz w:val="24"/>
          <w:szCs w:val="24"/>
          <w:lang w:val="id-ID"/>
        </w:rPr>
        <w:t xml:space="preserve">Pemahaman Konsep Matematik dalam Pembelajaran Matematika, </w:t>
      </w:r>
      <w:r w:rsidR="00020A0C" w:rsidRPr="000B7911">
        <w:rPr>
          <w:rFonts w:ascii="Garamond" w:hAnsi="Garamond" w:cstheme="majorBidi"/>
          <w:i/>
          <w:iCs/>
          <w:sz w:val="24"/>
          <w:szCs w:val="24"/>
          <w:lang w:val="id-ID"/>
        </w:rPr>
        <w:t xml:space="preserve">Seminar Nasional </w:t>
      </w:r>
      <w:r w:rsidR="00020A0C" w:rsidRPr="000B7911">
        <w:rPr>
          <w:rFonts w:ascii="Garamond" w:hAnsi="Garamond" w:cstheme="majorBidi"/>
          <w:sz w:val="24"/>
          <w:szCs w:val="24"/>
          <w:lang w:val="id-ID"/>
        </w:rPr>
        <w:t xml:space="preserve">Program Studi Pendidikan Matematika </w:t>
      </w:r>
      <w:r w:rsidRPr="000B7911">
        <w:rPr>
          <w:rFonts w:ascii="Garamond" w:hAnsi="Garamond" w:cstheme="majorBidi"/>
          <w:sz w:val="24"/>
          <w:szCs w:val="24"/>
          <w:lang w:val="id-ID"/>
        </w:rPr>
        <w:t xml:space="preserve">FKIP </w:t>
      </w:r>
      <w:r w:rsidR="00020A0C">
        <w:rPr>
          <w:rFonts w:ascii="Garamond" w:hAnsi="Garamond" w:cstheme="majorBidi"/>
          <w:sz w:val="24"/>
          <w:szCs w:val="24"/>
          <w:lang w:val="id-ID"/>
        </w:rPr>
        <w:t>U</w:t>
      </w:r>
      <w:r w:rsidRPr="000B7911">
        <w:rPr>
          <w:rFonts w:ascii="Garamond" w:hAnsi="Garamond" w:cstheme="majorBidi"/>
          <w:sz w:val="24"/>
          <w:szCs w:val="24"/>
          <w:lang w:val="id-ID"/>
        </w:rPr>
        <w:t>niversitas PGRI Palembang</w:t>
      </w:r>
    </w:p>
    <w:p w:rsidR="00D00A3E" w:rsidRPr="00BD2A45" w:rsidRDefault="00BD2A45" w:rsidP="00BD2A45">
      <w:pPr>
        <w:pStyle w:val="FootnoteText"/>
        <w:ind w:left="567" w:hanging="567"/>
        <w:jc w:val="both"/>
        <w:rPr>
          <w:rFonts w:ascii="Garamond" w:hAnsi="Garamond" w:cs="Arial"/>
          <w:sz w:val="24"/>
          <w:szCs w:val="24"/>
          <w:lang w:val="id-ID"/>
        </w:rPr>
      </w:pPr>
      <w:r>
        <w:rPr>
          <w:rFonts w:ascii="Garamond" w:hAnsi="Garamond"/>
          <w:sz w:val="24"/>
          <w:szCs w:val="24"/>
          <w:lang w:val="id-ID"/>
        </w:rPr>
        <w:t>P</w:t>
      </w:r>
      <w:r w:rsidRPr="008152FC">
        <w:rPr>
          <w:rFonts w:ascii="Garamond" w:hAnsi="Garamond"/>
          <w:sz w:val="24"/>
          <w:szCs w:val="24"/>
        </w:rPr>
        <w:t>ipit Firmanti,</w:t>
      </w:r>
      <w:r>
        <w:rPr>
          <w:rFonts w:ascii="Garamond" w:hAnsi="Garamond"/>
          <w:sz w:val="24"/>
          <w:szCs w:val="24"/>
          <w:lang w:val="id-ID"/>
        </w:rPr>
        <w:t xml:space="preserve"> 2017.</w:t>
      </w:r>
      <w:r w:rsidRPr="008152FC">
        <w:rPr>
          <w:rFonts w:ascii="Garamond" w:hAnsi="Garamond"/>
          <w:sz w:val="24"/>
          <w:szCs w:val="24"/>
        </w:rPr>
        <w:t xml:space="preserve"> </w:t>
      </w:r>
      <w:r w:rsidRPr="008152FC">
        <w:rPr>
          <w:rFonts w:ascii="Garamond" w:hAnsi="Garamond"/>
          <w:i/>
          <w:iCs/>
          <w:sz w:val="24"/>
          <w:szCs w:val="24"/>
        </w:rPr>
        <w:t>Penalaran Siswa Laki-laki dan Perempuan dalam Proses Pembelajaran Matematika,</w:t>
      </w:r>
      <w:r w:rsidRPr="008152FC">
        <w:rPr>
          <w:rFonts w:ascii="Garamond" w:hAnsi="Garamond"/>
          <w:sz w:val="24"/>
          <w:szCs w:val="24"/>
        </w:rPr>
        <w:t xml:space="preserve"> </w:t>
      </w:r>
      <w:r w:rsidRPr="008152FC">
        <w:rPr>
          <w:rFonts w:ascii="Garamond" w:hAnsi="Garamond"/>
          <w:sz w:val="24"/>
          <w:szCs w:val="24"/>
          <w:lang w:val="id-ID"/>
        </w:rPr>
        <w:t>HUMANISM</w:t>
      </w:r>
      <w:r w:rsidRPr="008152FC">
        <w:rPr>
          <w:rFonts w:ascii="Garamond" w:hAnsi="Garamond"/>
          <w:sz w:val="24"/>
          <w:szCs w:val="24"/>
        </w:rPr>
        <w:t xml:space="preserve">A: </w:t>
      </w:r>
      <w:r w:rsidRPr="008152FC">
        <w:rPr>
          <w:rFonts w:ascii="Garamond" w:eastAsiaTheme="minorHAnsi" w:hAnsi="Garamond" w:cs="Book Antiqua"/>
          <w:i/>
          <w:iCs/>
          <w:color w:val="000000"/>
          <w:sz w:val="24"/>
          <w:szCs w:val="24"/>
          <w:lang w:val="id-ID"/>
        </w:rPr>
        <w:t>Journal of Gender Studies</w:t>
      </w:r>
      <w:r w:rsidRPr="008152FC">
        <w:rPr>
          <w:rFonts w:ascii="Garamond" w:hAnsi="Garamond"/>
          <w:sz w:val="24"/>
          <w:szCs w:val="24"/>
          <w:lang w:val="id-ID"/>
        </w:rPr>
        <w:t xml:space="preserve"> </w:t>
      </w:r>
      <w:r w:rsidRPr="008152FC">
        <w:rPr>
          <w:rFonts w:ascii="Garamond" w:hAnsi="Garamond" w:cstheme="majorBidi"/>
          <w:sz w:val="24"/>
          <w:szCs w:val="24"/>
        </w:rPr>
        <w:t xml:space="preserve">IAIN Bukittinggi, </w:t>
      </w:r>
      <w:r w:rsidRPr="008152FC">
        <w:rPr>
          <w:rFonts w:ascii="Garamond" w:eastAsiaTheme="minorHAnsi" w:hAnsi="Garamond" w:cs="Palatino Linotype"/>
          <w:i/>
          <w:iCs/>
          <w:sz w:val="24"/>
          <w:szCs w:val="24"/>
        </w:rPr>
        <w:t xml:space="preserve">Vol. </w:t>
      </w:r>
      <w:proofErr w:type="gramStart"/>
      <w:r w:rsidRPr="008152FC">
        <w:rPr>
          <w:rFonts w:ascii="Garamond" w:eastAsiaTheme="minorHAnsi" w:hAnsi="Garamond" w:cs="Palatino Linotype"/>
          <w:i/>
          <w:iCs/>
          <w:sz w:val="24"/>
          <w:szCs w:val="24"/>
        </w:rPr>
        <w:t>1 ,</w:t>
      </w:r>
      <w:proofErr w:type="gramEnd"/>
      <w:r w:rsidRPr="008152FC">
        <w:rPr>
          <w:rFonts w:ascii="Garamond" w:eastAsiaTheme="minorHAnsi" w:hAnsi="Garamond" w:cs="Palatino Linotype"/>
          <w:i/>
          <w:iCs/>
          <w:sz w:val="24"/>
          <w:szCs w:val="24"/>
        </w:rPr>
        <w:t xml:space="preserve"> No. 2, Juli-Desember 2017</w:t>
      </w:r>
      <w:r w:rsidRPr="008152FC">
        <w:rPr>
          <w:rFonts w:ascii="Garamond" w:hAnsi="Garamond" w:cstheme="majorBidi"/>
          <w:sz w:val="24"/>
          <w:szCs w:val="24"/>
        </w:rPr>
        <w:t xml:space="preserve"> </w:t>
      </w:r>
    </w:p>
    <w:p w:rsidR="004372F9" w:rsidRPr="00D00A3E" w:rsidRDefault="004372F9" w:rsidP="004372F9">
      <w:pPr>
        <w:pStyle w:val="FootnoteText"/>
        <w:ind w:left="567" w:hanging="567"/>
        <w:jc w:val="both"/>
        <w:rPr>
          <w:rFonts w:ascii="Garamond" w:hAnsi="Garamond"/>
          <w:sz w:val="24"/>
          <w:szCs w:val="24"/>
          <w:lang w:val="id-ID"/>
        </w:rPr>
      </w:pPr>
      <w:r w:rsidRPr="00D00A3E">
        <w:rPr>
          <w:rFonts w:ascii="Garamond" w:hAnsi="Garamond" w:cstheme="majorBidi"/>
          <w:sz w:val="24"/>
          <w:szCs w:val="24"/>
        </w:rPr>
        <w:t>Sri</w:t>
      </w:r>
      <w:r w:rsidRPr="00D00A3E">
        <w:rPr>
          <w:rFonts w:ascii="Garamond" w:hAnsi="Garamond" w:cstheme="majorBidi"/>
          <w:sz w:val="24"/>
          <w:szCs w:val="24"/>
          <w:lang w:val="id-ID"/>
        </w:rPr>
        <w:t xml:space="preserve"> Wardani</w:t>
      </w:r>
      <w:r w:rsidRPr="00D00A3E">
        <w:rPr>
          <w:rFonts w:ascii="Garamond" w:hAnsi="Garamond" w:cstheme="majorBidi"/>
          <w:sz w:val="24"/>
          <w:szCs w:val="24"/>
        </w:rPr>
        <w:t>,</w:t>
      </w:r>
      <w:r w:rsidRPr="00D00A3E">
        <w:rPr>
          <w:rFonts w:ascii="Garamond" w:hAnsi="Garamond" w:cstheme="majorBidi"/>
          <w:sz w:val="24"/>
          <w:szCs w:val="24"/>
          <w:lang w:val="id-ID"/>
        </w:rPr>
        <w:t xml:space="preserve"> 2008.</w:t>
      </w:r>
      <w:r w:rsidRPr="00D00A3E">
        <w:rPr>
          <w:rFonts w:ascii="Garamond" w:hAnsi="Garamond" w:cstheme="majorBidi"/>
          <w:sz w:val="24"/>
          <w:szCs w:val="24"/>
        </w:rPr>
        <w:t xml:space="preserve"> </w:t>
      </w:r>
      <w:r w:rsidRPr="00D00A3E">
        <w:rPr>
          <w:rFonts w:ascii="Garamond" w:hAnsi="Garamond" w:cstheme="majorBidi"/>
          <w:i/>
          <w:iCs/>
          <w:sz w:val="24"/>
          <w:szCs w:val="24"/>
          <w:lang w:val="id-ID"/>
        </w:rPr>
        <w:t xml:space="preserve">Analisis SI Dan SKL Mata Pelajaran Matematika SMP/MTs Untuk Optimalisasi Pencapaian Tujuan. </w:t>
      </w:r>
      <w:r w:rsidRPr="00D00A3E">
        <w:rPr>
          <w:rFonts w:ascii="Garamond" w:hAnsi="Garamond" w:cstheme="majorBidi"/>
          <w:sz w:val="24"/>
          <w:szCs w:val="24"/>
          <w:lang w:val="id-ID"/>
        </w:rPr>
        <w:t>Yogyakarta</w:t>
      </w:r>
      <w:r w:rsidRPr="00D00A3E">
        <w:rPr>
          <w:rFonts w:ascii="Garamond" w:hAnsi="Garamond" w:cstheme="majorBidi"/>
          <w:sz w:val="24"/>
          <w:szCs w:val="24"/>
        </w:rPr>
        <w:t xml:space="preserve">: Pusat </w:t>
      </w:r>
      <w:r w:rsidRPr="00D00A3E">
        <w:rPr>
          <w:rFonts w:ascii="Garamond" w:hAnsi="Garamond" w:cstheme="majorBidi"/>
          <w:sz w:val="24"/>
          <w:szCs w:val="24"/>
          <w:lang w:val="id-ID"/>
        </w:rPr>
        <w:t xml:space="preserve">pengembangan dan pemberdayaan pendidikan dan tenaga kependidikan matematika </w:t>
      </w:r>
    </w:p>
    <w:p w:rsidR="004372F9" w:rsidRPr="00D00A3E" w:rsidRDefault="004372F9" w:rsidP="004372F9">
      <w:pPr>
        <w:spacing w:after="0" w:line="240" w:lineRule="auto"/>
        <w:ind w:left="567" w:hanging="567"/>
        <w:jc w:val="both"/>
        <w:rPr>
          <w:rFonts w:ascii="Garamond" w:hAnsi="Garamond"/>
          <w:sz w:val="24"/>
          <w:szCs w:val="24"/>
        </w:rPr>
      </w:pPr>
      <w:r w:rsidRPr="00D00A3E">
        <w:rPr>
          <w:rFonts w:ascii="Garamond" w:hAnsi="Garamond" w:cs="Times New Roman"/>
          <w:sz w:val="24"/>
          <w:szCs w:val="24"/>
        </w:rPr>
        <w:t xml:space="preserve">Sudjana,  2005.  </w:t>
      </w:r>
      <w:r w:rsidRPr="00D00A3E">
        <w:rPr>
          <w:rFonts w:ascii="Garamond" w:hAnsi="Garamond" w:cs="Times New Roman"/>
          <w:i/>
          <w:sz w:val="24"/>
          <w:szCs w:val="24"/>
        </w:rPr>
        <w:t xml:space="preserve">Metode Statistika. </w:t>
      </w:r>
      <w:r w:rsidRPr="00D00A3E">
        <w:rPr>
          <w:rFonts w:ascii="Garamond" w:hAnsi="Garamond" w:cs="Times New Roman"/>
          <w:sz w:val="24"/>
          <w:szCs w:val="24"/>
        </w:rPr>
        <w:t>Bandung: Tarsito</w:t>
      </w:r>
    </w:p>
    <w:p w:rsidR="004372F9" w:rsidRPr="00D00A3E" w:rsidRDefault="004372F9" w:rsidP="003D2C13">
      <w:pPr>
        <w:spacing w:after="0" w:line="240" w:lineRule="auto"/>
        <w:ind w:left="567" w:hanging="567"/>
        <w:jc w:val="both"/>
        <w:rPr>
          <w:rFonts w:ascii="Garamond" w:hAnsi="Garamond"/>
          <w:sz w:val="24"/>
          <w:szCs w:val="24"/>
        </w:rPr>
      </w:pPr>
      <w:r w:rsidRPr="00D00A3E">
        <w:rPr>
          <w:rFonts w:ascii="Garamond" w:hAnsi="Garamond" w:cs="Times New Roman"/>
          <w:sz w:val="24"/>
          <w:szCs w:val="24"/>
        </w:rPr>
        <w:lastRenderedPageBreak/>
        <w:t>Tampubolon</w:t>
      </w:r>
      <w:r w:rsidRPr="00D00A3E">
        <w:rPr>
          <w:rFonts w:ascii="Garamond" w:hAnsi="Garamond" w:cstheme="majorBidi"/>
          <w:sz w:val="24"/>
          <w:szCs w:val="24"/>
        </w:rPr>
        <w:t>, S.</w:t>
      </w:r>
      <w:r w:rsidR="003D2C13">
        <w:rPr>
          <w:rFonts w:ascii="Garamond" w:hAnsi="Garamond" w:cstheme="majorBidi"/>
          <w:sz w:val="24"/>
          <w:szCs w:val="24"/>
        </w:rPr>
        <w:t>, 2014.</w:t>
      </w:r>
      <w:r w:rsidRPr="00D00A3E">
        <w:rPr>
          <w:rFonts w:ascii="Garamond" w:hAnsi="Garamond" w:cstheme="majorBidi"/>
          <w:sz w:val="24"/>
          <w:szCs w:val="24"/>
        </w:rPr>
        <w:t xml:space="preserve"> </w:t>
      </w:r>
      <w:r w:rsidRPr="00D00A3E">
        <w:rPr>
          <w:rFonts w:ascii="Garamond" w:hAnsi="Garamond" w:cstheme="majorBidi"/>
          <w:i/>
          <w:iCs/>
          <w:sz w:val="24"/>
          <w:szCs w:val="24"/>
        </w:rPr>
        <w:t>penelitian tindakan kelas</w:t>
      </w:r>
      <w:r w:rsidRPr="00D00A3E">
        <w:rPr>
          <w:rFonts w:ascii="Garamond" w:hAnsi="Garamond" w:cstheme="majorBidi"/>
          <w:sz w:val="24"/>
          <w:szCs w:val="24"/>
        </w:rPr>
        <w:t>. Jakarta: erlangga</w:t>
      </w:r>
    </w:p>
    <w:p w:rsidR="00020A0C" w:rsidRPr="000B7911" w:rsidRDefault="00020A0C" w:rsidP="00020A0C">
      <w:pPr>
        <w:pStyle w:val="FootnoteText"/>
        <w:ind w:left="567" w:hanging="567"/>
        <w:jc w:val="both"/>
        <w:rPr>
          <w:rFonts w:ascii="Garamond" w:hAnsi="Garamond"/>
          <w:sz w:val="24"/>
          <w:szCs w:val="24"/>
        </w:rPr>
      </w:pPr>
      <w:r w:rsidRPr="000B7911">
        <w:rPr>
          <w:rFonts w:ascii="Garamond" w:hAnsi="Garamond" w:cs="Times New Roman"/>
          <w:sz w:val="24"/>
          <w:szCs w:val="24"/>
        </w:rPr>
        <w:t xml:space="preserve">Wina </w:t>
      </w:r>
      <w:r w:rsidRPr="000B7911">
        <w:rPr>
          <w:rFonts w:ascii="Garamond" w:hAnsi="Garamond"/>
          <w:spacing w:val="2"/>
          <w:sz w:val="24"/>
          <w:szCs w:val="24"/>
        </w:rPr>
        <w:t>Sanjaya</w:t>
      </w:r>
      <w:r w:rsidRPr="000B7911">
        <w:rPr>
          <w:rFonts w:ascii="Garamond" w:hAnsi="Garamond" w:cs="Times New Roman"/>
          <w:sz w:val="24"/>
          <w:szCs w:val="24"/>
        </w:rPr>
        <w:t>,</w:t>
      </w:r>
      <w:r>
        <w:rPr>
          <w:rFonts w:ascii="Garamond" w:hAnsi="Garamond" w:cs="Times New Roman"/>
          <w:sz w:val="24"/>
          <w:szCs w:val="24"/>
          <w:lang w:val="id-ID"/>
        </w:rPr>
        <w:t xml:space="preserve"> 2006.</w:t>
      </w:r>
      <w:r w:rsidRPr="000B7911">
        <w:rPr>
          <w:rFonts w:ascii="Garamond" w:hAnsi="Garamond" w:cs="Times New Roman"/>
          <w:sz w:val="24"/>
          <w:szCs w:val="24"/>
        </w:rPr>
        <w:t xml:space="preserve"> </w:t>
      </w:r>
      <w:r w:rsidRPr="000B7911">
        <w:rPr>
          <w:rFonts w:ascii="Garamond" w:hAnsi="Garamond" w:cs="Times New Roman"/>
          <w:i/>
          <w:sz w:val="24"/>
          <w:szCs w:val="24"/>
        </w:rPr>
        <w:t>Strategi Pembelajaran Berorientasi Standar Proses Pendidikan</w:t>
      </w:r>
      <w:r w:rsidRPr="000B7911">
        <w:rPr>
          <w:rFonts w:ascii="Garamond" w:hAnsi="Garamond" w:cs="Times New Roman"/>
          <w:sz w:val="24"/>
          <w:szCs w:val="24"/>
        </w:rPr>
        <w:t xml:space="preserve">, Jakarta: Kencana </w:t>
      </w:r>
      <w:bookmarkStart w:id="0" w:name="_GoBack"/>
      <w:bookmarkEnd w:id="0"/>
      <w:r w:rsidRPr="000B7911">
        <w:rPr>
          <w:rFonts w:ascii="Garamond" w:hAnsi="Garamond" w:cs="Times New Roman"/>
          <w:sz w:val="24"/>
          <w:szCs w:val="24"/>
        </w:rPr>
        <w:t>Prenada Media Group</w:t>
      </w:r>
    </w:p>
    <w:p w:rsidR="004372F9" w:rsidRPr="00D00A3E" w:rsidRDefault="004372F9" w:rsidP="004372F9">
      <w:pPr>
        <w:spacing w:after="0" w:line="240" w:lineRule="auto"/>
        <w:ind w:left="567" w:hanging="567"/>
        <w:jc w:val="both"/>
        <w:rPr>
          <w:rFonts w:ascii="Garamond" w:hAnsi="Garamond" w:cstheme="majorBidi"/>
          <w:sz w:val="24"/>
          <w:szCs w:val="24"/>
        </w:rPr>
      </w:pPr>
      <w:r w:rsidRPr="00D00A3E">
        <w:rPr>
          <w:rFonts w:ascii="Garamond" w:hAnsi="Garamond" w:cs="Times New Roman"/>
          <w:sz w:val="24"/>
          <w:szCs w:val="24"/>
        </w:rPr>
        <w:t>Yoeanto</w:t>
      </w:r>
      <w:r w:rsidRPr="00D00A3E">
        <w:rPr>
          <w:rFonts w:ascii="Garamond" w:hAnsi="Garamond" w:cstheme="majorBidi"/>
          <w:sz w:val="24"/>
          <w:szCs w:val="24"/>
        </w:rPr>
        <w:t xml:space="preserve">,N.H. 2002. </w:t>
      </w:r>
      <w:r w:rsidRPr="00D00A3E">
        <w:rPr>
          <w:rFonts w:ascii="Garamond" w:hAnsi="Garamond" w:cstheme="majorBidi"/>
          <w:i/>
          <w:iCs/>
          <w:sz w:val="24"/>
          <w:szCs w:val="24"/>
        </w:rPr>
        <w:t>Hubungan kemampuan memecahkan soal cerita matematika dengan tingkat kreativitas siswa sekolah menengah umum</w:t>
      </w:r>
      <w:r w:rsidRPr="00D00A3E">
        <w:rPr>
          <w:rFonts w:ascii="Garamond" w:hAnsi="Garamond" w:cstheme="majorBidi"/>
          <w:sz w:val="24"/>
          <w:szCs w:val="24"/>
        </w:rPr>
        <w:t>. Jurnal psikolongi pendidikan: 4,</w:t>
      </w:r>
      <w:r w:rsidR="003D2C13">
        <w:rPr>
          <w:rFonts w:ascii="Garamond" w:hAnsi="Garamond" w:cstheme="majorBidi"/>
          <w:sz w:val="24"/>
          <w:szCs w:val="24"/>
        </w:rPr>
        <w:t xml:space="preserve"> </w:t>
      </w:r>
      <w:r w:rsidRPr="00D00A3E">
        <w:rPr>
          <w:rFonts w:ascii="Garamond" w:hAnsi="Garamond" w:cstheme="majorBidi"/>
          <w:sz w:val="24"/>
          <w:szCs w:val="24"/>
        </w:rPr>
        <w:t>2</w:t>
      </w:r>
      <w:r w:rsidR="003D2C13">
        <w:rPr>
          <w:rFonts w:ascii="Garamond" w:hAnsi="Garamond" w:cstheme="majorBidi"/>
          <w:sz w:val="24"/>
          <w:szCs w:val="24"/>
        </w:rPr>
        <w:t xml:space="preserve"> </w:t>
      </w:r>
      <w:r w:rsidRPr="00D00A3E">
        <w:rPr>
          <w:rFonts w:ascii="Garamond" w:hAnsi="Garamond" w:cstheme="majorBidi"/>
          <w:sz w:val="24"/>
          <w:szCs w:val="24"/>
        </w:rPr>
        <w:t>,</w:t>
      </w:r>
      <w:r w:rsidR="003D2C13">
        <w:rPr>
          <w:rFonts w:ascii="Garamond" w:hAnsi="Garamond" w:cstheme="majorBidi"/>
          <w:sz w:val="24"/>
          <w:szCs w:val="24"/>
        </w:rPr>
        <w:t xml:space="preserve"> </w:t>
      </w:r>
      <w:r w:rsidRPr="00D00A3E">
        <w:rPr>
          <w:rFonts w:ascii="Garamond" w:hAnsi="Garamond" w:cstheme="majorBidi"/>
          <w:sz w:val="24"/>
          <w:szCs w:val="24"/>
        </w:rPr>
        <w:t>2002,</w:t>
      </w:r>
      <w:r w:rsidR="003D2C13">
        <w:rPr>
          <w:rFonts w:ascii="Garamond" w:hAnsi="Garamond" w:cstheme="majorBidi"/>
          <w:sz w:val="24"/>
          <w:szCs w:val="24"/>
        </w:rPr>
        <w:t xml:space="preserve"> </w:t>
      </w:r>
      <w:r w:rsidRPr="00D00A3E">
        <w:rPr>
          <w:rFonts w:ascii="Garamond" w:hAnsi="Garamond" w:cstheme="majorBidi"/>
          <w:sz w:val="24"/>
          <w:szCs w:val="24"/>
        </w:rPr>
        <w:t>63</w:t>
      </w:r>
      <w:r w:rsidR="003D2C13">
        <w:rPr>
          <w:rFonts w:ascii="Garamond" w:hAnsi="Garamond" w:cstheme="majorBidi"/>
          <w:sz w:val="24"/>
          <w:szCs w:val="24"/>
        </w:rPr>
        <w:t xml:space="preserve"> </w:t>
      </w:r>
      <w:r w:rsidRPr="00D00A3E">
        <w:rPr>
          <w:rFonts w:ascii="Garamond" w:hAnsi="Garamond" w:cstheme="majorBidi"/>
          <w:sz w:val="24"/>
          <w:szCs w:val="24"/>
        </w:rPr>
        <w:t>-</w:t>
      </w:r>
      <w:r w:rsidR="003D2C13">
        <w:rPr>
          <w:rFonts w:ascii="Garamond" w:hAnsi="Garamond" w:cstheme="majorBidi"/>
          <w:sz w:val="24"/>
          <w:szCs w:val="24"/>
        </w:rPr>
        <w:t xml:space="preserve"> </w:t>
      </w:r>
      <w:r w:rsidRPr="00D00A3E">
        <w:rPr>
          <w:rFonts w:ascii="Garamond" w:hAnsi="Garamond" w:cstheme="majorBidi"/>
          <w:sz w:val="24"/>
          <w:szCs w:val="24"/>
        </w:rPr>
        <w:t>72</w:t>
      </w:r>
    </w:p>
    <w:p w:rsidR="004372F9" w:rsidRPr="00D00A3E" w:rsidRDefault="004372F9" w:rsidP="004372F9">
      <w:pPr>
        <w:pStyle w:val="FootnoteText"/>
        <w:ind w:left="567" w:hanging="567"/>
        <w:jc w:val="both"/>
        <w:rPr>
          <w:rFonts w:ascii="Garamond" w:hAnsi="Garamond" w:cstheme="majorBidi"/>
          <w:sz w:val="24"/>
          <w:szCs w:val="24"/>
          <w:lang w:val="id-ID"/>
        </w:rPr>
      </w:pPr>
      <w:r w:rsidRPr="00D00A3E">
        <w:rPr>
          <w:rFonts w:ascii="Garamond" w:hAnsi="Garamond" w:cs="Times New Roman"/>
          <w:sz w:val="24"/>
          <w:szCs w:val="24"/>
        </w:rPr>
        <w:t>Zubaidah</w:t>
      </w:r>
      <w:r w:rsidRPr="00D00A3E">
        <w:rPr>
          <w:rFonts w:ascii="Garamond" w:hAnsi="Garamond" w:cstheme="majorBidi"/>
          <w:sz w:val="24"/>
          <w:szCs w:val="24"/>
        </w:rPr>
        <w:t xml:space="preserve"> Amir, </w:t>
      </w:r>
      <w:r w:rsidRPr="00D00A3E">
        <w:rPr>
          <w:rFonts w:ascii="Garamond" w:hAnsi="Garamond" w:cstheme="majorBidi"/>
          <w:i/>
          <w:iCs/>
          <w:sz w:val="24"/>
          <w:szCs w:val="24"/>
        </w:rPr>
        <w:t>Perspektif Gender Dalam Pembelajaran Matematika</w:t>
      </w:r>
      <w:r w:rsidRPr="00D00A3E">
        <w:rPr>
          <w:rFonts w:ascii="Garamond" w:hAnsi="Garamond" w:cstheme="majorBidi"/>
          <w:sz w:val="24"/>
          <w:szCs w:val="24"/>
        </w:rPr>
        <w:t xml:space="preserve">. Universitas Pendidikan </w:t>
      </w:r>
      <w:r w:rsidRPr="00D00A3E">
        <w:rPr>
          <w:rFonts w:ascii="Garamond" w:hAnsi="Garamond" w:cstheme="majorBidi"/>
          <w:sz w:val="24"/>
          <w:szCs w:val="24"/>
          <w:lang w:val="sv-SE"/>
        </w:rPr>
        <w:t>Indonesia</w:t>
      </w:r>
      <w:r w:rsidRPr="00D00A3E">
        <w:rPr>
          <w:rFonts w:ascii="Garamond" w:hAnsi="Garamond" w:cstheme="majorBidi"/>
          <w:sz w:val="24"/>
          <w:szCs w:val="24"/>
        </w:rPr>
        <w:t xml:space="preserve"> Bandung,</w:t>
      </w:r>
      <w:r w:rsidRPr="00D00A3E">
        <w:rPr>
          <w:rFonts w:ascii="Garamond" w:hAnsi="Garamond" w:cstheme="majorBidi"/>
          <w:sz w:val="24"/>
          <w:szCs w:val="24"/>
          <w:lang w:val="id-ID"/>
        </w:rPr>
        <w:t xml:space="preserve"> </w:t>
      </w:r>
      <w:r w:rsidRPr="00D00A3E">
        <w:rPr>
          <w:rFonts w:ascii="Garamond" w:hAnsi="Garamond" w:cstheme="majorBidi"/>
          <w:sz w:val="24"/>
          <w:szCs w:val="24"/>
        </w:rPr>
        <w:t xml:space="preserve">Vol XII No.1, (2017) </w:t>
      </w:r>
    </w:p>
    <w:p w:rsidR="007C3BE6" w:rsidRPr="00D00A3E" w:rsidRDefault="007C3BE6" w:rsidP="001806C6">
      <w:pPr>
        <w:spacing w:after="80" w:line="240" w:lineRule="auto"/>
        <w:jc w:val="both"/>
        <w:rPr>
          <w:rFonts w:ascii="Garamond" w:hAnsi="Garamond"/>
          <w:sz w:val="24"/>
          <w:szCs w:val="24"/>
        </w:rPr>
      </w:pPr>
    </w:p>
    <w:sectPr w:rsidR="007C3BE6" w:rsidRPr="00D00A3E" w:rsidSect="0062280D">
      <w:type w:val="continuous"/>
      <w:pgSz w:w="11906" w:h="16838" w:code="9"/>
      <w:pgMar w:top="1701" w:right="1418" w:bottom="1418" w:left="1418" w:header="709" w:footer="709" w:gutter="0"/>
      <w:cols w:num="2" w:space="28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0F9" w:rsidRDefault="003E20F9" w:rsidP="00255DCE">
      <w:pPr>
        <w:spacing w:after="0" w:line="240" w:lineRule="auto"/>
      </w:pPr>
      <w:r>
        <w:separator/>
      </w:r>
    </w:p>
  </w:endnote>
  <w:endnote w:type="continuationSeparator" w:id="0">
    <w:p w:rsidR="003E20F9" w:rsidRDefault="003E20F9" w:rsidP="00255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rajan Pro">
    <w:altName w:val="Times New Roman"/>
    <w:panose1 w:val="00000000000000000000"/>
    <w:charset w:val="00"/>
    <w:family w:val="roman"/>
    <w:notTrueType/>
    <w:pitch w:val="variable"/>
    <w:sig w:usb0="00000001" w:usb1="00000000" w:usb2="00000000" w:usb3="00000000" w:csb0="00000093" w:csb1="00000000"/>
  </w:font>
  <w:font w:name="Garamond">
    <w:altName w:val="Garamond"/>
    <w:panose1 w:val="02020404030301010803"/>
    <w:charset w:val="00"/>
    <w:family w:val="roman"/>
    <w:pitch w:val="variable"/>
    <w:sig w:usb0="00000287" w:usb1="00000000" w:usb2="00000000" w:usb3="00000000" w:csb0="0000009F" w:csb1="00000000"/>
  </w:font>
  <w:font w:name="Book Antiqua">
    <w:altName w:val="Book Antiqua"/>
    <w:panose1 w:val="02040602050305030304"/>
    <w:charset w:val="00"/>
    <w:family w:val="roman"/>
    <w:pitch w:val="variable"/>
    <w:sig w:usb0="00000287" w:usb1="00000000" w:usb2="00000000" w:usb3="00000000" w:csb0="0000009F" w:csb1="00000000"/>
  </w:font>
  <w:font w:name="Palatino Linotype">
    <w:altName w:val="Palatino"/>
    <w:panose1 w:val="02040502050505030304"/>
    <w:charset w:val="00"/>
    <w:family w:val="roman"/>
    <w:pitch w:val="variable"/>
    <w:sig w:usb0="E0000287" w:usb1="40000013" w:usb2="00000000" w:usb3="00000000" w:csb0="0000019F" w:csb1="00000000"/>
  </w:font>
  <w:font w:name="Book Antiqua,Bold">
    <w:panose1 w:val="00000000000000000000"/>
    <w:charset w:val="00"/>
    <w:family w:val="swiss"/>
    <w:notTrueType/>
    <w:pitch w:val="default"/>
    <w:sig w:usb0="00000003" w:usb1="00000000" w:usb2="00000000" w:usb3="00000000" w:csb0="00000001" w:csb1="00000000"/>
  </w:font>
  <w:font w:name="Book Antiqua,BoldItalic">
    <w:panose1 w:val="00000000000000000000"/>
    <w:charset w:val="00"/>
    <w:family w:val="swiss"/>
    <w:notTrueType/>
    <w:pitch w:val="default"/>
    <w:sig w:usb0="00000003" w:usb1="00000000" w:usb2="00000000" w:usb3="00000000" w:csb0="00000001"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0F9" w:rsidRDefault="003E20F9" w:rsidP="00255DCE">
      <w:pPr>
        <w:spacing w:after="0" w:line="240" w:lineRule="auto"/>
      </w:pPr>
      <w:r>
        <w:separator/>
      </w:r>
    </w:p>
  </w:footnote>
  <w:footnote w:type="continuationSeparator" w:id="0">
    <w:p w:rsidR="003E20F9" w:rsidRDefault="003E20F9" w:rsidP="00255DCE">
      <w:pPr>
        <w:spacing w:after="0" w:line="240" w:lineRule="auto"/>
      </w:pPr>
      <w:r>
        <w:continuationSeparator/>
      </w:r>
    </w:p>
  </w:footnote>
  <w:footnote w:id="1">
    <w:p w:rsidR="000071AF" w:rsidRPr="00246A26" w:rsidRDefault="000071AF" w:rsidP="00255DCE">
      <w:pPr>
        <w:pStyle w:val="FootnoteText"/>
        <w:ind w:firstLine="284"/>
        <w:jc w:val="both"/>
        <w:rPr>
          <w:rFonts w:ascii="Garamond" w:hAnsi="Garamond"/>
        </w:rPr>
      </w:pPr>
      <w:r>
        <w:rPr>
          <w:rStyle w:val="FootnoteReference"/>
        </w:rPr>
        <w:footnoteRef/>
      </w:r>
      <w:r>
        <w:t xml:space="preserve"> </w:t>
      </w:r>
      <w:r w:rsidRPr="00246A26">
        <w:rPr>
          <w:rFonts w:ascii="Garamond" w:hAnsi="Garamond" w:cs="Times New Roman"/>
        </w:rPr>
        <w:t>Erman Suherman, dkk, Strategi Pembelajaran Matematika Kontemporer, (Bandung : JICA, 2003)</w:t>
      </w:r>
      <w:r w:rsidRPr="00246A26">
        <w:rPr>
          <w:rFonts w:ascii="Garamond" w:hAnsi="Garamond" w:cs="Times New Roman"/>
          <w:lang w:val="id-ID"/>
        </w:rPr>
        <w:t xml:space="preserve"> h.57</w:t>
      </w:r>
    </w:p>
  </w:footnote>
  <w:footnote w:id="2">
    <w:p w:rsidR="000071AF" w:rsidRPr="001A073A" w:rsidRDefault="000071AF" w:rsidP="00F033AB">
      <w:pPr>
        <w:pStyle w:val="FootnoteText"/>
        <w:ind w:firstLine="284"/>
        <w:jc w:val="both"/>
        <w:rPr>
          <w:rFonts w:ascii="Times New Roman" w:hAnsi="Times New Roman" w:cs="Times New Roman"/>
        </w:rPr>
      </w:pPr>
      <w:r>
        <w:rPr>
          <w:rStyle w:val="FootnoteReference"/>
        </w:rPr>
        <w:footnoteRef/>
      </w:r>
      <w:r>
        <w:rPr>
          <w:rFonts w:ascii="Times New Roman" w:hAnsi="Times New Roman" w:cs="Times New Roman"/>
          <w:lang w:val="id-ID"/>
        </w:rPr>
        <w:t xml:space="preserve"> </w:t>
      </w:r>
      <w:r w:rsidRPr="00246A26">
        <w:rPr>
          <w:rFonts w:ascii="Garamond" w:hAnsi="Garamond" w:cs="Times New Roman"/>
        </w:rPr>
        <w:t>Badan Standar Nasional Pendidikan,</w:t>
      </w:r>
      <w:r w:rsidRPr="00246A26">
        <w:rPr>
          <w:rFonts w:ascii="Garamond" w:hAnsi="Garamond" w:cs="Times New Roman"/>
          <w:lang w:val="id-ID"/>
        </w:rPr>
        <w:t xml:space="preserve"> </w:t>
      </w:r>
      <w:r w:rsidRPr="00246A26">
        <w:rPr>
          <w:rFonts w:ascii="Garamond" w:hAnsi="Garamond" w:cs="Times New Roman"/>
        </w:rPr>
        <w:t>Standar Isi untuk Satuan Pendidikan Dasar dan Menengah.  (Jakarta: BSNP, 2003)</w:t>
      </w:r>
    </w:p>
  </w:footnote>
  <w:footnote w:id="3">
    <w:p w:rsidR="000071AF" w:rsidRPr="00377254" w:rsidRDefault="000071AF" w:rsidP="00F033AB">
      <w:pPr>
        <w:pStyle w:val="FootnoteText"/>
        <w:ind w:firstLine="284"/>
        <w:jc w:val="both"/>
        <w:rPr>
          <w:rFonts w:asciiTheme="majorBidi" w:hAnsiTheme="majorBidi" w:cstheme="majorBidi"/>
          <w:lang w:val="id-ID"/>
        </w:rPr>
      </w:pPr>
      <w:r w:rsidRPr="00377254">
        <w:rPr>
          <w:rStyle w:val="FootnoteReference"/>
          <w:rFonts w:asciiTheme="majorBidi" w:hAnsiTheme="majorBidi" w:cstheme="majorBidi"/>
        </w:rPr>
        <w:footnoteRef/>
      </w:r>
      <w:r>
        <w:rPr>
          <w:rFonts w:ascii="Times New Roman" w:hAnsi="Times New Roman" w:cs="Times New Roman"/>
          <w:lang w:val="id-ID"/>
        </w:rPr>
        <w:t xml:space="preserve"> </w:t>
      </w:r>
      <w:r w:rsidRPr="00246A26">
        <w:rPr>
          <w:rFonts w:ascii="Garamond" w:hAnsi="Garamond" w:cs="Times New Roman"/>
        </w:rPr>
        <w:t>Yoeanto</w:t>
      </w:r>
      <w:proofErr w:type="gramStart"/>
      <w:r w:rsidRPr="00246A26">
        <w:rPr>
          <w:rFonts w:ascii="Garamond" w:hAnsi="Garamond" w:cstheme="majorBidi"/>
          <w:lang w:val="id-ID"/>
        </w:rPr>
        <w:t>,N.H</w:t>
      </w:r>
      <w:proofErr w:type="gramEnd"/>
      <w:r w:rsidRPr="00246A26">
        <w:rPr>
          <w:rFonts w:ascii="Garamond" w:hAnsi="Garamond" w:cstheme="majorBidi"/>
          <w:lang w:val="id-ID"/>
        </w:rPr>
        <w:t xml:space="preserve">. (2002).” </w:t>
      </w:r>
      <w:r w:rsidRPr="00246A26">
        <w:rPr>
          <w:rFonts w:ascii="Garamond" w:hAnsi="Garamond" w:cstheme="majorBidi"/>
          <w:i/>
          <w:iCs/>
          <w:lang w:val="id-ID"/>
        </w:rPr>
        <w:t>Hubungan kemampuan memecahkan soal cerita matematika dengan tingkat kreativitas siswa sekolah menengah umum</w:t>
      </w:r>
      <w:r w:rsidRPr="00246A26">
        <w:rPr>
          <w:rFonts w:ascii="Garamond" w:hAnsi="Garamond" w:cstheme="majorBidi"/>
          <w:lang w:val="id-ID"/>
        </w:rPr>
        <w:t>”. Jurnal psikolongi pendidikan: 4,2,2002,</w:t>
      </w:r>
      <w:r>
        <w:rPr>
          <w:rFonts w:ascii="Garamond" w:hAnsi="Garamond" w:cstheme="majorBidi"/>
          <w:lang w:val="id-ID"/>
        </w:rPr>
        <w:t xml:space="preserve"> h. </w:t>
      </w:r>
      <w:r w:rsidRPr="00246A26">
        <w:rPr>
          <w:rFonts w:ascii="Garamond" w:hAnsi="Garamond" w:cstheme="majorBidi"/>
          <w:lang w:val="id-ID"/>
        </w:rPr>
        <w:t>63-72</w:t>
      </w:r>
    </w:p>
  </w:footnote>
  <w:footnote w:id="4">
    <w:p w:rsidR="000071AF" w:rsidRPr="00246A26" w:rsidRDefault="000071AF" w:rsidP="00246A26">
      <w:pPr>
        <w:pStyle w:val="FootnoteText"/>
        <w:ind w:firstLine="284"/>
        <w:jc w:val="both"/>
        <w:rPr>
          <w:rFonts w:ascii="Garamond" w:hAnsi="Garamond" w:cstheme="majorBidi"/>
        </w:rPr>
      </w:pPr>
      <w:r>
        <w:rPr>
          <w:rStyle w:val="FootnoteReference"/>
        </w:rPr>
        <w:footnoteRef/>
      </w:r>
      <w:r>
        <w:t xml:space="preserve"> </w:t>
      </w:r>
      <w:r w:rsidRPr="00246A26">
        <w:rPr>
          <w:rFonts w:ascii="Garamond" w:hAnsi="Garamond" w:cs="Times New Roman"/>
        </w:rPr>
        <w:t>Zubaidah</w:t>
      </w:r>
      <w:r w:rsidRPr="00246A26">
        <w:rPr>
          <w:rFonts w:ascii="Garamond" w:hAnsi="Garamond" w:cstheme="majorBidi"/>
        </w:rPr>
        <w:t xml:space="preserve"> Amir, </w:t>
      </w:r>
      <w:r w:rsidRPr="00246A26">
        <w:rPr>
          <w:rFonts w:ascii="Garamond" w:hAnsi="Garamond" w:cstheme="majorBidi"/>
          <w:i/>
          <w:iCs/>
        </w:rPr>
        <w:t>Perspektif Gender Dalam Pembelajaran Matematika</w:t>
      </w:r>
      <w:r w:rsidRPr="00246A26">
        <w:rPr>
          <w:rFonts w:ascii="Garamond" w:hAnsi="Garamond" w:cstheme="majorBidi"/>
        </w:rPr>
        <w:t xml:space="preserve">. Universitas Pendidikan </w:t>
      </w:r>
      <w:r w:rsidRPr="00246A26">
        <w:rPr>
          <w:rFonts w:ascii="Garamond" w:hAnsi="Garamond" w:cstheme="majorBidi"/>
          <w:lang w:val="sv-SE"/>
        </w:rPr>
        <w:t>Indonesia</w:t>
      </w:r>
      <w:r w:rsidRPr="00246A26">
        <w:rPr>
          <w:rFonts w:ascii="Garamond" w:hAnsi="Garamond" w:cstheme="majorBidi"/>
        </w:rPr>
        <w:t xml:space="preserve"> Bandung,Vol XII No.1, (2017) h.17-18</w:t>
      </w:r>
    </w:p>
  </w:footnote>
  <w:footnote w:id="5">
    <w:p w:rsidR="000071AF" w:rsidRPr="0059565C" w:rsidRDefault="000071AF" w:rsidP="00246A26">
      <w:pPr>
        <w:pStyle w:val="FootnoteText"/>
        <w:ind w:firstLine="284"/>
        <w:jc w:val="both"/>
        <w:rPr>
          <w:rFonts w:asciiTheme="majorBidi" w:hAnsiTheme="majorBidi" w:cstheme="majorBidi"/>
        </w:rPr>
      </w:pPr>
      <w:r w:rsidRPr="00246A26">
        <w:rPr>
          <w:rStyle w:val="FootnoteReference"/>
          <w:rFonts w:ascii="Garamond" w:hAnsi="Garamond"/>
        </w:rPr>
        <w:footnoteRef/>
      </w:r>
      <w:r w:rsidRPr="00246A26">
        <w:rPr>
          <w:rFonts w:ascii="Garamond" w:hAnsi="Garamond"/>
        </w:rPr>
        <w:t xml:space="preserve"> </w:t>
      </w:r>
      <w:r w:rsidRPr="00246A26">
        <w:rPr>
          <w:rFonts w:ascii="Garamond" w:hAnsi="Garamond" w:cstheme="majorBidi"/>
        </w:rPr>
        <w:t>Isnaniah</w:t>
      </w:r>
      <w:r w:rsidRPr="00246A26">
        <w:rPr>
          <w:rFonts w:ascii="Garamond" w:hAnsi="Garamond" w:cstheme="majorBidi"/>
          <w:lang w:val="id-ID"/>
        </w:rPr>
        <w:t xml:space="preserve"> dan</w:t>
      </w:r>
      <w:r w:rsidRPr="00246A26">
        <w:rPr>
          <w:rFonts w:ascii="Garamond" w:hAnsi="Garamond" w:cstheme="majorBidi"/>
        </w:rPr>
        <w:t xml:space="preserve"> M. Imamuddin</w:t>
      </w:r>
      <w:r w:rsidRPr="00246A26">
        <w:rPr>
          <w:rFonts w:ascii="Garamond" w:hAnsi="Garamond"/>
        </w:rPr>
        <w:t xml:space="preserve">, </w:t>
      </w:r>
      <w:r w:rsidRPr="00246A26">
        <w:rPr>
          <w:rFonts w:ascii="Garamond" w:hAnsi="Garamond" w:cstheme="majorBidi"/>
          <w:i/>
          <w:iCs/>
        </w:rPr>
        <w:t>Komunikasi Matematis dalam Pembelajaran Berdasarkan Gender</w:t>
      </w:r>
      <w:r w:rsidRPr="00246A26">
        <w:rPr>
          <w:rFonts w:ascii="Garamond" w:hAnsi="Garamond"/>
        </w:rPr>
        <w:t xml:space="preserve">, </w:t>
      </w:r>
      <w:r w:rsidRPr="00246A26">
        <w:rPr>
          <w:rFonts w:ascii="Garamond" w:hAnsi="Garamond" w:cstheme="majorBidi"/>
        </w:rPr>
        <w:t>FTIK IAIN Bukittinggi, vol. 1, No. 2,(2017), h. 21</w:t>
      </w:r>
    </w:p>
  </w:footnote>
  <w:footnote w:id="6">
    <w:p w:rsidR="000071AF" w:rsidRPr="00246A26" w:rsidRDefault="000071AF" w:rsidP="00F033AB">
      <w:pPr>
        <w:pStyle w:val="FootnoteText"/>
        <w:ind w:firstLine="284"/>
        <w:jc w:val="both"/>
        <w:rPr>
          <w:rFonts w:ascii="Garamond" w:hAnsi="Garamond"/>
        </w:rPr>
      </w:pPr>
      <w:r>
        <w:rPr>
          <w:rStyle w:val="FootnoteReference"/>
        </w:rPr>
        <w:footnoteRef/>
      </w:r>
      <w:r>
        <w:t xml:space="preserve"> </w:t>
      </w:r>
      <w:r w:rsidRPr="00246A26">
        <w:rPr>
          <w:rFonts w:ascii="Garamond" w:hAnsi="Garamond" w:cstheme="majorBidi"/>
        </w:rPr>
        <w:t xml:space="preserve">Aulia Zulfa, Dkk. </w:t>
      </w:r>
      <w:r w:rsidRPr="00246A26">
        <w:rPr>
          <w:rFonts w:ascii="Garamond" w:hAnsi="Garamond" w:cstheme="majorBidi"/>
          <w:i/>
          <w:iCs/>
        </w:rPr>
        <w:t>Peningkatan Pemahaman Konsep Matematika melalui Model Pembelajaran Problem Based Learning pada Siswa Kelas XI IPS 2 SMA Negeri 1 Gamping</w:t>
      </w:r>
      <w:r>
        <w:rPr>
          <w:rFonts w:ascii="Garamond" w:hAnsi="Garamond" w:cstheme="majorBidi"/>
        </w:rPr>
        <w:t xml:space="preserve">. </w:t>
      </w:r>
      <w:r>
        <w:rPr>
          <w:rFonts w:ascii="Garamond" w:hAnsi="Garamond" w:cstheme="majorBidi"/>
          <w:lang w:val="id-ID"/>
        </w:rPr>
        <w:t>P</w:t>
      </w:r>
      <w:r w:rsidRPr="00246A26">
        <w:rPr>
          <w:rFonts w:ascii="Garamond" w:hAnsi="Garamond" w:cstheme="majorBidi"/>
        </w:rPr>
        <w:t>rosiding Unnes. 2019. Hal 372</w:t>
      </w:r>
    </w:p>
  </w:footnote>
  <w:footnote w:id="7">
    <w:p w:rsidR="000071AF" w:rsidRPr="004220CA" w:rsidRDefault="000071AF" w:rsidP="002D5AAB">
      <w:pPr>
        <w:pStyle w:val="FootnoteText"/>
        <w:ind w:firstLine="360"/>
        <w:jc w:val="both"/>
        <w:rPr>
          <w:rFonts w:ascii="Garamond" w:hAnsi="Garamond" w:cstheme="majorBidi"/>
          <w:lang w:val="id-ID"/>
        </w:rPr>
      </w:pPr>
      <w:r>
        <w:rPr>
          <w:rStyle w:val="FootnoteReference"/>
        </w:rPr>
        <w:footnoteRef/>
      </w:r>
      <w:r>
        <w:t xml:space="preserve"> </w:t>
      </w:r>
      <w:r w:rsidRPr="004220CA">
        <w:rPr>
          <w:rFonts w:ascii="Garamond" w:hAnsi="Garamond" w:cstheme="majorBidi"/>
          <w:lang w:val="id-ID"/>
        </w:rPr>
        <w:t xml:space="preserve">Nila Kesumawati, FKIP Program Studi Pendidikan Matematika universitas PGRI Palembang, </w:t>
      </w:r>
      <w:r w:rsidRPr="004220CA">
        <w:rPr>
          <w:rFonts w:ascii="Garamond" w:hAnsi="Garamond" w:cstheme="majorBidi"/>
          <w:i/>
          <w:iCs/>
          <w:lang w:val="id-ID"/>
        </w:rPr>
        <w:t xml:space="preserve">Seminar Nasional Tentang Pemahaman Konsep Matematik dalam Pembelajaran Matematika, </w:t>
      </w:r>
      <w:r w:rsidRPr="004220CA">
        <w:rPr>
          <w:rFonts w:ascii="Garamond" w:hAnsi="Garamond" w:cstheme="majorBidi"/>
          <w:lang w:val="id-ID"/>
        </w:rPr>
        <w:t>(2008), Hal. 2-230</w:t>
      </w:r>
    </w:p>
  </w:footnote>
  <w:footnote w:id="8">
    <w:p w:rsidR="000071AF" w:rsidRPr="004220CA" w:rsidRDefault="000071AF" w:rsidP="00DA08EF">
      <w:pPr>
        <w:pStyle w:val="FootnoteText"/>
        <w:ind w:firstLine="284"/>
        <w:jc w:val="both"/>
        <w:rPr>
          <w:rFonts w:ascii="Garamond" w:hAnsi="Garamond" w:cstheme="majorBidi"/>
        </w:rPr>
      </w:pPr>
      <w:r w:rsidRPr="004220CA">
        <w:rPr>
          <w:rStyle w:val="FootnoteReference"/>
          <w:rFonts w:ascii="Garamond" w:hAnsi="Garamond"/>
        </w:rPr>
        <w:footnoteRef/>
      </w:r>
      <w:r w:rsidRPr="004220CA">
        <w:rPr>
          <w:rFonts w:ascii="Garamond" w:hAnsi="Garamond"/>
        </w:rPr>
        <w:t xml:space="preserve"> </w:t>
      </w:r>
      <w:r w:rsidRPr="004220CA">
        <w:rPr>
          <w:rFonts w:ascii="Garamond" w:hAnsi="Garamond" w:cstheme="majorBidi"/>
        </w:rPr>
        <w:t xml:space="preserve">M. Imamuddin, </w:t>
      </w:r>
      <w:r w:rsidRPr="004220CA">
        <w:rPr>
          <w:rFonts w:ascii="Garamond" w:hAnsi="Garamond"/>
          <w:i/>
          <w:iCs/>
        </w:rPr>
        <w:t>Implementasi</w:t>
      </w:r>
      <w:r w:rsidRPr="004220CA">
        <w:rPr>
          <w:rFonts w:ascii="Garamond" w:hAnsi="Garamond" w:cstheme="majorBidi"/>
          <w:i/>
          <w:iCs/>
        </w:rPr>
        <w:t xml:space="preserve"> Model Pencapaian Konsep Pada Pembelajaran Matematika</w:t>
      </w:r>
      <w:r>
        <w:rPr>
          <w:rFonts w:ascii="Garamond" w:hAnsi="Garamond" w:cstheme="majorBidi"/>
          <w:i/>
          <w:iCs/>
          <w:lang w:val="id-ID"/>
        </w:rPr>
        <w:t>.</w:t>
      </w:r>
      <w:r w:rsidRPr="004220CA">
        <w:rPr>
          <w:rFonts w:ascii="Garamond" w:hAnsi="Garamond" w:cstheme="majorBidi"/>
        </w:rPr>
        <w:t xml:space="preserve"> Prosiding Semnasdik prodi pendidikan Matematika. FKIP Universitas Madura</w:t>
      </w:r>
      <w:r w:rsidRPr="004220CA">
        <w:rPr>
          <w:rFonts w:ascii="Garamond" w:hAnsi="Garamond" w:cstheme="majorBidi"/>
          <w:lang w:val="id-ID"/>
        </w:rPr>
        <w:t xml:space="preserve"> (2016), h</w:t>
      </w:r>
      <w:r w:rsidRPr="004220CA">
        <w:rPr>
          <w:rFonts w:ascii="Garamond" w:hAnsi="Garamond" w:cstheme="majorBidi"/>
        </w:rPr>
        <w:t>. 285</w:t>
      </w:r>
    </w:p>
    <w:p w:rsidR="000071AF" w:rsidRPr="004220CA" w:rsidRDefault="000071AF" w:rsidP="002D5AAB">
      <w:pPr>
        <w:pStyle w:val="FootnoteText"/>
        <w:rPr>
          <w:rFonts w:ascii="Garamond" w:hAnsi="Garamond"/>
        </w:rPr>
      </w:pPr>
    </w:p>
  </w:footnote>
  <w:footnote w:id="9">
    <w:p w:rsidR="000071AF" w:rsidRPr="004220CA" w:rsidRDefault="000071AF" w:rsidP="002D5AAB">
      <w:pPr>
        <w:pStyle w:val="FootnoteText"/>
        <w:ind w:firstLine="360"/>
        <w:rPr>
          <w:rFonts w:ascii="Garamond" w:hAnsi="Garamond" w:cstheme="majorBidi"/>
          <w:lang w:val="id-ID"/>
        </w:rPr>
      </w:pPr>
      <w:r w:rsidRPr="004220CA">
        <w:rPr>
          <w:rStyle w:val="FootnoteReference"/>
          <w:rFonts w:ascii="Garamond" w:hAnsi="Garamond"/>
        </w:rPr>
        <w:footnoteRef/>
      </w:r>
      <w:r w:rsidRPr="004220CA">
        <w:rPr>
          <w:rFonts w:ascii="Garamond" w:hAnsi="Garamond" w:cstheme="majorBidi"/>
          <w:lang w:val="id-ID"/>
        </w:rPr>
        <w:t xml:space="preserve">Dafril, </w:t>
      </w:r>
      <w:r w:rsidRPr="004220CA">
        <w:rPr>
          <w:rFonts w:ascii="Garamond" w:hAnsi="Garamond" w:cstheme="majorBidi"/>
          <w:i/>
          <w:iCs/>
          <w:lang w:val="id-ID"/>
        </w:rPr>
        <w:t>Seminar Nasional FKIP Universitas Sriwijaya,</w:t>
      </w:r>
      <w:r w:rsidRPr="004220CA">
        <w:rPr>
          <w:rFonts w:ascii="Garamond" w:hAnsi="Garamond" w:cstheme="majorBidi"/>
          <w:lang w:val="id-ID"/>
        </w:rPr>
        <w:t>(Palembang, 2012), h.4</w:t>
      </w:r>
    </w:p>
  </w:footnote>
  <w:footnote w:id="10">
    <w:p w:rsidR="000071AF" w:rsidRPr="004220CA" w:rsidRDefault="000071AF" w:rsidP="002D5AAB">
      <w:pPr>
        <w:pStyle w:val="FootnoteText"/>
        <w:ind w:firstLine="360"/>
        <w:jc w:val="both"/>
        <w:rPr>
          <w:rFonts w:ascii="Garamond" w:hAnsi="Garamond"/>
          <w:lang w:val="id-ID"/>
        </w:rPr>
      </w:pPr>
      <w:r w:rsidRPr="004220CA">
        <w:rPr>
          <w:rStyle w:val="FootnoteReference"/>
          <w:rFonts w:ascii="Garamond" w:hAnsi="Garamond"/>
        </w:rPr>
        <w:footnoteRef/>
      </w:r>
      <w:r w:rsidRPr="004220CA">
        <w:rPr>
          <w:rFonts w:ascii="Garamond" w:hAnsi="Garamond" w:cstheme="majorBidi"/>
          <w:lang w:val="id-ID"/>
        </w:rPr>
        <w:t>Sri wardani</w:t>
      </w:r>
      <w:r w:rsidRPr="004220CA">
        <w:rPr>
          <w:rFonts w:ascii="Garamond" w:hAnsi="Garamond" w:cstheme="majorBidi"/>
        </w:rPr>
        <w:t xml:space="preserve">, </w:t>
      </w:r>
      <w:r w:rsidRPr="004220CA">
        <w:rPr>
          <w:rFonts w:ascii="Garamond" w:hAnsi="Garamond" w:cstheme="majorBidi"/>
          <w:i/>
          <w:iCs/>
          <w:lang w:val="id-ID"/>
        </w:rPr>
        <w:t>Analisis SI Dan SKL Mata Pelajaran Matematika SMP/MTs Untuk Optimalisasi Pencapaian Tujuan</w:t>
      </w:r>
      <w:r w:rsidRPr="004220CA">
        <w:rPr>
          <w:rFonts w:ascii="Garamond" w:hAnsi="Garamond" w:cstheme="majorBidi"/>
          <w:i/>
          <w:iCs/>
        </w:rPr>
        <w:t>,</w:t>
      </w:r>
      <w:r w:rsidRPr="004220CA">
        <w:rPr>
          <w:rFonts w:ascii="Garamond" w:hAnsi="Garamond" w:cstheme="majorBidi"/>
          <w:iCs/>
        </w:rPr>
        <w:t>(</w:t>
      </w:r>
      <w:r w:rsidRPr="004220CA">
        <w:rPr>
          <w:rFonts w:ascii="Garamond" w:hAnsi="Garamond" w:cstheme="majorBidi"/>
          <w:lang w:val="id-ID"/>
        </w:rPr>
        <w:t>Yogyakarta</w:t>
      </w:r>
      <w:r w:rsidRPr="004220CA">
        <w:rPr>
          <w:rFonts w:ascii="Garamond" w:hAnsi="Garamond" w:cstheme="majorBidi"/>
        </w:rPr>
        <w:t xml:space="preserve">: Pusat </w:t>
      </w:r>
      <w:r w:rsidRPr="004220CA">
        <w:rPr>
          <w:rFonts w:ascii="Garamond" w:hAnsi="Garamond" w:cstheme="majorBidi"/>
          <w:lang w:val="id-ID"/>
        </w:rPr>
        <w:t xml:space="preserve">pengembangan dan pemberdayaan pendidikan dan tenaga kependidikan matematika, </w:t>
      </w:r>
      <w:r w:rsidRPr="004220CA">
        <w:rPr>
          <w:rFonts w:ascii="Garamond" w:hAnsi="Garamond" w:cstheme="majorBidi"/>
        </w:rPr>
        <w:t>200</w:t>
      </w:r>
      <w:r w:rsidRPr="004220CA">
        <w:rPr>
          <w:rFonts w:ascii="Garamond" w:hAnsi="Garamond" w:cstheme="majorBidi"/>
          <w:lang w:val="id-ID"/>
        </w:rPr>
        <w:t>8</w:t>
      </w:r>
      <w:r w:rsidRPr="004220CA">
        <w:rPr>
          <w:rFonts w:ascii="Garamond" w:hAnsi="Garamond" w:cstheme="majorBidi"/>
        </w:rPr>
        <w:t>)</w:t>
      </w:r>
      <w:r w:rsidRPr="004220CA">
        <w:rPr>
          <w:rFonts w:ascii="Garamond" w:hAnsi="Garamond" w:cstheme="majorBidi"/>
          <w:lang w:val="id-ID"/>
        </w:rPr>
        <w:t>, h. 11</w:t>
      </w:r>
    </w:p>
  </w:footnote>
  <w:footnote w:id="11">
    <w:p w:rsidR="000071AF" w:rsidRPr="004220CA" w:rsidRDefault="000071AF" w:rsidP="002D5AAB">
      <w:pPr>
        <w:pStyle w:val="FootnoteText"/>
        <w:ind w:firstLine="360"/>
        <w:jc w:val="both"/>
        <w:rPr>
          <w:rFonts w:ascii="Garamond" w:hAnsi="Garamond"/>
          <w:lang w:val="id-ID"/>
        </w:rPr>
      </w:pPr>
      <w:r w:rsidRPr="004220CA">
        <w:rPr>
          <w:rStyle w:val="FootnoteReference"/>
          <w:rFonts w:ascii="Garamond" w:hAnsi="Garamond"/>
        </w:rPr>
        <w:footnoteRef/>
      </w:r>
      <w:r w:rsidRPr="004220CA">
        <w:rPr>
          <w:rFonts w:ascii="Garamond" w:hAnsi="Garamond" w:cstheme="majorBidi"/>
          <w:lang w:val="id-ID"/>
        </w:rPr>
        <w:t xml:space="preserve">Dafril (2011), </w:t>
      </w:r>
      <w:r w:rsidRPr="004220CA">
        <w:rPr>
          <w:rFonts w:ascii="Garamond" w:hAnsi="Garamond" w:cstheme="majorBidi"/>
          <w:i/>
          <w:iCs/>
          <w:lang w:val="id-ID"/>
        </w:rPr>
        <w:t xml:space="preserve">Seminar Nasional FKIP Universitas Sriwijaya, </w:t>
      </w:r>
      <w:r w:rsidRPr="004220CA">
        <w:rPr>
          <w:rFonts w:ascii="Garamond" w:hAnsi="Garamond" w:cstheme="majorBidi"/>
          <w:lang w:val="id-ID"/>
        </w:rPr>
        <w:t>(2012), h.5</w:t>
      </w:r>
    </w:p>
  </w:footnote>
  <w:footnote w:id="12">
    <w:p w:rsidR="000071AF" w:rsidRPr="004220CA" w:rsidRDefault="000071AF" w:rsidP="002D5AAB">
      <w:pPr>
        <w:pStyle w:val="FootnoteText"/>
        <w:ind w:firstLine="360"/>
        <w:jc w:val="both"/>
        <w:rPr>
          <w:rFonts w:ascii="Garamond" w:hAnsi="Garamond" w:cstheme="majorBidi"/>
          <w:lang w:val="id-ID"/>
        </w:rPr>
      </w:pPr>
      <w:r w:rsidRPr="004220CA">
        <w:rPr>
          <w:rStyle w:val="FootnoteReference"/>
          <w:rFonts w:ascii="Garamond" w:hAnsi="Garamond"/>
        </w:rPr>
        <w:footnoteRef/>
      </w:r>
      <w:r w:rsidRPr="004220CA">
        <w:rPr>
          <w:rFonts w:ascii="Garamond" w:hAnsi="Garamond" w:cstheme="majorBidi"/>
          <w:lang w:val="id-ID"/>
        </w:rPr>
        <w:t xml:space="preserve">Sri Wardani, </w:t>
      </w:r>
      <w:r w:rsidRPr="004220CA">
        <w:rPr>
          <w:rFonts w:ascii="Garamond" w:hAnsi="Garamond" w:cstheme="majorBidi"/>
          <w:i/>
          <w:iCs/>
          <w:lang w:val="id-ID"/>
        </w:rPr>
        <w:t xml:space="preserve">Teknik Pengembangan Instrumen Penilaian Hasil Belajar Matematika, </w:t>
      </w:r>
      <w:r w:rsidRPr="004220CA">
        <w:rPr>
          <w:rFonts w:ascii="Garamond" w:hAnsi="Garamond" w:cstheme="majorBidi"/>
          <w:lang w:val="id-ID"/>
        </w:rPr>
        <w:t>(Yogyakarta: DEPDIKNAS, 2010), h.20</w:t>
      </w:r>
    </w:p>
  </w:footnote>
  <w:footnote w:id="13">
    <w:p w:rsidR="000071AF" w:rsidRPr="001D3EBD" w:rsidRDefault="000071AF" w:rsidP="00D00A3E">
      <w:pPr>
        <w:pStyle w:val="FootnoteText"/>
        <w:ind w:firstLine="360"/>
        <w:jc w:val="both"/>
        <w:rPr>
          <w:rFonts w:asciiTheme="majorBidi" w:hAnsiTheme="majorBidi" w:cstheme="majorBidi"/>
        </w:rPr>
      </w:pPr>
      <w:r>
        <w:rPr>
          <w:rStyle w:val="FootnoteReference"/>
        </w:rPr>
        <w:footnoteRef/>
      </w:r>
      <w:r>
        <w:t xml:space="preserve"> </w:t>
      </w:r>
      <w:r>
        <w:rPr>
          <w:rFonts w:asciiTheme="majorBidi" w:hAnsiTheme="majorBidi" w:cstheme="majorBidi"/>
        </w:rPr>
        <w:t xml:space="preserve">M. Imamuddin, </w:t>
      </w:r>
      <w:r w:rsidRPr="009A6721">
        <w:rPr>
          <w:rFonts w:ascii="Times New Roman" w:hAnsi="Times New Roman"/>
          <w:i/>
          <w:iCs/>
        </w:rPr>
        <w:t>Implementasi</w:t>
      </w:r>
      <w:r w:rsidRPr="009A6721">
        <w:rPr>
          <w:rFonts w:asciiTheme="majorBidi" w:hAnsiTheme="majorBidi" w:cstheme="majorBidi"/>
          <w:i/>
          <w:iCs/>
        </w:rPr>
        <w:t xml:space="preserve"> </w:t>
      </w:r>
      <w:r w:rsidRPr="009022D5">
        <w:rPr>
          <w:rFonts w:asciiTheme="majorBidi" w:hAnsiTheme="majorBidi" w:cstheme="majorBidi"/>
          <w:i/>
          <w:iCs/>
        </w:rPr>
        <w:t>Model Pencapaian Konsep Pada Pembelajaran Matematika</w:t>
      </w:r>
      <w:r>
        <w:rPr>
          <w:rFonts w:asciiTheme="majorBidi" w:hAnsiTheme="majorBidi" w:cstheme="majorBidi"/>
        </w:rPr>
        <w:t xml:space="preserve">. </w:t>
      </w:r>
      <w:r>
        <w:rPr>
          <w:rFonts w:asciiTheme="majorBidi" w:hAnsiTheme="majorBidi" w:cstheme="majorBidi"/>
          <w:lang w:val="id-ID"/>
        </w:rPr>
        <w:t>P</w:t>
      </w:r>
      <w:r>
        <w:rPr>
          <w:rFonts w:asciiTheme="majorBidi" w:hAnsiTheme="majorBidi" w:cstheme="majorBidi"/>
        </w:rPr>
        <w:t>rosiding Semnasdik prodi pendidikan Matematika FKIP Universitas Madura.</w:t>
      </w:r>
      <w:r>
        <w:rPr>
          <w:rFonts w:asciiTheme="majorBidi" w:hAnsiTheme="majorBidi" w:cstheme="majorBidi"/>
          <w:lang w:val="id-ID"/>
        </w:rPr>
        <w:t xml:space="preserve"> (2016)</w:t>
      </w:r>
      <w:r>
        <w:rPr>
          <w:rFonts w:asciiTheme="majorBidi" w:hAnsiTheme="majorBidi" w:cstheme="majorBidi"/>
        </w:rPr>
        <w:t xml:space="preserve"> </w:t>
      </w:r>
      <w:r>
        <w:rPr>
          <w:rFonts w:asciiTheme="majorBidi" w:hAnsiTheme="majorBidi" w:cstheme="majorBidi"/>
          <w:lang w:val="id-ID"/>
        </w:rPr>
        <w:t>h</w:t>
      </w:r>
      <w:r>
        <w:rPr>
          <w:rFonts w:asciiTheme="majorBidi" w:hAnsiTheme="majorBidi" w:cstheme="majorBidi"/>
        </w:rPr>
        <w:t>. 286</w:t>
      </w:r>
    </w:p>
  </w:footnote>
  <w:footnote w:id="14">
    <w:p w:rsidR="000071AF" w:rsidRDefault="000071AF" w:rsidP="00D00A3E">
      <w:pPr>
        <w:pStyle w:val="FootnoteText"/>
        <w:ind w:firstLine="360"/>
        <w:jc w:val="both"/>
      </w:pPr>
      <w:r>
        <w:rPr>
          <w:rStyle w:val="FootnoteReference"/>
        </w:rPr>
        <w:footnoteRef/>
      </w:r>
      <w:r>
        <w:t xml:space="preserve"> </w:t>
      </w:r>
      <w:r>
        <w:rPr>
          <w:rFonts w:ascii="Times New Roman" w:hAnsi="Times New Roman"/>
        </w:rPr>
        <w:t>Mohamad Syarif  S.,</w:t>
      </w:r>
      <w:r>
        <w:rPr>
          <w:rFonts w:ascii="Times New Roman" w:hAnsi="Times New Roman"/>
          <w:spacing w:val="25"/>
        </w:rPr>
        <w:t xml:space="preserve"> </w:t>
      </w:r>
      <w:r>
        <w:rPr>
          <w:rFonts w:ascii="Times New Roman" w:hAnsi="Times New Roman"/>
          <w:i/>
          <w:iCs/>
          <w:spacing w:val="1"/>
        </w:rPr>
        <w:t>Strategi Pembelajaran</w:t>
      </w:r>
      <w:r>
        <w:rPr>
          <w:rFonts w:ascii="Times New Roman" w:hAnsi="Times New Roman"/>
          <w:i/>
          <w:iCs/>
        </w:rPr>
        <w:t>,</w:t>
      </w:r>
      <w:r>
        <w:rPr>
          <w:rFonts w:ascii="Times New Roman" w:hAnsi="Times New Roman"/>
          <w:i/>
          <w:iCs/>
          <w:spacing w:val="24"/>
        </w:rPr>
        <w:t xml:space="preserve"> </w:t>
      </w:r>
      <w:r>
        <w:rPr>
          <w:rFonts w:ascii="Times New Roman" w:hAnsi="Times New Roman"/>
          <w:spacing w:val="1"/>
        </w:rPr>
        <w:t>(Jakarta</w:t>
      </w:r>
      <w:r>
        <w:rPr>
          <w:rFonts w:ascii="Times New Roman" w:hAnsi="Times New Roman"/>
          <w:spacing w:val="22"/>
        </w:rPr>
        <w:t xml:space="preserve"> </w:t>
      </w:r>
      <w:r>
        <w:rPr>
          <w:rFonts w:ascii="Times New Roman" w:hAnsi="Times New Roman"/>
        </w:rPr>
        <w:t>:</w:t>
      </w:r>
      <w:r>
        <w:rPr>
          <w:rFonts w:ascii="Times New Roman" w:hAnsi="Times New Roman"/>
          <w:spacing w:val="32"/>
        </w:rPr>
        <w:t xml:space="preserve"> </w:t>
      </w:r>
      <w:r>
        <w:rPr>
          <w:rFonts w:ascii="Times New Roman" w:hAnsi="Times New Roman"/>
          <w:spacing w:val="2"/>
        </w:rPr>
        <w:t>RajaGrafindo Persada</w:t>
      </w:r>
      <w:r>
        <w:rPr>
          <w:rFonts w:ascii="Times New Roman" w:hAnsi="Times New Roman"/>
        </w:rPr>
        <w:t xml:space="preserve">, </w:t>
      </w:r>
      <w:r>
        <w:rPr>
          <w:rFonts w:ascii="Times New Roman" w:hAnsi="Times New Roman"/>
          <w:spacing w:val="1"/>
        </w:rPr>
        <w:t>2015</w:t>
      </w:r>
      <w:r>
        <w:rPr>
          <w:rFonts w:ascii="Times New Roman" w:hAnsi="Times New Roman"/>
          <w:spacing w:val="-2"/>
        </w:rPr>
        <w:t>)</w:t>
      </w:r>
      <w:r>
        <w:rPr>
          <w:rFonts w:ascii="Times New Roman" w:hAnsi="Times New Roman"/>
        </w:rPr>
        <w:t>,</w:t>
      </w:r>
      <w:r>
        <w:rPr>
          <w:rFonts w:ascii="Times New Roman" w:hAnsi="Times New Roman"/>
          <w:spacing w:val="-4"/>
        </w:rPr>
        <w:t xml:space="preserve"> </w:t>
      </w:r>
      <w:r>
        <w:rPr>
          <w:rFonts w:ascii="Times New Roman" w:hAnsi="Times New Roman"/>
          <w:spacing w:val="-1"/>
        </w:rPr>
        <w:t>h</w:t>
      </w:r>
      <w:r>
        <w:rPr>
          <w:rFonts w:ascii="Times New Roman" w:hAnsi="Times New Roman"/>
        </w:rPr>
        <w:t xml:space="preserve">. </w:t>
      </w:r>
      <w:r>
        <w:rPr>
          <w:rFonts w:ascii="Times New Roman" w:hAnsi="Times New Roman"/>
          <w:spacing w:val="1"/>
        </w:rPr>
        <w:t>37-38</w:t>
      </w:r>
    </w:p>
  </w:footnote>
  <w:footnote w:id="15">
    <w:p w:rsidR="000071AF" w:rsidRDefault="000071AF" w:rsidP="00D00A3E">
      <w:pPr>
        <w:pStyle w:val="FootnoteText"/>
        <w:ind w:firstLine="360"/>
      </w:pPr>
      <w:r w:rsidRPr="00B80BB0">
        <w:rPr>
          <w:rStyle w:val="FootnoteReference"/>
          <w:rFonts w:asciiTheme="majorBidi" w:hAnsiTheme="majorBidi" w:cstheme="majorBidi"/>
        </w:rPr>
        <w:footnoteRef/>
      </w:r>
      <w:r>
        <w:t xml:space="preserve"> </w:t>
      </w:r>
      <w:r>
        <w:rPr>
          <w:rFonts w:ascii="Times New Roman" w:hAnsi="Times New Roman"/>
        </w:rPr>
        <w:t>M. Taufiq Amir,</w:t>
      </w:r>
      <w:r>
        <w:rPr>
          <w:rFonts w:ascii="Times New Roman" w:hAnsi="Times New Roman"/>
          <w:spacing w:val="25"/>
        </w:rPr>
        <w:t xml:space="preserve"> </w:t>
      </w:r>
      <w:r>
        <w:rPr>
          <w:rFonts w:ascii="Times New Roman" w:hAnsi="Times New Roman"/>
          <w:i/>
          <w:iCs/>
          <w:spacing w:val="1"/>
        </w:rPr>
        <w:t>Inovasi Pendidikan Melalui Problem Based Learning</w:t>
      </w:r>
      <w:r>
        <w:rPr>
          <w:rFonts w:ascii="Times New Roman" w:hAnsi="Times New Roman"/>
          <w:i/>
          <w:iCs/>
        </w:rPr>
        <w:t>,</w:t>
      </w:r>
      <w:r>
        <w:rPr>
          <w:rFonts w:ascii="Times New Roman" w:hAnsi="Times New Roman"/>
          <w:i/>
          <w:iCs/>
          <w:spacing w:val="24"/>
        </w:rPr>
        <w:t xml:space="preserve"> </w:t>
      </w:r>
      <w:r>
        <w:rPr>
          <w:rFonts w:ascii="Times New Roman" w:hAnsi="Times New Roman"/>
          <w:spacing w:val="1"/>
        </w:rPr>
        <w:t>(Jakarta</w:t>
      </w:r>
      <w:r>
        <w:rPr>
          <w:rFonts w:ascii="Times New Roman" w:hAnsi="Times New Roman"/>
          <w:spacing w:val="22"/>
        </w:rPr>
        <w:t xml:space="preserve"> </w:t>
      </w:r>
      <w:r>
        <w:rPr>
          <w:rFonts w:ascii="Times New Roman" w:hAnsi="Times New Roman"/>
        </w:rPr>
        <w:t>:</w:t>
      </w:r>
      <w:r>
        <w:rPr>
          <w:rFonts w:ascii="Times New Roman" w:hAnsi="Times New Roman"/>
          <w:spacing w:val="32"/>
        </w:rPr>
        <w:t xml:space="preserve"> </w:t>
      </w:r>
      <w:r>
        <w:rPr>
          <w:rFonts w:ascii="Times New Roman" w:hAnsi="Times New Roman"/>
          <w:spacing w:val="2"/>
        </w:rPr>
        <w:t>Kencana Prenada Media Grup</w:t>
      </w:r>
      <w:r>
        <w:rPr>
          <w:rFonts w:ascii="Times New Roman" w:hAnsi="Times New Roman"/>
          <w:spacing w:val="-8"/>
        </w:rPr>
        <w:t xml:space="preserve"> </w:t>
      </w:r>
      <w:r>
        <w:rPr>
          <w:rFonts w:ascii="Times New Roman" w:hAnsi="Times New Roman"/>
        </w:rPr>
        <w:t xml:space="preserve">, </w:t>
      </w:r>
      <w:r>
        <w:rPr>
          <w:rFonts w:ascii="Times New Roman" w:hAnsi="Times New Roman"/>
          <w:spacing w:val="1"/>
        </w:rPr>
        <w:t>2010</w:t>
      </w:r>
      <w:r>
        <w:rPr>
          <w:rFonts w:ascii="Times New Roman" w:hAnsi="Times New Roman"/>
          <w:spacing w:val="-2"/>
        </w:rPr>
        <w:t>)</w:t>
      </w:r>
      <w:r>
        <w:rPr>
          <w:rFonts w:ascii="Times New Roman" w:hAnsi="Times New Roman"/>
        </w:rPr>
        <w:t>,</w:t>
      </w:r>
      <w:r>
        <w:rPr>
          <w:rFonts w:ascii="Times New Roman" w:hAnsi="Times New Roman"/>
          <w:spacing w:val="-4"/>
        </w:rPr>
        <w:t xml:space="preserve"> </w:t>
      </w:r>
      <w:r>
        <w:rPr>
          <w:rFonts w:ascii="Times New Roman" w:hAnsi="Times New Roman"/>
          <w:spacing w:val="-1"/>
        </w:rPr>
        <w:t>h</w:t>
      </w:r>
      <w:r>
        <w:rPr>
          <w:rFonts w:ascii="Times New Roman" w:hAnsi="Times New Roman"/>
        </w:rPr>
        <w:t xml:space="preserve">. </w:t>
      </w:r>
      <w:r>
        <w:rPr>
          <w:rFonts w:ascii="Times New Roman" w:hAnsi="Times New Roman"/>
          <w:spacing w:val="1"/>
        </w:rPr>
        <w:t>12-13</w:t>
      </w:r>
    </w:p>
  </w:footnote>
  <w:footnote w:id="16">
    <w:p w:rsidR="000071AF" w:rsidRDefault="000071AF" w:rsidP="00D00A3E">
      <w:pPr>
        <w:pStyle w:val="FootnoteText"/>
        <w:ind w:firstLine="360"/>
      </w:pPr>
      <w:r>
        <w:rPr>
          <w:rStyle w:val="FootnoteReference"/>
        </w:rPr>
        <w:footnoteRef/>
      </w:r>
      <w:r>
        <w:t xml:space="preserve"> </w:t>
      </w:r>
      <w:r>
        <w:rPr>
          <w:rFonts w:ascii="Times New Roman" w:hAnsi="Times New Roman"/>
        </w:rPr>
        <w:t>Mohamad Syarif  S.,</w:t>
      </w:r>
      <w:r>
        <w:rPr>
          <w:rFonts w:ascii="Times New Roman" w:hAnsi="Times New Roman"/>
          <w:spacing w:val="25"/>
        </w:rPr>
        <w:t xml:space="preserve"> </w:t>
      </w:r>
      <w:r>
        <w:rPr>
          <w:rFonts w:ascii="Times New Roman" w:hAnsi="Times New Roman"/>
          <w:i/>
          <w:iCs/>
          <w:spacing w:val="1"/>
        </w:rPr>
        <w:t>Strategi Pembelajaran</w:t>
      </w:r>
      <w:r>
        <w:rPr>
          <w:rFonts w:ascii="Times New Roman" w:hAnsi="Times New Roman"/>
          <w:i/>
          <w:iCs/>
        </w:rPr>
        <w:t>,</w:t>
      </w:r>
      <w:r>
        <w:rPr>
          <w:rFonts w:ascii="Times New Roman" w:hAnsi="Times New Roman"/>
          <w:i/>
          <w:iCs/>
          <w:spacing w:val="24"/>
        </w:rPr>
        <w:t xml:space="preserve"> </w:t>
      </w:r>
      <w:r>
        <w:rPr>
          <w:rFonts w:ascii="Times New Roman" w:hAnsi="Times New Roman"/>
          <w:spacing w:val="1"/>
        </w:rPr>
        <w:t>(Jakarta</w:t>
      </w:r>
      <w:r>
        <w:rPr>
          <w:rFonts w:ascii="Times New Roman" w:hAnsi="Times New Roman"/>
          <w:spacing w:val="22"/>
        </w:rPr>
        <w:t xml:space="preserve"> </w:t>
      </w:r>
      <w:r>
        <w:rPr>
          <w:rFonts w:ascii="Times New Roman" w:hAnsi="Times New Roman"/>
        </w:rPr>
        <w:t>:</w:t>
      </w:r>
      <w:r>
        <w:rPr>
          <w:rFonts w:ascii="Times New Roman" w:hAnsi="Times New Roman"/>
          <w:spacing w:val="32"/>
        </w:rPr>
        <w:t xml:space="preserve"> </w:t>
      </w:r>
      <w:r>
        <w:rPr>
          <w:rFonts w:ascii="Times New Roman" w:hAnsi="Times New Roman"/>
          <w:spacing w:val="2"/>
        </w:rPr>
        <w:t>RajaGrafindo Persada</w:t>
      </w:r>
      <w:r>
        <w:rPr>
          <w:rFonts w:ascii="Times New Roman" w:hAnsi="Times New Roman"/>
        </w:rPr>
        <w:t xml:space="preserve">, </w:t>
      </w:r>
      <w:r>
        <w:rPr>
          <w:rFonts w:ascii="Times New Roman" w:hAnsi="Times New Roman"/>
          <w:spacing w:val="1"/>
        </w:rPr>
        <w:t>2015</w:t>
      </w:r>
      <w:r>
        <w:rPr>
          <w:rFonts w:ascii="Times New Roman" w:hAnsi="Times New Roman"/>
          <w:spacing w:val="-2"/>
        </w:rPr>
        <w:t>)</w:t>
      </w:r>
      <w:r>
        <w:rPr>
          <w:rFonts w:ascii="Times New Roman" w:hAnsi="Times New Roman"/>
        </w:rPr>
        <w:t>,</w:t>
      </w:r>
      <w:r>
        <w:rPr>
          <w:rFonts w:ascii="Times New Roman" w:hAnsi="Times New Roman"/>
          <w:spacing w:val="-4"/>
        </w:rPr>
        <w:t xml:space="preserve"> </w:t>
      </w:r>
      <w:r>
        <w:rPr>
          <w:rFonts w:ascii="Times New Roman" w:hAnsi="Times New Roman"/>
          <w:spacing w:val="-1"/>
        </w:rPr>
        <w:t>h</w:t>
      </w:r>
      <w:r>
        <w:rPr>
          <w:rFonts w:ascii="Times New Roman" w:hAnsi="Times New Roman"/>
        </w:rPr>
        <w:t xml:space="preserve">. </w:t>
      </w:r>
      <w:r>
        <w:rPr>
          <w:rFonts w:ascii="Times New Roman" w:hAnsi="Times New Roman"/>
          <w:spacing w:val="1"/>
        </w:rPr>
        <w:t>42</w:t>
      </w:r>
    </w:p>
  </w:footnote>
  <w:footnote w:id="17">
    <w:p w:rsidR="000071AF" w:rsidRDefault="000071AF" w:rsidP="00D00A3E">
      <w:pPr>
        <w:pStyle w:val="FootnoteText"/>
        <w:ind w:firstLine="360"/>
        <w:jc w:val="both"/>
      </w:pPr>
      <w:r>
        <w:rPr>
          <w:rStyle w:val="FootnoteReference"/>
        </w:rPr>
        <w:footnoteRef/>
      </w:r>
      <w:r>
        <w:t xml:space="preserve"> </w:t>
      </w:r>
      <w:r w:rsidRPr="005A1EBD">
        <w:rPr>
          <w:rFonts w:ascii="Times New Roman" w:hAnsi="Times New Roman" w:cs="Times New Roman"/>
        </w:rPr>
        <w:t xml:space="preserve">Wina </w:t>
      </w:r>
      <w:r w:rsidRPr="00A7594C">
        <w:rPr>
          <w:rFonts w:ascii="Times New Roman" w:hAnsi="Times New Roman"/>
          <w:spacing w:val="2"/>
        </w:rPr>
        <w:t>Sanjaya</w:t>
      </w:r>
      <w:r w:rsidRPr="005A1EBD">
        <w:rPr>
          <w:rFonts w:ascii="Times New Roman" w:hAnsi="Times New Roman" w:cs="Times New Roman"/>
        </w:rPr>
        <w:t xml:space="preserve">, </w:t>
      </w:r>
      <w:r w:rsidRPr="005A1EBD">
        <w:rPr>
          <w:rFonts w:ascii="Times New Roman" w:hAnsi="Times New Roman" w:cs="Times New Roman"/>
          <w:i/>
        </w:rPr>
        <w:t>Strategi Pembelajaran Berorientasi Standar Proses Pendidikan</w:t>
      </w:r>
      <w:r w:rsidRPr="005A1EBD">
        <w:rPr>
          <w:rFonts w:ascii="Times New Roman" w:hAnsi="Times New Roman" w:cs="Times New Roman"/>
        </w:rPr>
        <w:t>, (Jakarta: Kencana Prenada Medi</w:t>
      </w:r>
      <w:r>
        <w:rPr>
          <w:rFonts w:ascii="Times New Roman" w:hAnsi="Times New Roman" w:cs="Times New Roman"/>
        </w:rPr>
        <w:t>a Group, 2006</w:t>
      </w:r>
      <w:r w:rsidRPr="005A1EBD">
        <w:rPr>
          <w:rFonts w:ascii="Times New Roman" w:hAnsi="Times New Roman" w:cs="Times New Roman"/>
        </w:rPr>
        <w:t>), edisi 1 Cet.</w:t>
      </w:r>
      <w:r>
        <w:rPr>
          <w:rFonts w:ascii="Times New Roman" w:hAnsi="Times New Roman" w:cs="Times New Roman"/>
          <w:lang w:val="id-ID"/>
        </w:rPr>
        <w:t xml:space="preserve"> ke-</w:t>
      </w:r>
      <w:r w:rsidRPr="005A1EBD">
        <w:rPr>
          <w:rFonts w:ascii="Times New Roman" w:hAnsi="Times New Roman" w:cs="Times New Roman"/>
        </w:rPr>
        <w:t>5,  h. 2</w:t>
      </w:r>
      <w:r>
        <w:rPr>
          <w:rFonts w:ascii="Times New Roman" w:hAnsi="Times New Roman" w:cs="Times New Roman"/>
        </w:rPr>
        <w:t>14</w:t>
      </w:r>
    </w:p>
  </w:footnote>
  <w:footnote w:id="18">
    <w:p w:rsidR="000071AF" w:rsidRDefault="000071AF" w:rsidP="00D00A3E">
      <w:pPr>
        <w:pStyle w:val="FootnoteText"/>
        <w:ind w:firstLine="360"/>
      </w:pPr>
      <w:r>
        <w:rPr>
          <w:rStyle w:val="FootnoteReference"/>
        </w:rPr>
        <w:footnoteRef/>
      </w:r>
      <w:r>
        <w:t xml:space="preserve"> </w:t>
      </w:r>
      <w:r>
        <w:rPr>
          <w:rFonts w:ascii="Times New Roman" w:hAnsi="Times New Roman"/>
        </w:rPr>
        <w:t xml:space="preserve">Mohamad Syarif  S., </w:t>
      </w:r>
      <w:r>
        <w:rPr>
          <w:rFonts w:ascii="Times New Roman" w:hAnsi="Times New Roman"/>
          <w:i/>
          <w:iCs/>
          <w:spacing w:val="1"/>
        </w:rPr>
        <w:t>Strategi Pembelajaran</w:t>
      </w:r>
      <w:r>
        <w:rPr>
          <w:rFonts w:ascii="Times New Roman" w:hAnsi="Times New Roman"/>
          <w:i/>
          <w:iCs/>
        </w:rPr>
        <w:t>,</w:t>
      </w:r>
      <w:r>
        <w:rPr>
          <w:rFonts w:ascii="Times New Roman" w:hAnsi="Times New Roman"/>
          <w:i/>
          <w:iCs/>
          <w:spacing w:val="24"/>
        </w:rPr>
        <w:t xml:space="preserve"> </w:t>
      </w:r>
      <w:r>
        <w:rPr>
          <w:rFonts w:ascii="Times New Roman" w:hAnsi="Times New Roman"/>
          <w:spacing w:val="1"/>
        </w:rPr>
        <w:t>(Jakarta</w:t>
      </w:r>
      <w:r>
        <w:rPr>
          <w:rFonts w:ascii="Times New Roman" w:hAnsi="Times New Roman"/>
          <w:spacing w:val="22"/>
        </w:rPr>
        <w:t xml:space="preserve"> </w:t>
      </w:r>
      <w:r>
        <w:rPr>
          <w:rFonts w:ascii="Times New Roman" w:hAnsi="Times New Roman"/>
        </w:rPr>
        <w:t>:</w:t>
      </w:r>
      <w:r>
        <w:rPr>
          <w:rFonts w:ascii="Times New Roman" w:hAnsi="Times New Roman"/>
          <w:spacing w:val="32"/>
        </w:rPr>
        <w:t xml:space="preserve"> </w:t>
      </w:r>
      <w:r>
        <w:rPr>
          <w:rFonts w:ascii="Times New Roman" w:hAnsi="Times New Roman"/>
          <w:spacing w:val="2"/>
        </w:rPr>
        <w:t>RajaGrafindo Persada</w:t>
      </w:r>
      <w:r>
        <w:rPr>
          <w:rFonts w:ascii="Times New Roman" w:hAnsi="Times New Roman"/>
        </w:rPr>
        <w:t xml:space="preserve">, </w:t>
      </w:r>
      <w:r>
        <w:rPr>
          <w:rFonts w:ascii="Times New Roman" w:hAnsi="Times New Roman"/>
          <w:spacing w:val="1"/>
        </w:rPr>
        <w:t>2015</w:t>
      </w:r>
      <w:r>
        <w:rPr>
          <w:rFonts w:ascii="Times New Roman" w:hAnsi="Times New Roman"/>
          <w:spacing w:val="-2"/>
        </w:rPr>
        <w:t>)</w:t>
      </w:r>
      <w:r>
        <w:rPr>
          <w:rFonts w:ascii="Times New Roman" w:hAnsi="Times New Roman"/>
        </w:rPr>
        <w:t>,</w:t>
      </w:r>
      <w:r>
        <w:rPr>
          <w:rFonts w:ascii="Times New Roman" w:hAnsi="Times New Roman"/>
          <w:spacing w:val="-4"/>
        </w:rPr>
        <w:t xml:space="preserve"> </w:t>
      </w:r>
      <w:r>
        <w:rPr>
          <w:rFonts w:ascii="Times New Roman" w:hAnsi="Times New Roman"/>
          <w:spacing w:val="-1"/>
        </w:rPr>
        <w:t>h</w:t>
      </w:r>
      <w:r>
        <w:rPr>
          <w:rFonts w:ascii="Times New Roman" w:hAnsi="Times New Roman"/>
        </w:rPr>
        <w:t>.</w:t>
      </w:r>
      <w:r>
        <w:rPr>
          <w:rFonts w:ascii="Times New Roman" w:hAnsi="Times New Roman"/>
          <w:lang w:val="id-ID"/>
        </w:rPr>
        <w:t xml:space="preserve"> </w:t>
      </w:r>
      <w:r>
        <w:rPr>
          <w:rFonts w:ascii="Times New Roman" w:hAnsi="Times New Roman"/>
        </w:rPr>
        <w:t>47</w:t>
      </w:r>
    </w:p>
  </w:footnote>
  <w:footnote w:id="19">
    <w:p w:rsidR="000071AF" w:rsidRDefault="000071AF" w:rsidP="00C82A08">
      <w:pPr>
        <w:pStyle w:val="FootnoteText"/>
        <w:ind w:firstLine="357"/>
      </w:pPr>
      <w:r>
        <w:rPr>
          <w:rStyle w:val="FootnoteReference"/>
        </w:rPr>
        <w:footnoteRef/>
      </w:r>
      <w:r>
        <w:t xml:space="preserve"> </w:t>
      </w:r>
      <w:r>
        <w:rPr>
          <w:rFonts w:ascii="Times New Roman" w:hAnsi="Times New Roman"/>
        </w:rPr>
        <w:t>Mohamad Syarif  S,</w:t>
      </w:r>
      <w:r w:rsidRPr="009A6721">
        <w:rPr>
          <w:rFonts w:ascii="Times New Roman" w:hAnsi="Times New Roman"/>
          <w:i/>
          <w:iCs/>
          <w:spacing w:val="1"/>
        </w:rPr>
        <w:t xml:space="preserve"> </w:t>
      </w:r>
      <w:r>
        <w:rPr>
          <w:rFonts w:ascii="Times New Roman" w:hAnsi="Times New Roman"/>
          <w:i/>
          <w:iCs/>
          <w:spacing w:val="1"/>
        </w:rPr>
        <w:t>Strategi Pembelajaran</w:t>
      </w:r>
      <w:r>
        <w:rPr>
          <w:rFonts w:ascii="Times New Roman" w:hAnsi="Times New Roman"/>
          <w:i/>
          <w:iCs/>
        </w:rPr>
        <w:t>,</w:t>
      </w:r>
      <w:r>
        <w:rPr>
          <w:rFonts w:ascii="Times New Roman" w:hAnsi="Times New Roman"/>
          <w:i/>
          <w:iCs/>
          <w:spacing w:val="24"/>
        </w:rPr>
        <w:t xml:space="preserve"> </w:t>
      </w:r>
      <w:r>
        <w:rPr>
          <w:rFonts w:ascii="Times New Roman" w:hAnsi="Times New Roman"/>
          <w:spacing w:val="1"/>
        </w:rPr>
        <w:t>(Jakarta</w:t>
      </w:r>
      <w:r>
        <w:rPr>
          <w:rFonts w:ascii="Times New Roman" w:hAnsi="Times New Roman"/>
          <w:spacing w:val="22"/>
        </w:rPr>
        <w:t xml:space="preserve"> </w:t>
      </w:r>
      <w:r>
        <w:rPr>
          <w:rFonts w:ascii="Times New Roman" w:hAnsi="Times New Roman"/>
        </w:rPr>
        <w:t>:</w:t>
      </w:r>
      <w:r>
        <w:rPr>
          <w:rFonts w:ascii="Times New Roman" w:hAnsi="Times New Roman"/>
          <w:spacing w:val="32"/>
        </w:rPr>
        <w:t xml:space="preserve"> </w:t>
      </w:r>
      <w:r>
        <w:rPr>
          <w:rFonts w:ascii="Times New Roman" w:hAnsi="Times New Roman"/>
          <w:spacing w:val="2"/>
        </w:rPr>
        <w:t>RajaGrafindo Persada</w:t>
      </w:r>
      <w:r>
        <w:rPr>
          <w:rFonts w:ascii="Times New Roman" w:hAnsi="Times New Roman"/>
        </w:rPr>
        <w:t xml:space="preserve">, </w:t>
      </w:r>
      <w:r>
        <w:rPr>
          <w:rFonts w:ascii="Times New Roman" w:hAnsi="Times New Roman"/>
          <w:spacing w:val="1"/>
        </w:rPr>
        <w:t>2015</w:t>
      </w:r>
      <w:r>
        <w:rPr>
          <w:rFonts w:ascii="Times New Roman" w:hAnsi="Times New Roman"/>
          <w:spacing w:val="-2"/>
        </w:rPr>
        <w:t>)</w:t>
      </w:r>
      <w:r>
        <w:rPr>
          <w:rFonts w:ascii="Times New Roman" w:hAnsi="Times New Roman"/>
        </w:rPr>
        <w:t>,</w:t>
      </w:r>
      <w:r>
        <w:rPr>
          <w:rFonts w:ascii="Times New Roman" w:hAnsi="Times New Roman"/>
          <w:spacing w:val="-4"/>
        </w:rPr>
        <w:t xml:space="preserve"> </w:t>
      </w:r>
      <w:r>
        <w:rPr>
          <w:rFonts w:ascii="Times New Roman" w:hAnsi="Times New Roman"/>
          <w:spacing w:val="-1"/>
        </w:rPr>
        <w:t>h</w:t>
      </w:r>
      <w:r>
        <w:rPr>
          <w:rFonts w:ascii="Times New Roman" w:hAnsi="Times New Roman"/>
        </w:rPr>
        <w:t>.</w:t>
      </w:r>
      <w:r>
        <w:rPr>
          <w:rFonts w:ascii="Times New Roman" w:hAnsi="Times New Roman"/>
          <w:lang w:val="id-ID"/>
        </w:rPr>
        <w:t xml:space="preserve"> </w:t>
      </w:r>
      <w:r>
        <w:rPr>
          <w:rFonts w:ascii="Times New Roman" w:hAnsi="Times New Roman"/>
        </w:rPr>
        <w:t>47</w:t>
      </w:r>
    </w:p>
  </w:footnote>
  <w:footnote w:id="20">
    <w:p w:rsidR="000071AF" w:rsidRDefault="000071AF" w:rsidP="00C82A08">
      <w:pPr>
        <w:pStyle w:val="FootnoteText"/>
        <w:ind w:firstLine="357"/>
        <w:jc w:val="both"/>
      </w:pPr>
      <w:r>
        <w:rPr>
          <w:rStyle w:val="FootnoteReference"/>
        </w:rPr>
        <w:footnoteRef/>
      </w:r>
      <w:r>
        <w:t xml:space="preserve"> </w:t>
      </w:r>
      <w:r>
        <w:rPr>
          <w:rFonts w:asciiTheme="majorBidi" w:hAnsiTheme="majorBidi" w:cstheme="majorBidi"/>
          <w:lang w:val="sv-SE"/>
        </w:rPr>
        <w:t>M. Thobroni</w:t>
      </w:r>
      <w:r w:rsidRPr="00655EE3">
        <w:rPr>
          <w:rFonts w:asciiTheme="majorBidi" w:hAnsiTheme="majorBidi" w:cstheme="majorBidi"/>
          <w:lang w:val="sv-SE"/>
        </w:rPr>
        <w:t>,</w:t>
      </w:r>
      <w:r>
        <w:rPr>
          <w:rFonts w:asciiTheme="majorBidi" w:hAnsiTheme="majorBidi" w:cstheme="majorBidi"/>
          <w:lang w:val="id-ID"/>
        </w:rPr>
        <w:t xml:space="preserve"> </w:t>
      </w:r>
      <w:r>
        <w:rPr>
          <w:rFonts w:asciiTheme="majorBidi" w:hAnsiTheme="majorBidi" w:cstheme="majorBidi"/>
          <w:i/>
          <w:iCs/>
          <w:lang w:val="sv-SE"/>
        </w:rPr>
        <w:t>Belajar &amp; Pembelajaran Teori dan Praktik</w:t>
      </w:r>
      <w:r w:rsidRPr="00655EE3">
        <w:rPr>
          <w:rFonts w:asciiTheme="majorBidi" w:hAnsiTheme="majorBidi" w:cstheme="majorBidi"/>
          <w:lang w:val="sv-SE"/>
        </w:rPr>
        <w:t>,</w:t>
      </w:r>
      <w:r>
        <w:rPr>
          <w:rFonts w:asciiTheme="majorBidi" w:hAnsiTheme="majorBidi" w:cstheme="majorBidi"/>
          <w:lang w:val="sv-SE"/>
        </w:rPr>
        <w:t>( Yogyakarta: Ar-Ruzz Media,2015 ) h. 357</w:t>
      </w:r>
    </w:p>
  </w:footnote>
  <w:footnote w:id="21">
    <w:p w:rsidR="000071AF" w:rsidRPr="00B80BB0" w:rsidRDefault="000071AF" w:rsidP="00C82A08">
      <w:pPr>
        <w:pStyle w:val="FootnoteText"/>
        <w:ind w:firstLine="357"/>
        <w:jc w:val="both"/>
        <w:rPr>
          <w:rFonts w:ascii="Times New Roman" w:hAnsi="Times New Roman"/>
        </w:rPr>
      </w:pPr>
      <w:r w:rsidRPr="00D30DA8">
        <w:rPr>
          <w:rStyle w:val="FootnoteReference"/>
          <w:rFonts w:asciiTheme="majorBidi" w:hAnsiTheme="majorBidi" w:cstheme="majorBidi"/>
        </w:rPr>
        <w:footnoteRef/>
      </w:r>
      <w:r w:rsidRPr="00D30DA8">
        <w:rPr>
          <w:sz w:val="28"/>
          <w:szCs w:val="28"/>
        </w:rPr>
        <w:t xml:space="preserve"> </w:t>
      </w:r>
      <w:r w:rsidRPr="00135EBA">
        <w:rPr>
          <w:rFonts w:ascii="Times New Roman" w:hAnsi="Times New Roman"/>
          <w:spacing w:val="2"/>
        </w:rPr>
        <w:t>Mansour</w:t>
      </w:r>
      <w:r>
        <w:rPr>
          <w:rFonts w:ascii="Times New Roman" w:hAnsi="Times New Roman"/>
        </w:rPr>
        <w:t xml:space="preserve"> Fikih,</w:t>
      </w:r>
      <w:r>
        <w:rPr>
          <w:rFonts w:ascii="Times New Roman" w:hAnsi="Times New Roman"/>
          <w:spacing w:val="25"/>
        </w:rPr>
        <w:t xml:space="preserve"> </w:t>
      </w:r>
      <w:r>
        <w:rPr>
          <w:rFonts w:ascii="Times New Roman" w:hAnsi="Times New Roman"/>
          <w:i/>
          <w:iCs/>
          <w:spacing w:val="1"/>
        </w:rPr>
        <w:t>Analisis Gender dan Transformasi Sosial</w:t>
      </w:r>
      <w:r>
        <w:rPr>
          <w:rFonts w:ascii="Times New Roman" w:hAnsi="Times New Roman"/>
          <w:i/>
          <w:iCs/>
        </w:rPr>
        <w:t>,</w:t>
      </w:r>
      <w:r>
        <w:rPr>
          <w:rFonts w:ascii="Times New Roman" w:hAnsi="Times New Roman"/>
          <w:i/>
          <w:iCs/>
          <w:spacing w:val="24"/>
        </w:rPr>
        <w:t xml:space="preserve"> </w:t>
      </w:r>
      <w:r>
        <w:rPr>
          <w:rFonts w:ascii="Times New Roman" w:hAnsi="Times New Roman"/>
          <w:spacing w:val="1"/>
        </w:rPr>
        <w:t>(Yogyakarta</w:t>
      </w:r>
      <w:r>
        <w:rPr>
          <w:rFonts w:ascii="Times New Roman" w:hAnsi="Times New Roman"/>
          <w:spacing w:val="22"/>
        </w:rPr>
        <w:t xml:space="preserve"> </w:t>
      </w:r>
      <w:r>
        <w:rPr>
          <w:rFonts w:ascii="Times New Roman" w:hAnsi="Times New Roman"/>
        </w:rPr>
        <w:t>:</w:t>
      </w:r>
      <w:r>
        <w:rPr>
          <w:rFonts w:ascii="Times New Roman" w:hAnsi="Times New Roman"/>
          <w:spacing w:val="32"/>
        </w:rPr>
        <w:t xml:space="preserve"> </w:t>
      </w:r>
      <w:r>
        <w:rPr>
          <w:rFonts w:ascii="Times New Roman" w:hAnsi="Times New Roman"/>
          <w:spacing w:val="2"/>
        </w:rPr>
        <w:t>INSISTPress</w:t>
      </w:r>
      <w:r>
        <w:rPr>
          <w:rFonts w:ascii="Times New Roman" w:hAnsi="Times New Roman"/>
          <w:spacing w:val="-8"/>
        </w:rPr>
        <w:t xml:space="preserve"> </w:t>
      </w:r>
      <w:r>
        <w:rPr>
          <w:rFonts w:ascii="Times New Roman" w:hAnsi="Times New Roman"/>
        </w:rPr>
        <w:t xml:space="preserve">, </w:t>
      </w:r>
      <w:r>
        <w:rPr>
          <w:rFonts w:ascii="Times New Roman" w:hAnsi="Times New Roman"/>
          <w:spacing w:val="1"/>
        </w:rPr>
        <w:t>2008</w:t>
      </w:r>
      <w:r>
        <w:rPr>
          <w:rFonts w:ascii="Times New Roman" w:hAnsi="Times New Roman"/>
          <w:spacing w:val="-2"/>
        </w:rPr>
        <w:t>)</w:t>
      </w:r>
      <w:r>
        <w:rPr>
          <w:rFonts w:ascii="Times New Roman" w:hAnsi="Times New Roman"/>
        </w:rPr>
        <w:t>,</w:t>
      </w:r>
      <w:r>
        <w:rPr>
          <w:rFonts w:ascii="Times New Roman" w:hAnsi="Times New Roman"/>
          <w:spacing w:val="-4"/>
        </w:rPr>
        <w:t xml:space="preserve"> </w:t>
      </w:r>
      <w:r>
        <w:rPr>
          <w:rFonts w:ascii="Times New Roman" w:hAnsi="Times New Roman"/>
          <w:spacing w:val="-1"/>
        </w:rPr>
        <w:t>h</w:t>
      </w:r>
      <w:r>
        <w:rPr>
          <w:rFonts w:ascii="Times New Roman" w:hAnsi="Times New Roman"/>
        </w:rPr>
        <w:t xml:space="preserve">. </w:t>
      </w:r>
      <w:r>
        <w:rPr>
          <w:rFonts w:ascii="Times New Roman" w:hAnsi="Times New Roman"/>
          <w:spacing w:val="1"/>
        </w:rPr>
        <w:t>8</w:t>
      </w:r>
    </w:p>
  </w:footnote>
  <w:footnote w:id="22">
    <w:p w:rsidR="000071AF" w:rsidRPr="008534A6" w:rsidRDefault="000071AF" w:rsidP="00C82A08">
      <w:pPr>
        <w:pStyle w:val="FootnoteText"/>
        <w:ind w:firstLine="357"/>
        <w:jc w:val="both"/>
      </w:pPr>
      <w:r>
        <w:rPr>
          <w:rStyle w:val="FootnoteReference"/>
        </w:rPr>
        <w:footnoteRef/>
      </w:r>
      <w:r>
        <w:t xml:space="preserve"> </w:t>
      </w:r>
      <w:r>
        <w:rPr>
          <w:rFonts w:asciiTheme="majorBidi" w:hAnsiTheme="majorBidi" w:cstheme="majorBidi"/>
          <w:lang w:val="sv-SE"/>
        </w:rPr>
        <w:t xml:space="preserve">M. </w:t>
      </w:r>
      <w:r w:rsidRPr="008534A6">
        <w:rPr>
          <w:rFonts w:ascii="Times New Roman" w:hAnsi="Times New Roman"/>
        </w:rPr>
        <w:t>Thobroni</w:t>
      </w:r>
      <w:r w:rsidRPr="00655EE3">
        <w:rPr>
          <w:rFonts w:asciiTheme="majorBidi" w:hAnsiTheme="majorBidi" w:cstheme="majorBidi"/>
          <w:lang w:val="sv-SE"/>
        </w:rPr>
        <w:t>,</w:t>
      </w:r>
      <w:r>
        <w:rPr>
          <w:rFonts w:asciiTheme="majorBidi" w:hAnsiTheme="majorBidi" w:cstheme="majorBidi"/>
          <w:lang w:val="id-ID"/>
        </w:rPr>
        <w:t xml:space="preserve"> </w:t>
      </w:r>
      <w:r>
        <w:rPr>
          <w:rFonts w:asciiTheme="majorBidi" w:hAnsiTheme="majorBidi" w:cstheme="majorBidi"/>
          <w:i/>
          <w:iCs/>
          <w:lang w:val="sv-SE"/>
        </w:rPr>
        <w:t>Belajar &amp; Pembelajaran Teori dan Praktik</w:t>
      </w:r>
      <w:r w:rsidRPr="00655EE3">
        <w:rPr>
          <w:rFonts w:asciiTheme="majorBidi" w:hAnsiTheme="majorBidi" w:cstheme="majorBidi"/>
          <w:lang w:val="sv-SE"/>
        </w:rPr>
        <w:t>,</w:t>
      </w:r>
      <w:r>
        <w:rPr>
          <w:rFonts w:asciiTheme="majorBidi" w:hAnsiTheme="majorBidi" w:cstheme="majorBidi"/>
          <w:lang w:val="id-ID"/>
        </w:rPr>
        <w:t xml:space="preserve"> </w:t>
      </w:r>
      <w:r>
        <w:rPr>
          <w:rFonts w:asciiTheme="majorBidi" w:hAnsiTheme="majorBidi" w:cstheme="majorBidi"/>
          <w:lang w:val="sv-SE"/>
        </w:rPr>
        <w:t>(Yogyakarta</w:t>
      </w:r>
      <w:r>
        <w:rPr>
          <w:rFonts w:asciiTheme="majorBidi" w:hAnsiTheme="majorBidi" w:cstheme="majorBidi"/>
          <w:lang w:val="id-ID"/>
        </w:rPr>
        <w:t xml:space="preserve"> </w:t>
      </w:r>
      <w:r>
        <w:rPr>
          <w:rFonts w:asciiTheme="majorBidi" w:hAnsiTheme="majorBidi" w:cstheme="majorBidi"/>
          <w:lang w:val="sv-SE"/>
        </w:rPr>
        <w:t>: Ar-Ruzz Media,2015 )  h. 378</w:t>
      </w:r>
    </w:p>
  </w:footnote>
  <w:footnote w:id="23">
    <w:p w:rsidR="000071AF" w:rsidRPr="006B3CBE" w:rsidRDefault="000071AF" w:rsidP="00A02F32">
      <w:pPr>
        <w:pStyle w:val="FootnoteText"/>
        <w:ind w:firstLine="360"/>
        <w:jc w:val="both"/>
        <w:rPr>
          <w:rFonts w:asciiTheme="majorBidi" w:hAnsiTheme="majorBidi" w:cstheme="majorBidi"/>
        </w:rPr>
      </w:pPr>
      <w:r>
        <w:rPr>
          <w:rStyle w:val="FootnoteReference"/>
        </w:rPr>
        <w:footnoteRef/>
      </w:r>
      <w:r>
        <w:t xml:space="preserve"> </w:t>
      </w:r>
      <w:r w:rsidRPr="006B3CBE">
        <w:rPr>
          <w:rFonts w:asciiTheme="majorBidi" w:hAnsiTheme="majorBidi" w:cstheme="majorBidi"/>
        </w:rPr>
        <w:t xml:space="preserve">Julia Cleves Mosse, </w:t>
      </w:r>
      <w:r w:rsidRPr="006B3CBE">
        <w:rPr>
          <w:rFonts w:asciiTheme="majorBidi" w:hAnsiTheme="majorBidi" w:cstheme="majorBidi"/>
          <w:i/>
          <w:iCs/>
        </w:rPr>
        <w:t>Gender dan Pembangunan</w:t>
      </w:r>
      <w:r w:rsidRPr="006B3CBE">
        <w:rPr>
          <w:rFonts w:asciiTheme="majorBidi" w:hAnsiTheme="majorBidi" w:cstheme="majorBidi"/>
        </w:rPr>
        <w:t>, ( Yogyakarta : Pustaka Pelajar Offset. 2003 ) h. 3-4</w:t>
      </w:r>
    </w:p>
  </w:footnote>
  <w:footnote w:id="24">
    <w:p w:rsidR="000071AF" w:rsidRPr="002763A4" w:rsidRDefault="000071AF" w:rsidP="00C82A08">
      <w:pPr>
        <w:pStyle w:val="FootnoteText"/>
        <w:ind w:firstLine="360"/>
        <w:jc w:val="both"/>
        <w:rPr>
          <w:rFonts w:asciiTheme="majorBidi" w:hAnsiTheme="majorBidi" w:cstheme="majorBidi"/>
        </w:rPr>
      </w:pPr>
      <w:r>
        <w:rPr>
          <w:rStyle w:val="FootnoteReference"/>
        </w:rPr>
        <w:footnoteRef/>
      </w:r>
      <w:r>
        <w:t xml:space="preserve"> </w:t>
      </w:r>
      <w:r w:rsidRPr="00F678A8">
        <w:rPr>
          <w:rFonts w:asciiTheme="majorBidi" w:hAnsiTheme="majorBidi" w:cstheme="majorBidi"/>
          <w:i/>
          <w:iCs/>
          <w:lang w:val="id-ID"/>
        </w:rPr>
        <w:t>Zubaidah</w:t>
      </w:r>
      <w:r>
        <w:rPr>
          <w:rFonts w:asciiTheme="majorBidi" w:hAnsiTheme="majorBidi" w:cstheme="majorBidi"/>
        </w:rPr>
        <w:t xml:space="preserve"> Amir, </w:t>
      </w:r>
      <w:r w:rsidRPr="002763A4">
        <w:rPr>
          <w:rFonts w:asciiTheme="majorBidi" w:hAnsiTheme="majorBidi" w:cstheme="majorBidi"/>
          <w:i/>
          <w:iCs/>
        </w:rPr>
        <w:t>Perspektif Gender Dalam Pembelajaran Matematika</w:t>
      </w:r>
      <w:r>
        <w:rPr>
          <w:rFonts w:asciiTheme="majorBidi" w:hAnsiTheme="majorBidi" w:cstheme="majorBidi"/>
        </w:rPr>
        <w:t>. Universitas Pendidikan Indonesia Bandung,Vol XII No.1, (2017) h.17-18</w:t>
      </w:r>
    </w:p>
  </w:footnote>
  <w:footnote w:id="25">
    <w:p w:rsidR="000071AF" w:rsidRPr="00316308" w:rsidRDefault="000071AF" w:rsidP="00C70735">
      <w:pPr>
        <w:pStyle w:val="Default"/>
        <w:ind w:firstLine="360"/>
        <w:jc w:val="both"/>
        <w:rPr>
          <w:rFonts w:ascii="Garamond" w:hAnsi="Garamond"/>
          <w:sz w:val="20"/>
          <w:szCs w:val="20"/>
          <w:lang w:val="en-US"/>
        </w:rPr>
      </w:pPr>
      <w:r w:rsidRPr="00316308">
        <w:rPr>
          <w:rStyle w:val="FootnoteReference"/>
          <w:rFonts w:ascii="Garamond" w:hAnsi="Garamond"/>
          <w:sz w:val="20"/>
          <w:szCs w:val="20"/>
        </w:rPr>
        <w:footnoteRef/>
      </w:r>
      <w:r>
        <w:t xml:space="preserve"> </w:t>
      </w:r>
      <w:r w:rsidR="00F73E95" w:rsidRPr="00316308">
        <w:rPr>
          <w:rFonts w:ascii="Garamond" w:hAnsi="Garamond" w:cstheme="majorBidi"/>
          <w:sz w:val="20"/>
          <w:szCs w:val="20"/>
        </w:rPr>
        <w:t>Isnaniah dan</w:t>
      </w:r>
      <w:r w:rsidRPr="00316308">
        <w:rPr>
          <w:rFonts w:ascii="Garamond" w:hAnsi="Garamond" w:cstheme="majorBidi"/>
          <w:sz w:val="20"/>
          <w:szCs w:val="20"/>
        </w:rPr>
        <w:t xml:space="preserve"> M. Imamuddin</w:t>
      </w:r>
      <w:r w:rsidRPr="00316308">
        <w:rPr>
          <w:rFonts w:ascii="Garamond" w:hAnsi="Garamond"/>
          <w:sz w:val="20"/>
          <w:szCs w:val="20"/>
        </w:rPr>
        <w:t xml:space="preserve">, </w:t>
      </w:r>
      <w:r w:rsidRPr="00316308">
        <w:rPr>
          <w:rFonts w:ascii="Garamond" w:hAnsi="Garamond" w:cstheme="majorBidi"/>
          <w:i/>
          <w:iCs/>
          <w:sz w:val="20"/>
          <w:szCs w:val="20"/>
        </w:rPr>
        <w:t>Komunikasi Matematis dalam Pembelajaran Berdasarkan Gender</w:t>
      </w:r>
      <w:r w:rsidRPr="00316308">
        <w:rPr>
          <w:rFonts w:ascii="Garamond" w:hAnsi="Garamond"/>
          <w:sz w:val="20"/>
          <w:szCs w:val="20"/>
        </w:rPr>
        <w:t xml:space="preserve">, </w:t>
      </w:r>
      <w:r w:rsidR="00316308" w:rsidRPr="00316308">
        <w:rPr>
          <w:rFonts w:ascii="Garamond" w:hAnsi="Garamond"/>
          <w:sz w:val="20"/>
          <w:szCs w:val="20"/>
        </w:rPr>
        <w:t xml:space="preserve">HUMANISMA: </w:t>
      </w:r>
      <w:r w:rsidR="00316308" w:rsidRPr="00316308">
        <w:rPr>
          <w:rFonts w:ascii="Garamond" w:eastAsiaTheme="minorHAnsi" w:hAnsi="Garamond" w:cs="Book Antiqua"/>
          <w:i/>
          <w:iCs/>
          <w:sz w:val="20"/>
          <w:szCs w:val="20"/>
        </w:rPr>
        <w:t>Journal of Gender Studies</w:t>
      </w:r>
      <w:r w:rsidR="00316308" w:rsidRPr="00316308">
        <w:rPr>
          <w:rFonts w:ascii="Garamond" w:hAnsi="Garamond"/>
          <w:sz w:val="20"/>
          <w:szCs w:val="20"/>
        </w:rPr>
        <w:t xml:space="preserve"> </w:t>
      </w:r>
      <w:r w:rsidR="00316308" w:rsidRPr="00316308">
        <w:rPr>
          <w:rFonts w:ascii="Garamond" w:hAnsi="Garamond" w:cstheme="majorBidi"/>
          <w:sz w:val="20"/>
          <w:szCs w:val="20"/>
        </w:rPr>
        <w:t xml:space="preserve">IAIN Bukittinggi, </w:t>
      </w:r>
      <w:r w:rsidR="00316308" w:rsidRPr="00316308">
        <w:rPr>
          <w:rFonts w:ascii="Garamond" w:eastAsiaTheme="minorHAnsi" w:hAnsi="Garamond" w:cs="Palatino Linotype"/>
          <w:i/>
          <w:iCs/>
          <w:sz w:val="20"/>
          <w:szCs w:val="20"/>
        </w:rPr>
        <w:t>Vol. 1 , No. 2, Juli-Desember 2017</w:t>
      </w:r>
      <w:r w:rsidR="00316308" w:rsidRPr="00316308">
        <w:rPr>
          <w:rFonts w:ascii="Garamond" w:hAnsi="Garamond" w:cstheme="majorBidi"/>
          <w:sz w:val="20"/>
          <w:szCs w:val="20"/>
        </w:rPr>
        <w:t xml:space="preserve"> h. 21</w:t>
      </w:r>
    </w:p>
  </w:footnote>
  <w:footnote w:id="26">
    <w:p w:rsidR="000071AF" w:rsidRPr="00655EE3" w:rsidRDefault="000071AF" w:rsidP="00A02F32">
      <w:pPr>
        <w:pStyle w:val="FootnoteText"/>
        <w:ind w:firstLine="360"/>
        <w:jc w:val="both"/>
        <w:rPr>
          <w:rFonts w:asciiTheme="majorBidi" w:hAnsiTheme="majorBidi" w:cstheme="majorBidi"/>
          <w:lang w:val="sv-SE"/>
        </w:rPr>
      </w:pPr>
      <w:r w:rsidRPr="00316308">
        <w:rPr>
          <w:rStyle w:val="FootnoteReference"/>
          <w:rFonts w:ascii="Garamond" w:hAnsi="Garamond" w:cstheme="majorBidi"/>
        </w:rPr>
        <w:footnoteRef/>
      </w:r>
      <w:r w:rsidRPr="00316308">
        <w:rPr>
          <w:rFonts w:ascii="Garamond" w:hAnsi="Garamond"/>
        </w:rPr>
        <w:t xml:space="preserve"> </w:t>
      </w:r>
      <w:r w:rsidRPr="00316308">
        <w:rPr>
          <w:rFonts w:ascii="Garamond" w:hAnsi="Garamond" w:cstheme="majorBidi"/>
          <w:lang w:val="sv-SE"/>
        </w:rPr>
        <w:t>M. Thobroni ,</w:t>
      </w:r>
      <w:r w:rsidRPr="00316308">
        <w:rPr>
          <w:rFonts w:ascii="Garamond" w:hAnsi="Garamond" w:cstheme="majorBidi"/>
          <w:i/>
          <w:iCs/>
          <w:lang w:val="sv-SE"/>
        </w:rPr>
        <w:t>Belajar &amp; Pembelajaran Teori dan Praktik</w:t>
      </w:r>
      <w:r w:rsidRPr="00316308">
        <w:rPr>
          <w:rFonts w:ascii="Garamond" w:hAnsi="Garamond" w:cstheme="majorBidi"/>
          <w:lang w:val="sv-SE"/>
        </w:rPr>
        <w:t>,</w:t>
      </w:r>
      <w:r w:rsidRPr="00316308">
        <w:rPr>
          <w:rFonts w:ascii="Garamond" w:hAnsi="Garamond" w:cstheme="majorBidi"/>
          <w:lang w:val="id-ID"/>
        </w:rPr>
        <w:t xml:space="preserve"> </w:t>
      </w:r>
      <w:r w:rsidRPr="00316308">
        <w:rPr>
          <w:rFonts w:ascii="Garamond" w:hAnsi="Garamond" w:cstheme="majorBidi"/>
          <w:lang w:val="sv-SE"/>
        </w:rPr>
        <w:t>(Yogyakarta</w:t>
      </w:r>
      <w:r w:rsidRPr="00316308">
        <w:rPr>
          <w:rFonts w:ascii="Garamond" w:hAnsi="Garamond" w:cstheme="majorBidi"/>
          <w:lang w:val="id-ID"/>
        </w:rPr>
        <w:t xml:space="preserve"> </w:t>
      </w:r>
      <w:r w:rsidRPr="00316308">
        <w:rPr>
          <w:rFonts w:ascii="Garamond" w:hAnsi="Garamond" w:cstheme="majorBidi"/>
          <w:lang w:val="sv-SE"/>
        </w:rPr>
        <w:t>: Ar-Ruzz Media,2015 ),</w:t>
      </w:r>
      <w:r w:rsidRPr="00316308">
        <w:rPr>
          <w:rFonts w:ascii="Garamond" w:hAnsi="Garamond" w:cstheme="majorBidi"/>
          <w:lang w:val="id-ID"/>
        </w:rPr>
        <w:t xml:space="preserve"> </w:t>
      </w:r>
      <w:r w:rsidRPr="00316308">
        <w:rPr>
          <w:rFonts w:ascii="Garamond" w:hAnsi="Garamond" w:cstheme="majorBidi"/>
          <w:lang w:val="sv-SE"/>
        </w:rPr>
        <w:t>h.</w:t>
      </w:r>
      <w:r w:rsidRPr="00316308">
        <w:rPr>
          <w:rFonts w:ascii="Garamond" w:hAnsi="Garamond" w:cstheme="majorBidi"/>
          <w:lang w:val="id-ID"/>
        </w:rPr>
        <w:t xml:space="preserve"> </w:t>
      </w:r>
      <w:r w:rsidRPr="00316308">
        <w:rPr>
          <w:rFonts w:ascii="Garamond" w:hAnsi="Garamond" w:cstheme="majorBidi"/>
          <w:lang w:val="sv-SE"/>
        </w:rPr>
        <w:t>357</w:t>
      </w:r>
      <w:r>
        <w:rPr>
          <w:rFonts w:asciiTheme="majorBidi" w:hAnsiTheme="majorBidi" w:cstheme="majorBidi"/>
          <w:lang w:val="sv-SE"/>
        </w:rPr>
        <w:t>-359</w:t>
      </w:r>
    </w:p>
  </w:footnote>
  <w:footnote w:id="27">
    <w:p w:rsidR="00F73E95" w:rsidRPr="00F73E95" w:rsidRDefault="00F73E95" w:rsidP="00C70735">
      <w:pPr>
        <w:pStyle w:val="Default"/>
        <w:ind w:firstLine="360"/>
        <w:jc w:val="both"/>
        <w:rPr>
          <w:rFonts w:ascii="Garamond" w:hAnsi="Garamond"/>
          <w:sz w:val="20"/>
          <w:szCs w:val="20"/>
          <w:lang w:val="en-US"/>
        </w:rPr>
      </w:pPr>
      <w:r w:rsidRPr="00316308">
        <w:rPr>
          <w:rStyle w:val="FootnoteReference"/>
          <w:rFonts w:ascii="Garamond" w:hAnsi="Garamond"/>
          <w:sz w:val="20"/>
          <w:szCs w:val="20"/>
        </w:rPr>
        <w:footnoteRef/>
      </w:r>
      <w:r>
        <w:t xml:space="preserve"> </w:t>
      </w:r>
      <w:r w:rsidR="00C70735">
        <w:rPr>
          <w:rFonts w:ascii="Garamond" w:hAnsi="Garamond" w:cstheme="majorBidi"/>
          <w:sz w:val="20"/>
          <w:szCs w:val="20"/>
        </w:rPr>
        <w:t>Isnaniah</w:t>
      </w:r>
      <w:r w:rsidRPr="00F73E95">
        <w:rPr>
          <w:rFonts w:ascii="Garamond" w:hAnsi="Garamond" w:cstheme="majorBidi"/>
          <w:sz w:val="20"/>
          <w:szCs w:val="20"/>
        </w:rPr>
        <w:t xml:space="preserve"> dan M. Imamuddin</w:t>
      </w:r>
      <w:r w:rsidRPr="00F73E95">
        <w:rPr>
          <w:rFonts w:ascii="Garamond" w:hAnsi="Garamond"/>
          <w:sz w:val="20"/>
          <w:szCs w:val="20"/>
        </w:rPr>
        <w:t xml:space="preserve">, </w:t>
      </w:r>
      <w:r w:rsidRPr="00F73E95">
        <w:rPr>
          <w:rFonts w:ascii="Garamond" w:hAnsi="Garamond" w:cstheme="majorBidi"/>
          <w:i/>
          <w:iCs/>
          <w:sz w:val="20"/>
          <w:szCs w:val="20"/>
        </w:rPr>
        <w:t>Komunikasi Matematis dalam Pembelajaran Berdasarkan Gender</w:t>
      </w:r>
      <w:r>
        <w:rPr>
          <w:rFonts w:ascii="Garamond" w:hAnsi="Garamond"/>
          <w:sz w:val="20"/>
          <w:szCs w:val="20"/>
        </w:rPr>
        <w:t xml:space="preserve">, </w:t>
      </w:r>
      <w:r w:rsidRPr="00F73E95">
        <w:rPr>
          <w:rFonts w:ascii="Garamond" w:hAnsi="Garamond"/>
          <w:sz w:val="20"/>
          <w:szCs w:val="20"/>
        </w:rPr>
        <w:t>HUMANISM</w:t>
      </w:r>
      <w:r>
        <w:rPr>
          <w:rFonts w:ascii="Garamond" w:hAnsi="Garamond"/>
          <w:sz w:val="20"/>
          <w:szCs w:val="20"/>
        </w:rPr>
        <w:t xml:space="preserve">A: </w:t>
      </w:r>
      <w:r w:rsidRPr="00F73E95">
        <w:rPr>
          <w:rFonts w:ascii="Garamond" w:eastAsiaTheme="minorHAnsi" w:hAnsi="Garamond" w:cs="Book Antiqua"/>
          <w:i/>
          <w:iCs/>
          <w:sz w:val="20"/>
          <w:szCs w:val="20"/>
        </w:rPr>
        <w:t>Journal of Gender Studies</w:t>
      </w:r>
      <w:r w:rsidRPr="00F73E95">
        <w:rPr>
          <w:rFonts w:ascii="Garamond" w:hAnsi="Garamond"/>
          <w:sz w:val="20"/>
          <w:szCs w:val="20"/>
        </w:rPr>
        <w:t xml:space="preserve"> </w:t>
      </w:r>
      <w:r w:rsidRPr="00316308">
        <w:rPr>
          <w:rFonts w:ascii="Garamond" w:hAnsi="Garamond" w:cstheme="majorBidi"/>
          <w:sz w:val="20"/>
          <w:szCs w:val="20"/>
        </w:rPr>
        <w:t xml:space="preserve">IAIN Bukittinggi, </w:t>
      </w:r>
      <w:r w:rsidRPr="00316308">
        <w:rPr>
          <w:rFonts w:ascii="Garamond" w:eastAsiaTheme="minorHAnsi" w:hAnsi="Garamond" w:cs="Palatino Linotype"/>
          <w:i/>
          <w:iCs/>
          <w:sz w:val="20"/>
          <w:szCs w:val="20"/>
        </w:rPr>
        <w:t>Vol. 1 , No. 2, Juli-Des</w:t>
      </w:r>
      <w:r w:rsidRPr="00F73E95">
        <w:rPr>
          <w:rFonts w:ascii="Garamond" w:eastAsiaTheme="minorHAnsi" w:hAnsi="Garamond" w:cs="Palatino Linotype"/>
          <w:i/>
          <w:iCs/>
          <w:sz w:val="20"/>
          <w:szCs w:val="20"/>
        </w:rPr>
        <w:t>ember 2017</w:t>
      </w:r>
      <w:r w:rsidRPr="00F73E95">
        <w:rPr>
          <w:rFonts w:ascii="Garamond" w:hAnsi="Garamond" w:cstheme="majorBidi"/>
          <w:sz w:val="20"/>
          <w:szCs w:val="20"/>
        </w:rPr>
        <w:t xml:space="preserve"> h. 21</w:t>
      </w:r>
    </w:p>
  </w:footnote>
  <w:footnote w:id="28">
    <w:p w:rsidR="00316308" w:rsidRPr="00316308" w:rsidRDefault="00316308" w:rsidP="00C70735">
      <w:pPr>
        <w:pStyle w:val="Default"/>
        <w:ind w:firstLine="284"/>
        <w:jc w:val="both"/>
        <w:rPr>
          <w:rFonts w:ascii="Garamond" w:hAnsi="Garamond"/>
          <w:sz w:val="20"/>
          <w:szCs w:val="20"/>
          <w:lang w:val="en-US"/>
        </w:rPr>
      </w:pPr>
      <w:r w:rsidRPr="00316308">
        <w:rPr>
          <w:rStyle w:val="FootnoteReference"/>
          <w:rFonts w:ascii="Garamond" w:hAnsi="Garamond"/>
          <w:sz w:val="20"/>
          <w:szCs w:val="20"/>
        </w:rPr>
        <w:footnoteRef/>
      </w:r>
      <w:r>
        <w:t xml:space="preserve"> </w:t>
      </w:r>
      <w:r w:rsidRPr="00316308">
        <w:rPr>
          <w:rFonts w:ascii="Garamond" w:hAnsi="Garamond"/>
          <w:sz w:val="20"/>
          <w:szCs w:val="20"/>
        </w:rPr>
        <w:t xml:space="preserve">M. Imamuddin dan Isnaniah, </w:t>
      </w:r>
      <w:r w:rsidRPr="00C70735">
        <w:rPr>
          <w:rFonts w:ascii="Garamond" w:eastAsiaTheme="minorHAnsi" w:hAnsi="Garamond" w:cs="Garamond"/>
          <w:i/>
          <w:iCs/>
          <w:sz w:val="20"/>
          <w:szCs w:val="20"/>
        </w:rPr>
        <w:t xml:space="preserve">Kemampuan </w:t>
      </w:r>
      <w:r w:rsidR="00C70735">
        <w:rPr>
          <w:rFonts w:ascii="Garamond" w:eastAsiaTheme="minorHAnsi" w:hAnsi="Garamond" w:cs="Garamond"/>
          <w:i/>
          <w:iCs/>
          <w:sz w:val="20"/>
          <w:szCs w:val="20"/>
        </w:rPr>
        <w:t>S</w:t>
      </w:r>
      <w:r w:rsidRPr="00C70735">
        <w:rPr>
          <w:rFonts w:ascii="Garamond" w:eastAsiaTheme="minorHAnsi" w:hAnsi="Garamond" w:cs="Garamond"/>
          <w:i/>
          <w:iCs/>
          <w:sz w:val="20"/>
          <w:szCs w:val="20"/>
        </w:rPr>
        <w:t xml:space="preserve">pasial </w:t>
      </w:r>
      <w:r w:rsidR="00C70735">
        <w:rPr>
          <w:rFonts w:ascii="Garamond" w:eastAsiaTheme="minorHAnsi" w:hAnsi="Garamond" w:cs="Garamond"/>
          <w:i/>
          <w:iCs/>
          <w:sz w:val="20"/>
          <w:szCs w:val="20"/>
        </w:rPr>
        <w:t>Mahasiswa Laki-laki dan Perempuan dalam Menyelesaikan Masalah G</w:t>
      </w:r>
      <w:r w:rsidRPr="00C70735">
        <w:rPr>
          <w:rFonts w:ascii="Garamond" w:eastAsiaTheme="minorHAnsi" w:hAnsi="Garamond" w:cs="Garamond"/>
          <w:i/>
          <w:iCs/>
          <w:sz w:val="20"/>
          <w:szCs w:val="20"/>
        </w:rPr>
        <w:t>eometri</w:t>
      </w:r>
      <w:r w:rsidRPr="00316308">
        <w:rPr>
          <w:rFonts w:ascii="Garamond" w:eastAsiaTheme="minorHAnsi" w:hAnsi="Garamond" w:cs="Garamond"/>
          <w:sz w:val="20"/>
          <w:szCs w:val="20"/>
        </w:rPr>
        <w:t xml:space="preserve">, </w:t>
      </w:r>
      <w:r w:rsidRPr="00316308">
        <w:rPr>
          <w:rFonts w:ascii="Garamond" w:hAnsi="Garamond"/>
          <w:sz w:val="20"/>
          <w:szCs w:val="20"/>
        </w:rPr>
        <w:t xml:space="preserve">HUMANISMA: </w:t>
      </w:r>
      <w:r w:rsidRPr="00316308">
        <w:rPr>
          <w:rFonts w:ascii="Garamond" w:eastAsiaTheme="minorHAnsi" w:hAnsi="Garamond" w:cs="Book Antiqua"/>
          <w:i/>
          <w:iCs/>
          <w:sz w:val="20"/>
          <w:szCs w:val="20"/>
        </w:rPr>
        <w:t>Journal of Gender Studies</w:t>
      </w:r>
      <w:r w:rsidRPr="00316308">
        <w:rPr>
          <w:rFonts w:ascii="Garamond" w:hAnsi="Garamond"/>
          <w:sz w:val="20"/>
          <w:szCs w:val="20"/>
        </w:rPr>
        <w:t xml:space="preserve"> </w:t>
      </w:r>
      <w:r w:rsidRPr="00316308">
        <w:rPr>
          <w:rFonts w:ascii="Garamond" w:hAnsi="Garamond" w:cstheme="majorBidi"/>
          <w:sz w:val="20"/>
          <w:szCs w:val="20"/>
        </w:rPr>
        <w:t xml:space="preserve">IAIN Bukittinggi, </w:t>
      </w:r>
      <w:r w:rsidRPr="00316308">
        <w:rPr>
          <w:rFonts w:ascii="Garamond" w:eastAsiaTheme="minorHAnsi" w:hAnsi="Garamond" w:cs="Palatino Linotype"/>
          <w:i/>
          <w:iCs/>
          <w:sz w:val="20"/>
          <w:szCs w:val="20"/>
        </w:rPr>
        <w:t>Vol. 1 , No. 2, Juli-Desember 2017</w:t>
      </w:r>
      <w:r w:rsidRPr="00316308">
        <w:rPr>
          <w:rFonts w:ascii="Garamond" w:hAnsi="Garamond" w:cstheme="majorBidi"/>
          <w:sz w:val="20"/>
          <w:szCs w:val="20"/>
        </w:rPr>
        <w:t xml:space="preserve"> h. 46</w:t>
      </w:r>
    </w:p>
  </w:footnote>
  <w:footnote w:id="29">
    <w:p w:rsidR="0060697E" w:rsidRPr="008C5238" w:rsidRDefault="0060697E" w:rsidP="008C5238">
      <w:pPr>
        <w:spacing w:after="0" w:line="240" w:lineRule="auto"/>
        <w:ind w:firstLine="284"/>
        <w:jc w:val="both"/>
        <w:rPr>
          <w:rFonts w:ascii="Garamond" w:hAnsi="Garamond"/>
          <w:sz w:val="20"/>
          <w:szCs w:val="20"/>
        </w:rPr>
      </w:pPr>
      <w:r>
        <w:rPr>
          <w:rStyle w:val="FootnoteReference"/>
        </w:rPr>
        <w:footnoteRef/>
      </w:r>
      <w:r>
        <w:t xml:space="preserve"> </w:t>
      </w:r>
      <w:r w:rsidRPr="00316308">
        <w:rPr>
          <w:rFonts w:ascii="Garamond" w:hAnsi="Garamond"/>
          <w:sz w:val="20"/>
          <w:szCs w:val="20"/>
        </w:rPr>
        <w:t>M. Imamuddin dan Isnaniah,</w:t>
      </w:r>
      <w:r>
        <w:rPr>
          <w:rFonts w:ascii="Garamond" w:hAnsi="Garamond"/>
          <w:sz w:val="20"/>
          <w:szCs w:val="20"/>
        </w:rPr>
        <w:t xml:space="preserve"> </w:t>
      </w:r>
      <w:r w:rsidRPr="00C22101">
        <w:rPr>
          <w:rFonts w:ascii="Garamond" w:hAnsi="Garamond" w:cs="Book Antiqua,Bold"/>
          <w:i/>
          <w:iCs/>
          <w:sz w:val="20"/>
          <w:szCs w:val="20"/>
        </w:rPr>
        <w:t xml:space="preserve">Profil Kemampuan Spasial Mahasiswa </w:t>
      </w:r>
      <w:r w:rsidRPr="00C22101">
        <w:rPr>
          <w:rFonts w:ascii="Garamond" w:hAnsi="Garamond" w:cs="Book Antiqua,BoldItalic"/>
          <w:i/>
          <w:iCs/>
          <w:sz w:val="20"/>
          <w:szCs w:val="20"/>
        </w:rPr>
        <w:t xml:space="preserve">Camper </w:t>
      </w:r>
      <w:r w:rsidRPr="00C22101">
        <w:rPr>
          <w:rFonts w:ascii="Garamond" w:hAnsi="Garamond" w:cs="Book Antiqua,Bold"/>
          <w:i/>
          <w:iCs/>
          <w:sz w:val="20"/>
          <w:szCs w:val="20"/>
        </w:rPr>
        <w:t>Dalam</w:t>
      </w:r>
      <w:r>
        <w:rPr>
          <w:rFonts w:ascii="Garamond" w:hAnsi="Garamond" w:cs="Book Antiqua,Bold"/>
          <w:i/>
          <w:iCs/>
          <w:sz w:val="20"/>
          <w:szCs w:val="20"/>
        </w:rPr>
        <w:t xml:space="preserve"> </w:t>
      </w:r>
      <w:r w:rsidRPr="00C22101">
        <w:rPr>
          <w:rFonts w:ascii="Garamond" w:hAnsi="Garamond" w:cs="Book Antiqua,Bold"/>
          <w:i/>
          <w:iCs/>
          <w:sz w:val="20"/>
          <w:szCs w:val="20"/>
        </w:rPr>
        <w:t>Merekonstruksi Irisan Prisma Ditinjau</w:t>
      </w:r>
      <w:r>
        <w:rPr>
          <w:rFonts w:ascii="Garamond" w:hAnsi="Garamond" w:cs="Book Antiqua,Bold"/>
          <w:i/>
          <w:iCs/>
          <w:sz w:val="20"/>
          <w:szCs w:val="20"/>
        </w:rPr>
        <w:t xml:space="preserve"> </w:t>
      </w:r>
      <w:r w:rsidRPr="00C22101">
        <w:rPr>
          <w:rFonts w:ascii="Garamond" w:hAnsi="Garamond" w:cs="Book Antiqua,Bold"/>
          <w:i/>
          <w:iCs/>
          <w:sz w:val="20"/>
          <w:szCs w:val="20"/>
        </w:rPr>
        <w:t xml:space="preserve">Dari Perbedaan </w:t>
      </w:r>
      <w:r w:rsidRPr="00C22101">
        <w:rPr>
          <w:rFonts w:ascii="Garamond" w:hAnsi="Garamond" w:cs="Book Antiqua,BoldItalic"/>
          <w:i/>
          <w:iCs/>
          <w:sz w:val="20"/>
          <w:szCs w:val="20"/>
        </w:rPr>
        <w:t>Gender</w:t>
      </w:r>
      <w:r>
        <w:rPr>
          <w:rFonts w:ascii="Garamond" w:hAnsi="Garamond" w:cs="Book Antiqua,BoldItalic"/>
          <w:i/>
          <w:iCs/>
          <w:sz w:val="20"/>
          <w:szCs w:val="20"/>
        </w:rPr>
        <w:t>,</w:t>
      </w:r>
      <w:r w:rsidR="008C5238" w:rsidRPr="008C5238">
        <w:rPr>
          <w:rFonts w:ascii="Garamond" w:hAnsi="Garamond" w:cs="Book Antiqua,Bold"/>
          <w:sz w:val="20"/>
          <w:szCs w:val="20"/>
        </w:rPr>
        <w:t xml:space="preserve"> </w:t>
      </w:r>
      <w:r w:rsidR="008C5238" w:rsidRPr="00C22101">
        <w:rPr>
          <w:rFonts w:ascii="Garamond" w:hAnsi="Garamond" w:cs="Book Antiqua,Bold"/>
          <w:sz w:val="20"/>
          <w:szCs w:val="20"/>
        </w:rPr>
        <w:t xml:space="preserve">MaPan : Jurnal Matematika dan Pembelajaran UIN Alauddin, Volume 6, No 1, June 2018 </w:t>
      </w:r>
      <w:r w:rsidR="008C5238">
        <w:rPr>
          <w:rFonts w:ascii="Garamond" w:hAnsi="Garamond" w:cs="Book Antiqua,Bold"/>
          <w:sz w:val="20"/>
          <w:szCs w:val="20"/>
        </w:rPr>
        <w:t xml:space="preserve">h. </w:t>
      </w:r>
      <w:r w:rsidR="008C5238" w:rsidRPr="00C22101">
        <w:rPr>
          <w:rFonts w:ascii="Garamond" w:hAnsi="Garamond" w:cs="Book Antiqua,Bold"/>
          <w:sz w:val="20"/>
          <w:szCs w:val="20"/>
        </w:rPr>
        <w:t>31-39</w:t>
      </w:r>
    </w:p>
  </w:footnote>
  <w:footnote w:id="30">
    <w:p w:rsidR="002540FA" w:rsidRPr="002540FA" w:rsidRDefault="002540FA" w:rsidP="008C5238">
      <w:pPr>
        <w:pStyle w:val="Default"/>
        <w:ind w:firstLine="284"/>
        <w:jc w:val="both"/>
        <w:rPr>
          <w:rFonts w:ascii="Bookman Old Style" w:eastAsiaTheme="minorHAnsi" w:hAnsi="Bookman Old Style" w:cs="Bookman Old Style"/>
        </w:rPr>
      </w:pPr>
      <w:r w:rsidRPr="002540FA">
        <w:rPr>
          <w:rStyle w:val="FootnoteReference"/>
          <w:rFonts w:ascii="Garamond" w:hAnsi="Garamond"/>
          <w:sz w:val="20"/>
          <w:szCs w:val="20"/>
        </w:rPr>
        <w:footnoteRef/>
      </w:r>
      <w:r>
        <w:t xml:space="preserve"> </w:t>
      </w:r>
      <w:r w:rsidRPr="00316308">
        <w:rPr>
          <w:rFonts w:ascii="Garamond" w:hAnsi="Garamond"/>
          <w:sz w:val="20"/>
          <w:szCs w:val="20"/>
        </w:rPr>
        <w:t>M. Imamuddin dan Isnaniah,</w:t>
      </w:r>
      <w:r>
        <w:rPr>
          <w:rFonts w:ascii="Garamond" w:hAnsi="Garamond"/>
        </w:rPr>
        <w:t xml:space="preserve"> </w:t>
      </w:r>
      <w:r w:rsidRPr="009D1822">
        <w:rPr>
          <w:rFonts w:ascii="Garamond" w:hAnsi="Garamond" w:cs="Times New Roman"/>
          <w:i/>
          <w:iCs/>
          <w:sz w:val="20"/>
          <w:szCs w:val="20"/>
        </w:rPr>
        <w:t>Kemampuan Spasial Mahasiswa Calon Guru Matematika Berjenis Kelamin Perempuan Dalam Mengkonstruksi Irisan Prisma</w:t>
      </w:r>
      <w:r>
        <w:rPr>
          <w:rFonts w:ascii="Garamond" w:hAnsi="Garamond" w:cs="Times New Roman"/>
          <w:i/>
          <w:iCs/>
          <w:sz w:val="20"/>
          <w:szCs w:val="20"/>
        </w:rPr>
        <w:t xml:space="preserve">.Math Educa, </w:t>
      </w:r>
    </w:p>
    <w:p w:rsidR="002540FA" w:rsidRPr="008C5238" w:rsidRDefault="002540FA" w:rsidP="008C5238">
      <w:pPr>
        <w:pStyle w:val="Default"/>
        <w:jc w:val="both"/>
        <w:rPr>
          <w:rFonts w:ascii="Garamond" w:hAnsi="Garamond"/>
          <w:i/>
          <w:iCs/>
          <w:sz w:val="20"/>
          <w:szCs w:val="20"/>
        </w:rPr>
      </w:pPr>
      <w:r w:rsidRPr="002540FA">
        <w:rPr>
          <w:rFonts w:ascii="Garamond" w:hAnsi="Garamond" w:cs="Bookman Old Style"/>
          <w:sz w:val="20"/>
          <w:szCs w:val="20"/>
        </w:rPr>
        <w:t xml:space="preserve">Jurnal Matematika dan Pendidikan Matematika, UIN Imam Bonjol, </w:t>
      </w:r>
      <w:r w:rsidRPr="002540FA">
        <w:rPr>
          <w:rFonts w:ascii="Garamond" w:hAnsi="Garamond" w:cs="Palatino Linotype"/>
          <w:sz w:val="20"/>
          <w:szCs w:val="20"/>
        </w:rPr>
        <w:t xml:space="preserve"> 2 (1) (2018): h. 72-78</w:t>
      </w:r>
    </w:p>
  </w:footnote>
  <w:footnote w:id="31">
    <w:p w:rsidR="00C70735" w:rsidRPr="008C5238" w:rsidRDefault="00C70735" w:rsidP="008C5238">
      <w:pPr>
        <w:pStyle w:val="Default"/>
        <w:ind w:firstLine="284"/>
        <w:jc w:val="both"/>
        <w:rPr>
          <w:rFonts w:ascii="Garamond" w:hAnsi="Garamond"/>
          <w:sz w:val="20"/>
          <w:szCs w:val="20"/>
        </w:rPr>
      </w:pPr>
      <w:r w:rsidRPr="00C70735">
        <w:rPr>
          <w:rStyle w:val="FootnoteReference"/>
          <w:rFonts w:ascii="Garamond" w:hAnsi="Garamond"/>
          <w:sz w:val="20"/>
          <w:szCs w:val="20"/>
        </w:rPr>
        <w:footnoteRef/>
      </w:r>
      <w:r>
        <w:t xml:space="preserve"> </w:t>
      </w:r>
      <w:r w:rsidRPr="00C70735">
        <w:rPr>
          <w:rFonts w:ascii="Garamond" w:hAnsi="Garamond"/>
          <w:sz w:val="20"/>
          <w:szCs w:val="20"/>
        </w:rPr>
        <w:t>Pipit Firmanti</w:t>
      </w:r>
      <w:r>
        <w:rPr>
          <w:rFonts w:ascii="Garamond" w:hAnsi="Garamond"/>
          <w:sz w:val="20"/>
          <w:szCs w:val="20"/>
        </w:rPr>
        <w:t>,</w:t>
      </w:r>
      <w:r w:rsidRPr="00C70735">
        <w:rPr>
          <w:rFonts w:ascii="Garamond" w:hAnsi="Garamond"/>
          <w:sz w:val="20"/>
          <w:szCs w:val="20"/>
        </w:rPr>
        <w:t xml:space="preserve"> </w:t>
      </w:r>
      <w:r w:rsidRPr="00C70735">
        <w:rPr>
          <w:rFonts w:ascii="Garamond" w:hAnsi="Garamond"/>
          <w:i/>
          <w:iCs/>
          <w:sz w:val="20"/>
          <w:szCs w:val="20"/>
        </w:rPr>
        <w:t>Penalaran Siswa Laki-laki dan Perempuan dalam Proses Pembelajaran Matematika</w:t>
      </w:r>
      <w:r w:rsidR="002540FA">
        <w:rPr>
          <w:rFonts w:ascii="Garamond" w:hAnsi="Garamond"/>
          <w:i/>
          <w:iCs/>
          <w:sz w:val="20"/>
          <w:szCs w:val="20"/>
        </w:rPr>
        <w:t>,</w:t>
      </w:r>
      <w:r>
        <w:rPr>
          <w:rFonts w:ascii="Garamond" w:hAnsi="Garamond"/>
          <w:sz w:val="20"/>
          <w:szCs w:val="20"/>
        </w:rPr>
        <w:t xml:space="preserve"> </w:t>
      </w:r>
      <w:r w:rsidRPr="00316308">
        <w:rPr>
          <w:rFonts w:ascii="Garamond" w:hAnsi="Garamond"/>
          <w:sz w:val="20"/>
          <w:szCs w:val="20"/>
        </w:rPr>
        <w:t xml:space="preserve">HUMANISMA: </w:t>
      </w:r>
      <w:r w:rsidRPr="00316308">
        <w:rPr>
          <w:rFonts w:ascii="Garamond" w:eastAsiaTheme="minorHAnsi" w:hAnsi="Garamond" w:cs="Book Antiqua"/>
          <w:i/>
          <w:iCs/>
          <w:sz w:val="20"/>
          <w:szCs w:val="20"/>
        </w:rPr>
        <w:t>Journal of Gender Studies</w:t>
      </w:r>
      <w:r w:rsidRPr="00316308">
        <w:rPr>
          <w:rFonts w:ascii="Garamond" w:hAnsi="Garamond"/>
          <w:sz w:val="20"/>
          <w:szCs w:val="20"/>
        </w:rPr>
        <w:t xml:space="preserve"> </w:t>
      </w:r>
      <w:r w:rsidRPr="00316308">
        <w:rPr>
          <w:rFonts w:ascii="Garamond" w:hAnsi="Garamond" w:cstheme="majorBidi"/>
          <w:sz w:val="20"/>
          <w:szCs w:val="20"/>
        </w:rPr>
        <w:t xml:space="preserve">IAIN Bukittinggi, </w:t>
      </w:r>
      <w:r w:rsidRPr="00316308">
        <w:rPr>
          <w:rFonts w:ascii="Garamond" w:eastAsiaTheme="minorHAnsi" w:hAnsi="Garamond" w:cs="Palatino Linotype"/>
          <w:i/>
          <w:iCs/>
          <w:sz w:val="20"/>
          <w:szCs w:val="20"/>
        </w:rPr>
        <w:t>Vol. 1 , No. 2, Juli-Desember 2017</w:t>
      </w:r>
      <w:r>
        <w:rPr>
          <w:rFonts w:ascii="Garamond" w:hAnsi="Garamond" w:cstheme="majorBidi"/>
          <w:sz w:val="20"/>
          <w:szCs w:val="20"/>
        </w:rPr>
        <w:t xml:space="preserve"> h. 83</w:t>
      </w:r>
    </w:p>
  </w:footnote>
  <w:footnote w:id="32">
    <w:p w:rsidR="000071AF" w:rsidRPr="00246A26" w:rsidRDefault="000071AF" w:rsidP="008A6900">
      <w:pPr>
        <w:pStyle w:val="FootnoteText"/>
        <w:ind w:firstLine="284"/>
        <w:rPr>
          <w:rFonts w:ascii="Garamond" w:hAnsi="Garamond"/>
        </w:rPr>
      </w:pPr>
      <w:r w:rsidRPr="00246A26">
        <w:rPr>
          <w:rStyle w:val="FootnoteReference"/>
          <w:rFonts w:ascii="Garamond" w:hAnsi="Garamond"/>
        </w:rPr>
        <w:footnoteRef/>
      </w:r>
      <w:r w:rsidRPr="00246A26">
        <w:rPr>
          <w:rFonts w:ascii="Garamond" w:hAnsi="Garamond"/>
        </w:rPr>
        <w:t xml:space="preserve"> </w:t>
      </w:r>
      <w:r w:rsidRPr="00246A26">
        <w:rPr>
          <w:rFonts w:ascii="Garamond" w:hAnsi="Garamond"/>
          <w:lang w:val="id-ID"/>
        </w:rPr>
        <w:t xml:space="preserve"> </w:t>
      </w:r>
      <w:r w:rsidRPr="00246A26">
        <w:rPr>
          <w:rFonts w:ascii="Garamond" w:hAnsi="Garamond" w:cstheme="majorBidi"/>
        </w:rPr>
        <w:t>Emzir</w:t>
      </w:r>
      <w:r w:rsidRPr="00246A26">
        <w:rPr>
          <w:rFonts w:ascii="Garamond" w:hAnsi="Garamond"/>
        </w:rPr>
        <w:t xml:space="preserve">, </w:t>
      </w:r>
      <w:r w:rsidRPr="00246A26">
        <w:rPr>
          <w:rFonts w:ascii="Garamond" w:hAnsi="Garamond" w:cstheme="majorBidi"/>
          <w:i/>
          <w:iCs/>
        </w:rPr>
        <w:t>Metodologi Penelitian Pendidikan: Kuantitatif dan Kualitatif</w:t>
      </w:r>
      <w:r w:rsidRPr="00246A26">
        <w:rPr>
          <w:rFonts w:ascii="Garamond" w:hAnsi="Garamond" w:cstheme="majorBidi"/>
        </w:rPr>
        <w:t>. ( Jakarta: PT RajaGrafindo Persada, 2008) h. 97</w:t>
      </w:r>
    </w:p>
  </w:footnote>
  <w:footnote w:id="33">
    <w:p w:rsidR="000071AF" w:rsidRPr="00246A26" w:rsidRDefault="000071AF" w:rsidP="008A6900">
      <w:pPr>
        <w:pStyle w:val="FootnoteText"/>
        <w:ind w:firstLine="284"/>
        <w:jc w:val="both"/>
        <w:rPr>
          <w:rFonts w:ascii="Garamond" w:hAnsi="Garamond"/>
          <w:lang w:val="id-ID"/>
        </w:rPr>
      </w:pPr>
      <w:r w:rsidRPr="00246A26">
        <w:rPr>
          <w:rStyle w:val="FootnoteReference"/>
          <w:rFonts w:ascii="Garamond" w:hAnsi="Garamond"/>
        </w:rPr>
        <w:footnoteRef/>
      </w:r>
      <w:r w:rsidRPr="00246A26">
        <w:rPr>
          <w:rFonts w:ascii="Garamond" w:hAnsi="Garamond"/>
        </w:rPr>
        <w:t xml:space="preserve"> </w:t>
      </w:r>
      <w:r w:rsidRPr="00246A26">
        <w:rPr>
          <w:rFonts w:ascii="Garamond" w:hAnsi="Garamond" w:cstheme="majorBidi"/>
        </w:rPr>
        <w:t>Sri</w:t>
      </w:r>
      <w:r w:rsidRPr="00246A26">
        <w:rPr>
          <w:rFonts w:ascii="Garamond" w:hAnsi="Garamond" w:cstheme="majorBidi"/>
          <w:lang w:val="id-ID"/>
        </w:rPr>
        <w:t xml:space="preserve"> Wardani</w:t>
      </w:r>
      <w:r w:rsidRPr="00246A26">
        <w:rPr>
          <w:rFonts w:ascii="Garamond" w:hAnsi="Garamond" w:cstheme="majorBidi"/>
        </w:rPr>
        <w:t xml:space="preserve">, </w:t>
      </w:r>
      <w:r w:rsidRPr="00246A26">
        <w:rPr>
          <w:rFonts w:ascii="Garamond" w:hAnsi="Garamond" w:cstheme="majorBidi"/>
          <w:i/>
          <w:iCs/>
          <w:lang w:val="id-ID"/>
        </w:rPr>
        <w:t>Analisis SI Dan SKL Mata Pelajaran Matematika SMP/MTs Untuk Optimalisasi Pencapaian Tujuan</w:t>
      </w:r>
      <w:r w:rsidRPr="00246A26">
        <w:rPr>
          <w:rFonts w:ascii="Garamond" w:hAnsi="Garamond" w:cstheme="majorBidi"/>
          <w:i/>
          <w:iCs/>
        </w:rPr>
        <w:t>,</w:t>
      </w:r>
      <w:r w:rsidRPr="00246A26">
        <w:rPr>
          <w:rFonts w:ascii="Garamond" w:hAnsi="Garamond" w:cstheme="majorBidi"/>
          <w:iCs/>
        </w:rPr>
        <w:t>(</w:t>
      </w:r>
      <w:r w:rsidRPr="00246A26">
        <w:rPr>
          <w:rFonts w:ascii="Garamond" w:hAnsi="Garamond" w:cstheme="majorBidi"/>
          <w:lang w:val="id-ID"/>
        </w:rPr>
        <w:t>Yogyakarta</w:t>
      </w:r>
      <w:r w:rsidRPr="00246A26">
        <w:rPr>
          <w:rFonts w:ascii="Garamond" w:hAnsi="Garamond" w:cstheme="majorBidi"/>
        </w:rPr>
        <w:t xml:space="preserve">: Pusat </w:t>
      </w:r>
      <w:r w:rsidRPr="00246A26">
        <w:rPr>
          <w:rFonts w:ascii="Garamond" w:hAnsi="Garamond" w:cstheme="majorBidi"/>
          <w:lang w:val="id-ID"/>
        </w:rPr>
        <w:t>pengembangan dan pemberdayaan pendidikan dan tenaga kependidikan matematika ,</w:t>
      </w:r>
      <w:r w:rsidRPr="00246A26">
        <w:rPr>
          <w:rFonts w:ascii="Garamond" w:hAnsi="Garamond" w:cstheme="majorBidi"/>
        </w:rPr>
        <w:t>200</w:t>
      </w:r>
      <w:r w:rsidRPr="00246A26">
        <w:rPr>
          <w:rFonts w:ascii="Garamond" w:hAnsi="Garamond" w:cstheme="majorBidi"/>
          <w:lang w:val="id-ID"/>
        </w:rPr>
        <w:t>8</w:t>
      </w:r>
      <w:r w:rsidRPr="00246A26">
        <w:rPr>
          <w:rFonts w:ascii="Garamond" w:hAnsi="Garamond" w:cstheme="majorBidi"/>
        </w:rPr>
        <w:t>)</w:t>
      </w:r>
      <w:r w:rsidRPr="00246A26">
        <w:rPr>
          <w:rFonts w:ascii="Garamond" w:hAnsi="Garamond" w:cstheme="majorBidi"/>
          <w:lang w:val="id-ID"/>
        </w:rPr>
        <w:t xml:space="preserve"> h. 11</w:t>
      </w:r>
    </w:p>
  </w:footnote>
  <w:footnote w:id="34">
    <w:p w:rsidR="000071AF" w:rsidRPr="00246A26" w:rsidRDefault="000071AF" w:rsidP="00246A26">
      <w:pPr>
        <w:pStyle w:val="FootnoteText"/>
        <w:ind w:firstLine="284"/>
        <w:jc w:val="both"/>
        <w:rPr>
          <w:rFonts w:ascii="Garamond" w:hAnsi="Garamond"/>
        </w:rPr>
      </w:pPr>
      <w:r w:rsidRPr="00246A26">
        <w:rPr>
          <w:rStyle w:val="FootnoteReference"/>
          <w:rFonts w:ascii="Garamond" w:hAnsi="Garamond"/>
        </w:rPr>
        <w:footnoteRef/>
      </w:r>
      <w:r w:rsidRPr="00246A26">
        <w:rPr>
          <w:rFonts w:ascii="Garamond" w:hAnsi="Garamond"/>
        </w:rPr>
        <w:t xml:space="preserve"> </w:t>
      </w:r>
      <w:r w:rsidRPr="00246A26">
        <w:rPr>
          <w:rFonts w:ascii="Garamond" w:hAnsi="Garamond" w:cs="Times New Roman"/>
          <w:lang w:val="id-ID"/>
        </w:rPr>
        <w:t>T</w:t>
      </w:r>
      <w:r w:rsidRPr="00246A26">
        <w:rPr>
          <w:rFonts w:ascii="Garamond" w:hAnsi="Garamond" w:cs="Times New Roman"/>
        </w:rPr>
        <w:t>ampubolon</w:t>
      </w:r>
      <w:r w:rsidRPr="00246A26">
        <w:rPr>
          <w:rFonts w:ascii="Garamond" w:hAnsi="Garamond" w:cstheme="majorBidi"/>
        </w:rPr>
        <w:t xml:space="preserve">, S. </w:t>
      </w:r>
      <w:r w:rsidRPr="00246A26">
        <w:rPr>
          <w:rFonts w:ascii="Garamond" w:hAnsi="Garamond" w:cstheme="majorBidi"/>
          <w:i/>
          <w:iCs/>
          <w:lang w:val="id-ID"/>
        </w:rPr>
        <w:t>P</w:t>
      </w:r>
      <w:r w:rsidRPr="00246A26">
        <w:rPr>
          <w:rFonts w:ascii="Garamond" w:hAnsi="Garamond" w:cstheme="majorBidi"/>
          <w:i/>
          <w:iCs/>
        </w:rPr>
        <w:t>enelitian tindakan kelas</w:t>
      </w:r>
      <w:r w:rsidRPr="00246A26">
        <w:rPr>
          <w:rFonts w:ascii="Garamond" w:hAnsi="Garamond" w:cstheme="majorBidi"/>
        </w:rPr>
        <w:t>.</w:t>
      </w:r>
      <w:r w:rsidRPr="00246A26">
        <w:rPr>
          <w:rFonts w:ascii="Garamond" w:hAnsi="Garamond" w:cstheme="majorBidi"/>
          <w:lang w:val="id-ID"/>
        </w:rPr>
        <w:t xml:space="preserve"> </w:t>
      </w:r>
      <w:r w:rsidRPr="00246A26">
        <w:rPr>
          <w:rFonts w:ascii="Garamond" w:hAnsi="Garamond" w:cstheme="majorBidi"/>
        </w:rPr>
        <w:t>( Jakarta: erlangga, 2014) h. 35</w:t>
      </w:r>
    </w:p>
  </w:footnote>
  <w:footnote w:id="35">
    <w:p w:rsidR="000071AF" w:rsidRPr="00246A26" w:rsidRDefault="000071AF" w:rsidP="00246A26">
      <w:pPr>
        <w:pStyle w:val="FootnoteText"/>
        <w:ind w:firstLine="284"/>
        <w:jc w:val="both"/>
        <w:rPr>
          <w:rFonts w:ascii="Garamond" w:hAnsi="Garamond"/>
        </w:rPr>
      </w:pPr>
      <w:r w:rsidRPr="00246A26">
        <w:rPr>
          <w:rStyle w:val="FootnoteReference"/>
          <w:rFonts w:ascii="Garamond" w:hAnsi="Garamond"/>
        </w:rPr>
        <w:footnoteRef/>
      </w:r>
      <w:r w:rsidRPr="00246A26">
        <w:rPr>
          <w:rFonts w:ascii="Garamond" w:hAnsi="Garamond"/>
        </w:rPr>
        <w:t xml:space="preserve"> </w:t>
      </w:r>
      <w:proofErr w:type="gramStart"/>
      <w:r w:rsidRPr="00246A26">
        <w:rPr>
          <w:rFonts w:ascii="Garamond" w:hAnsi="Garamond" w:cstheme="majorBidi"/>
        </w:rPr>
        <w:t>Anas Sudijono.</w:t>
      </w:r>
      <w:proofErr w:type="gramEnd"/>
      <w:r w:rsidRPr="00246A26">
        <w:rPr>
          <w:rFonts w:ascii="Garamond" w:hAnsi="Garamond" w:cstheme="majorBidi"/>
        </w:rPr>
        <w:t xml:space="preserve"> </w:t>
      </w:r>
      <w:r w:rsidRPr="00246A26">
        <w:rPr>
          <w:rFonts w:ascii="Garamond" w:hAnsi="Garamond" w:cstheme="majorBidi"/>
          <w:i/>
          <w:iCs/>
        </w:rPr>
        <w:t>Pengantar Statistik Pendidikan</w:t>
      </w:r>
      <w:r w:rsidRPr="00246A26">
        <w:rPr>
          <w:rFonts w:ascii="Garamond" w:hAnsi="Garamond" w:cstheme="majorBidi"/>
        </w:rPr>
        <w:t xml:space="preserve">. </w:t>
      </w:r>
      <w:r>
        <w:rPr>
          <w:rFonts w:ascii="Garamond" w:hAnsi="Garamond" w:cstheme="majorBidi"/>
          <w:lang w:val="id-ID"/>
        </w:rPr>
        <w:t>(</w:t>
      </w:r>
      <w:r w:rsidRPr="00246A26">
        <w:rPr>
          <w:rFonts w:ascii="Garamond" w:hAnsi="Garamond" w:cstheme="majorBidi"/>
        </w:rPr>
        <w:t>Jakarta: RajaGrafindo Persada.</w:t>
      </w:r>
      <w:r w:rsidRPr="00246A26">
        <w:rPr>
          <w:rFonts w:ascii="Garamond" w:hAnsi="Garamond"/>
        </w:rPr>
        <w:t xml:space="preserve"> </w:t>
      </w:r>
      <w:r w:rsidRPr="00246A26">
        <w:rPr>
          <w:rFonts w:ascii="Garamond" w:hAnsi="Garamond" w:cstheme="majorBidi"/>
        </w:rPr>
        <w:t xml:space="preserve"> 2005</w:t>
      </w:r>
      <w:r>
        <w:rPr>
          <w:rFonts w:ascii="Garamond" w:hAnsi="Garamond" w:cstheme="majorBidi"/>
          <w:lang w:val="id-ID"/>
        </w:rPr>
        <w:t>)</w:t>
      </w:r>
      <w:r w:rsidRPr="00246A26">
        <w:rPr>
          <w:rFonts w:ascii="Garamond" w:hAnsi="Garamond" w:cstheme="majorBidi"/>
        </w:rPr>
        <w:t xml:space="preserve"> </w:t>
      </w:r>
      <w:r>
        <w:rPr>
          <w:rFonts w:ascii="Garamond" w:hAnsi="Garamond" w:cstheme="majorBidi"/>
          <w:lang w:val="id-ID"/>
        </w:rPr>
        <w:t>h</w:t>
      </w:r>
      <w:r w:rsidRPr="00246A26">
        <w:rPr>
          <w:rFonts w:ascii="Garamond" w:hAnsi="Garamond" w:cstheme="majorBidi"/>
        </w:rPr>
        <w:t>.</w:t>
      </w:r>
      <w:r>
        <w:rPr>
          <w:rFonts w:ascii="Garamond" w:hAnsi="Garamond" w:cstheme="majorBidi"/>
          <w:lang w:val="id-ID"/>
        </w:rPr>
        <w:t xml:space="preserve"> </w:t>
      </w:r>
      <w:r w:rsidRPr="00246A26">
        <w:rPr>
          <w:rFonts w:ascii="Garamond" w:hAnsi="Garamond" w:cstheme="majorBidi"/>
        </w:rPr>
        <w:t>277</w:t>
      </w:r>
    </w:p>
  </w:footnote>
  <w:footnote w:id="36">
    <w:p w:rsidR="000071AF" w:rsidRPr="008A6900" w:rsidRDefault="000071AF" w:rsidP="004372F9">
      <w:pPr>
        <w:pStyle w:val="FootnoteText"/>
        <w:ind w:firstLine="284"/>
        <w:jc w:val="both"/>
        <w:rPr>
          <w:rFonts w:ascii="Garamond" w:hAnsi="Garamond" w:cstheme="majorBidi"/>
          <w:lang w:val="id-ID"/>
        </w:rPr>
      </w:pPr>
      <w:r w:rsidRPr="00246A26">
        <w:rPr>
          <w:rStyle w:val="FootnoteReference"/>
          <w:rFonts w:ascii="Garamond" w:hAnsi="Garamond" w:cstheme="majorBidi"/>
        </w:rPr>
        <w:footnoteRef/>
      </w:r>
      <w:r w:rsidRPr="00246A26">
        <w:rPr>
          <w:rFonts w:ascii="Garamond" w:hAnsi="Garamond" w:cstheme="majorBidi"/>
        </w:rPr>
        <w:t xml:space="preserve"> Sudjana</w:t>
      </w:r>
      <w:r w:rsidRPr="00246A26">
        <w:rPr>
          <w:rFonts w:ascii="Garamond" w:hAnsi="Garamond" w:cstheme="majorBidi"/>
          <w:lang w:val="id-ID"/>
        </w:rPr>
        <w:t xml:space="preserve">, </w:t>
      </w:r>
      <w:r w:rsidRPr="00246A26">
        <w:rPr>
          <w:rFonts w:ascii="Garamond" w:hAnsi="Garamond" w:cs="Times New Roman"/>
          <w:i/>
        </w:rPr>
        <w:t xml:space="preserve">Metode Statistika. </w:t>
      </w:r>
      <w:r>
        <w:rPr>
          <w:rFonts w:ascii="Garamond" w:hAnsi="Garamond" w:cs="Times New Roman"/>
          <w:i/>
          <w:lang w:val="id-ID"/>
        </w:rPr>
        <w:t>(</w:t>
      </w:r>
      <w:r w:rsidRPr="00246A26">
        <w:rPr>
          <w:rFonts w:ascii="Garamond" w:hAnsi="Garamond" w:cs="Times New Roman"/>
        </w:rPr>
        <w:t>Bandung: Tarsito</w:t>
      </w:r>
      <w:r>
        <w:rPr>
          <w:rFonts w:ascii="Garamond" w:hAnsi="Garamond" w:cs="Times New Roman"/>
          <w:lang w:val="id-ID"/>
        </w:rPr>
        <w:t>, 2005)</w:t>
      </w:r>
    </w:p>
  </w:footnote>
  <w:footnote w:id="37">
    <w:p w:rsidR="00F06F5A" w:rsidRPr="00F06F5A" w:rsidRDefault="00F06F5A" w:rsidP="00F06F5A">
      <w:pPr>
        <w:pStyle w:val="FootnoteText"/>
        <w:ind w:firstLine="284"/>
        <w:jc w:val="both"/>
        <w:rPr>
          <w:lang w:val="id-ID"/>
        </w:rPr>
      </w:pPr>
      <w:r>
        <w:rPr>
          <w:rStyle w:val="FootnoteReference"/>
        </w:rPr>
        <w:footnoteRef/>
      </w:r>
      <w:r>
        <w:t xml:space="preserve"> </w:t>
      </w:r>
      <w:r w:rsidRPr="00316308">
        <w:rPr>
          <w:rFonts w:ascii="Garamond" w:hAnsi="Garamond"/>
          <w:lang w:val="id-ID"/>
        </w:rPr>
        <w:t xml:space="preserve">M. Imamuddin dan Isnaniah, </w:t>
      </w:r>
      <w:r w:rsidRPr="00C70735">
        <w:rPr>
          <w:rFonts w:ascii="Garamond" w:eastAsiaTheme="minorHAnsi" w:hAnsi="Garamond" w:cs="Garamond"/>
          <w:i/>
          <w:iCs/>
          <w:color w:val="000000"/>
          <w:lang w:val="id-ID"/>
        </w:rPr>
        <w:t xml:space="preserve">Kemampuan </w:t>
      </w:r>
      <w:r>
        <w:rPr>
          <w:rFonts w:ascii="Garamond" w:eastAsiaTheme="minorHAnsi" w:hAnsi="Garamond" w:cs="Garamond"/>
          <w:i/>
          <w:iCs/>
        </w:rPr>
        <w:t>S</w:t>
      </w:r>
      <w:r w:rsidRPr="00C70735">
        <w:rPr>
          <w:rFonts w:ascii="Garamond" w:eastAsiaTheme="minorHAnsi" w:hAnsi="Garamond" w:cs="Garamond"/>
          <w:i/>
          <w:iCs/>
          <w:color w:val="000000"/>
          <w:lang w:val="id-ID"/>
        </w:rPr>
        <w:t xml:space="preserve">pasial </w:t>
      </w:r>
      <w:r>
        <w:rPr>
          <w:rFonts w:ascii="Garamond" w:eastAsiaTheme="minorHAnsi" w:hAnsi="Garamond" w:cs="Garamond"/>
          <w:i/>
          <w:iCs/>
        </w:rPr>
        <w:t>Mahasiswa Laki-laki dan Perempuan dalam Menyelesaikan Masalah G</w:t>
      </w:r>
      <w:r w:rsidRPr="00C70735">
        <w:rPr>
          <w:rFonts w:ascii="Garamond" w:eastAsiaTheme="minorHAnsi" w:hAnsi="Garamond" w:cs="Garamond"/>
          <w:i/>
          <w:iCs/>
          <w:color w:val="000000"/>
          <w:lang w:val="id-ID"/>
        </w:rPr>
        <w:t>eometri</w:t>
      </w:r>
      <w:r w:rsidRPr="00316308">
        <w:rPr>
          <w:rFonts w:ascii="Garamond" w:eastAsiaTheme="minorHAnsi" w:hAnsi="Garamond" w:cs="Garamond"/>
          <w:color w:val="000000"/>
          <w:lang w:val="id-ID"/>
        </w:rPr>
        <w:t xml:space="preserve">, </w:t>
      </w:r>
      <w:r w:rsidRPr="00316308">
        <w:rPr>
          <w:rFonts w:ascii="Garamond" w:hAnsi="Garamond"/>
          <w:lang w:val="id-ID"/>
        </w:rPr>
        <w:t>HUMANISM</w:t>
      </w:r>
      <w:r w:rsidRPr="00316308">
        <w:rPr>
          <w:rFonts w:ascii="Garamond" w:hAnsi="Garamond"/>
        </w:rPr>
        <w:t xml:space="preserve">A: </w:t>
      </w:r>
      <w:r w:rsidRPr="00316308">
        <w:rPr>
          <w:rFonts w:ascii="Garamond" w:eastAsiaTheme="minorHAnsi" w:hAnsi="Garamond" w:cs="Book Antiqua"/>
          <w:i/>
          <w:iCs/>
          <w:color w:val="000000"/>
          <w:lang w:val="id-ID"/>
        </w:rPr>
        <w:t>Journal of Gender Studies</w:t>
      </w:r>
      <w:r w:rsidRPr="00316308">
        <w:rPr>
          <w:rFonts w:ascii="Garamond" w:hAnsi="Garamond"/>
          <w:lang w:val="id-ID"/>
        </w:rPr>
        <w:t xml:space="preserve"> </w:t>
      </w:r>
      <w:r w:rsidRPr="00316308">
        <w:rPr>
          <w:rFonts w:ascii="Garamond" w:hAnsi="Garamond" w:cstheme="majorBidi"/>
        </w:rPr>
        <w:t xml:space="preserve">IAIN Bukittinggi, </w:t>
      </w:r>
      <w:r w:rsidRPr="00316308">
        <w:rPr>
          <w:rFonts w:ascii="Garamond" w:eastAsiaTheme="minorHAnsi" w:hAnsi="Garamond" w:cs="Palatino Linotype"/>
          <w:i/>
          <w:iCs/>
        </w:rPr>
        <w:t>Vol. 1 , No. 2, Juli-Desember 2017</w:t>
      </w:r>
      <w:r w:rsidRPr="00316308">
        <w:rPr>
          <w:rFonts w:ascii="Garamond" w:hAnsi="Garamond" w:cstheme="majorBidi"/>
        </w:rPr>
        <w:t xml:space="preserve"> h. 46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8110E"/>
    <w:multiLevelType w:val="hybridMultilevel"/>
    <w:tmpl w:val="F98C062C"/>
    <w:lvl w:ilvl="0" w:tplc="0421000F">
      <w:start w:val="1"/>
      <w:numFmt w:val="decimal"/>
      <w:lvlText w:val="%1."/>
      <w:lvlJc w:val="left"/>
      <w:pPr>
        <w:ind w:left="1866" w:hanging="360"/>
      </w:p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1">
    <w:nsid w:val="1F780903"/>
    <w:multiLevelType w:val="hybridMultilevel"/>
    <w:tmpl w:val="96C0B3E0"/>
    <w:lvl w:ilvl="0" w:tplc="0421000F">
      <w:start w:val="1"/>
      <w:numFmt w:val="decimal"/>
      <w:lvlText w:val="%1."/>
      <w:lvlJc w:val="left"/>
      <w:pPr>
        <w:ind w:left="720" w:hanging="360"/>
      </w:pPr>
      <w:rPr>
        <w:rFonts w:ascii="Times New Roman"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01E599F"/>
    <w:multiLevelType w:val="hybridMultilevel"/>
    <w:tmpl w:val="5792FCD8"/>
    <w:lvl w:ilvl="0" w:tplc="AF562192">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
    <w:nsid w:val="20CD17D1"/>
    <w:multiLevelType w:val="hybridMultilevel"/>
    <w:tmpl w:val="A68490BE"/>
    <w:lvl w:ilvl="0" w:tplc="F03CCDA4">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
    <w:nsid w:val="21C9482A"/>
    <w:multiLevelType w:val="hybridMultilevel"/>
    <w:tmpl w:val="BC7678B0"/>
    <w:lvl w:ilvl="0" w:tplc="BBBEED92">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
    <w:nsid w:val="383C1938"/>
    <w:multiLevelType w:val="hybridMultilevel"/>
    <w:tmpl w:val="F98C062C"/>
    <w:lvl w:ilvl="0" w:tplc="0421000F">
      <w:start w:val="1"/>
      <w:numFmt w:val="decimal"/>
      <w:lvlText w:val="%1."/>
      <w:lvlJc w:val="left"/>
      <w:pPr>
        <w:ind w:left="1866" w:hanging="360"/>
      </w:p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6">
    <w:nsid w:val="39471219"/>
    <w:multiLevelType w:val="hybridMultilevel"/>
    <w:tmpl w:val="F98C062C"/>
    <w:lvl w:ilvl="0" w:tplc="0421000F">
      <w:start w:val="1"/>
      <w:numFmt w:val="decimal"/>
      <w:lvlText w:val="%1."/>
      <w:lvlJc w:val="left"/>
      <w:pPr>
        <w:ind w:left="1866" w:hanging="360"/>
      </w:p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7">
    <w:nsid w:val="3A6A3AF6"/>
    <w:multiLevelType w:val="hybridMultilevel"/>
    <w:tmpl w:val="0EF29A3C"/>
    <w:lvl w:ilvl="0" w:tplc="9AB23EE6">
      <w:start w:val="1"/>
      <w:numFmt w:val="decimal"/>
      <w:lvlText w:val="%1."/>
      <w:lvlJc w:val="left"/>
      <w:pPr>
        <w:ind w:left="1866" w:hanging="360"/>
      </w:pPr>
      <w:rPr>
        <w:rFonts w:ascii="Times New Roman" w:eastAsiaTheme="minorHAnsi" w:hAnsi="Times New Roman" w:cs="Times New Roman"/>
      </w:r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8">
    <w:nsid w:val="3C2F1A76"/>
    <w:multiLevelType w:val="hybridMultilevel"/>
    <w:tmpl w:val="F98C062C"/>
    <w:lvl w:ilvl="0" w:tplc="0421000F">
      <w:start w:val="1"/>
      <w:numFmt w:val="decimal"/>
      <w:lvlText w:val="%1."/>
      <w:lvlJc w:val="left"/>
      <w:pPr>
        <w:ind w:left="1866" w:hanging="360"/>
      </w:p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9">
    <w:nsid w:val="4253301F"/>
    <w:multiLevelType w:val="hybridMultilevel"/>
    <w:tmpl w:val="1606510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6F828F3"/>
    <w:multiLevelType w:val="hybridMultilevel"/>
    <w:tmpl w:val="20E42140"/>
    <w:lvl w:ilvl="0" w:tplc="2B76972C">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1">
    <w:nsid w:val="618D375C"/>
    <w:multiLevelType w:val="hybridMultilevel"/>
    <w:tmpl w:val="929AC898"/>
    <w:lvl w:ilvl="0" w:tplc="04090011">
      <w:start w:val="1"/>
      <w:numFmt w:val="decimal"/>
      <w:lvlText w:val="%1)"/>
      <w:lvlJc w:val="left"/>
      <w:pPr>
        <w:ind w:left="426" w:hanging="360"/>
      </w:p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2">
    <w:nsid w:val="64432928"/>
    <w:multiLevelType w:val="hybridMultilevel"/>
    <w:tmpl w:val="8FFE7A5A"/>
    <w:lvl w:ilvl="0" w:tplc="35FC765A">
      <w:start w:val="1"/>
      <w:numFmt w:val="decimal"/>
      <w:lvlText w:val="%1."/>
      <w:lvlJc w:val="left"/>
      <w:pPr>
        <w:tabs>
          <w:tab w:val="num" w:pos="786"/>
        </w:tabs>
        <w:ind w:left="786" w:hanging="360"/>
      </w:pPr>
      <w:rPr>
        <w:b w:val="0"/>
        <w:bCs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3">
    <w:nsid w:val="6B241264"/>
    <w:multiLevelType w:val="hybridMultilevel"/>
    <w:tmpl w:val="9C04E7BC"/>
    <w:lvl w:ilvl="0" w:tplc="C06EC212">
      <w:start w:val="1"/>
      <w:numFmt w:val="decimal"/>
      <w:lvlText w:val="%1."/>
      <w:lvlJc w:val="left"/>
      <w:pPr>
        <w:ind w:left="900" w:hanging="360"/>
      </w:pPr>
      <w:rPr>
        <w:rFonts w:ascii="Times New Roman" w:eastAsiaTheme="minorHAnsi" w:hAnsi="Times New Roman" w:cs="Times New Roman"/>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6D691558"/>
    <w:multiLevelType w:val="hybridMultilevel"/>
    <w:tmpl w:val="126AE5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6F745C3"/>
    <w:multiLevelType w:val="hybridMultilevel"/>
    <w:tmpl w:val="E410C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76832E1"/>
    <w:multiLevelType w:val="hybridMultilevel"/>
    <w:tmpl w:val="022A83D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79806829"/>
    <w:multiLevelType w:val="hybridMultilevel"/>
    <w:tmpl w:val="96802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F16EAD"/>
    <w:multiLevelType w:val="hybridMultilevel"/>
    <w:tmpl w:val="F98C062C"/>
    <w:lvl w:ilvl="0" w:tplc="0421000F">
      <w:start w:val="1"/>
      <w:numFmt w:val="decimal"/>
      <w:lvlText w:val="%1."/>
      <w:lvlJc w:val="left"/>
      <w:pPr>
        <w:ind w:left="1866" w:hanging="360"/>
      </w:p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19">
    <w:nsid w:val="7B071021"/>
    <w:multiLevelType w:val="hybridMultilevel"/>
    <w:tmpl w:val="9A1815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3"/>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8"/>
  </w:num>
  <w:num w:numId="5">
    <w:abstractNumId w:val="0"/>
  </w:num>
  <w:num w:numId="6">
    <w:abstractNumId w:val="18"/>
  </w:num>
  <w:num w:numId="7">
    <w:abstractNumId w:val="6"/>
  </w:num>
  <w:num w:numId="8">
    <w:abstractNumId w:val="5"/>
  </w:num>
  <w:num w:numId="9">
    <w:abstractNumId w:val="7"/>
  </w:num>
  <w:num w:numId="10">
    <w:abstractNumId w:val="4"/>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0"/>
  </w:num>
  <w:num w:numId="14">
    <w:abstractNumId w:val="2"/>
  </w:num>
  <w:num w:numId="15">
    <w:abstractNumId w:val="3"/>
  </w:num>
  <w:num w:numId="16">
    <w:abstractNumId w:val="15"/>
  </w:num>
  <w:num w:numId="17">
    <w:abstractNumId w:val="17"/>
  </w:num>
  <w:num w:numId="18">
    <w:abstractNumId w:val="14"/>
  </w:num>
  <w:num w:numId="19">
    <w:abstractNumId w:val="19"/>
  </w:num>
  <w:num w:numId="20">
    <w:abstractNumId w:val="9"/>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CF5"/>
    <w:rsid w:val="000028C3"/>
    <w:rsid w:val="00005B34"/>
    <w:rsid w:val="000071AF"/>
    <w:rsid w:val="00015253"/>
    <w:rsid w:val="00020A0C"/>
    <w:rsid w:val="00031B35"/>
    <w:rsid w:val="000478D2"/>
    <w:rsid w:val="0005178C"/>
    <w:rsid w:val="000D1A63"/>
    <w:rsid w:val="00141E0C"/>
    <w:rsid w:val="00147562"/>
    <w:rsid w:val="00151391"/>
    <w:rsid w:val="00152F0F"/>
    <w:rsid w:val="001701E7"/>
    <w:rsid w:val="0017267A"/>
    <w:rsid w:val="001806C6"/>
    <w:rsid w:val="001D5B10"/>
    <w:rsid w:val="001F5972"/>
    <w:rsid w:val="00246A26"/>
    <w:rsid w:val="002540FA"/>
    <w:rsid w:val="00255CF5"/>
    <w:rsid w:val="00255DCE"/>
    <w:rsid w:val="00272A9D"/>
    <w:rsid w:val="0028588F"/>
    <w:rsid w:val="002B6491"/>
    <w:rsid w:val="002D5AAB"/>
    <w:rsid w:val="00304E5E"/>
    <w:rsid w:val="003116B0"/>
    <w:rsid w:val="00316308"/>
    <w:rsid w:val="00342A5B"/>
    <w:rsid w:val="003640CB"/>
    <w:rsid w:val="003853B4"/>
    <w:rsid w:val="003B2BFB"/>
    <w:rsid w:val="003D2C13"/>
    <w:rsid w:val="003D3418"/>
    <w:rsid w:val="003E20F9"/>
    <w:rsid w:val="003F014B"/>
    <w:rsid w:val="00407EFC"/>
    <w:rsid w:val="00416B77"/>
    <w:rsid w:val="00425287"/>
    <w:rsid w:val="00426EE1"/>
    <w:rsid w:val="004372F9"/>
    <w:rsid w:val="00464661"/>
    <w:rsid w:val="0046615D"/>
    <w:rsid w:val="004661D9"/>
    <w:rsid w:val="004914DC"/>
    <w:rsid w:val="004E0BC2"/>
    <w:rsid w:val="005072C2"/>
    <w:rsid w:val="0052388D"/>
    <w:rsid w:val="0057065E"/>
    <w:rsid w:val="005B7A46"/>
    <w:rsid w:val="005C61CB"/>
    <w:rsid w:val="0060697E"/>
    <w:rsid w:val="006177E5"/>
    <w:rsid w:val="006203DF"/>
    <w:rsid w:val="0062280D"/>
    <w:rsid w:val="006E73D3"/>
    <w:rsid w:val="00713AD0"/>
    <w:rsid w:val="007140A2"/>
    <w:rsid w:val="007C2D5C"/>
    <w:rsid w:val="007C3BE6"/>
    <w:rsid w:val="007D75BB"/>
    <w:rsid w:val="007E7ADC"/>
    <w:rsid w:val="007F61C7"/>
    <w:rsid w:val="007F78B4"/>
    <w:rsid w:val="0088744B"/>
    <w:rsid w:val="008931A5"/>
    <w:rsid w:val="008A6900"/>
    <w:rsid w:val="008B3799"/>
    <w:rsid w:val="008B4505"/>
    <w:rsid w:val="008C5238"/>
    <w:rsid w:val="009006C2"/>
    <w:rsid w:val="009346FC"/>
    <w:rsid w:val="00996159"/>
    <w:rsid w:val="009B312A"/>
    <w:rsid w:val="009C3A54"/>
    <w:rsid w:val="009F43D5"/>
    <w:rsid w:val="00A02F32"/>
    <w:rsid w:val="00A65AC0"/>
    <w:rsid w:val="00A813A8"/>
    <w:rsid w:val="00A828E2"/>
    <w:rsid w:val="00AC40F6"/>
    <w:rsid w:val="00B808AC"/>
    <w:rsid w:val="00B85035"/>
    <w:rsid w:val="00B979B4"/>
    <w:rsid w:val="00BB0530"/>
    <w:rsid w:val="00BC3E86"/>
    <w:rsid w:val="00BD2A45"/>
    <w:rsid w:val="00BD44BF"/>
    <w:rsid w:val="00C70735"/>
    <w:rsid w:val="00C82A08"/>
    <w:rsid w:val="00D00158"/>
    <w:rsid w:val="00D00A3E"/>
    <w:rsid w:val="00D05D0C"/>
    <w:rsid w:val="00D3532A"/>
    <w:rsid w:val="00D372E5"/>
    <w:rsid w:val="00D92F76"/>
    <w:rsid w:val="00D96F89"/>
    <w:rsid w:val="00DA08EF"/>
    <w:rsid w:val="00DC33DA"/>
    <w:rsid w:val="00DC4D19"/>
    <w:rsid w:val="00DC6A0E"/>
    <w:rsid w:val="00DE5635"/>
    <w:rsid w:val="00E0312B"/>
    <w:rsid w:val="00E106D3"/>
    <w:rsid w:val="00E14244"/>
    <w:rsid w:val="00E42554"/>
    <w:rsid w:val="00E66E0E"/>
    <w:rsid w:val="00EE6BAA"/>
    <w:rsid w:val="00F033AB"/>
    <w:rsid w:val="00F06F5A"/>
    <w:rsid w:val="00F22885"/>
    <w:rsid w:val="00F73E95"/>
    <w:rsid w:val="00F932DC"/>
    <w:rsid w:val="00FD0383"/>
    <w:rsid w:val="00FD2CD4"/>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iliasi">
    <w:name w:val="Afiliasi"/>
    <w:basedOn w:val="Normal"/>
    <w:qFormat/>
    <w:rsid w:val="0057065E"/>
    <w:pPr>
      <w:spacing w:before="40" w:after="40" w:line="240" w:lineRule="auto"/>
      <w:contextualSpacing/>
      <w:jc w:val="center"/>
    </w:pPr>
    <w:rPr>
      <w:rFonts w:ascii="Times New Roman" w:eastAsia="SimSun" w:hAnsi="Times New Roman" w:cs="Times New Roman"/>
      <w:noProof/>
      <w:sz w:val="20"/>
      <w:szCs w:val="20"/>
    </w:rPr>
  </w:style>
  <w:style w:type="paragraph" w:styleId="ListParagraph">
    <w:name w:val="List Paragraph"/>
    <w:aliases w:val="Body of text,List Paragraph1,kepala 1,Colorful List - Accent 11,Body of text1,List Paragraph11,Colorful List - Accent 111,Body of text2,List Paragraph12,Colorful List - Accent 112,Body of text3,List Paragraph13,Colorful List - Accent 113"/>
    <w:basedOn w:val="Normal"/>
    <w:link w:val="ListParagraphChar"/>
    <w:uiPriority w:val="34"/>
    <w:qFormat/>
    <w:rsid w:val="00255DCE"/>
    <w:pPr>
      <w:ind w:left="720"/>
      <w:contextualSpacing/>
    </w:pPr>
    <w:rPr>
      <w:rFonts w:eastAsiaTheme="minorEastAsia"/>
      <w:lang w:val="en-US" w:eastAsia="ja-JP"/>
    </w:rPr>
  </w:style>
  <w:style w:type="paragraph" w:styleId="FootnoteText">
    <w:name w:val="footnote text"/>
    <w:aliases w:val="Footnote Text Char Char Char"/>
    <w:basedOn w:val="Normal"/>
    <w:link w:val="FootnoteTextChar"/>
    <w:uiPriority w:val="99"/>
    <w:unhideWhenUsed/>
    <w:rsid w:val="00255DCE"/>
    <w:pPr>
      <w:spacing w:after="0" w:line="240" w:lineRule="auto"/>
    </w:pPr>
    <w:rPr>
      <w:rFonts w:eastAsiaTheme="minorEastAsia"/>
      <w:sz w:val="20"/>
      <w:szCs w:val="20"/>
      <w:lang w:val="en-US"/>
    </w:rPr>
  </w:style>
  <w:style w:type="character" w:customStyle="1" w:styleId="FootnoteTextChar">
    <w:name w:val="Footnote Text Char"/>
    <w:aliases w:val="Footnote Text Char Char Char Char"/>
    <w:basedOn w:val="DefaultParagraphFont"/>
    <w:link w:val="FootnoteText"/>
    <w:uiPriority w:val="99"/>
    <w:rsid w:val="00255DCE"/>
    <w:rPr>
      <w:rFonts w:eastAsiaTheme="minorEastAsia"/>
      <w:sz w:val="20"/>
      <w:szCs w:val="20"/>
      <w:lang w:val="en-US"/>
    </w:rPr>
  </w:style>
  <w:style w:type="character" w:styleId="FootnoteReference">
    <w:name w:val="footnote reference"/>
    <w:aliases w:val="Footnote Text Char1,Footnote Text Char Char Char Char1,Footnote Text Char Char Char Char2,Footnote Text Char Char Char Char3,footnote reference"/>
    <w:basedOn w:val="DefaultParagraphFont"/>
    <w:uiPriority w:val="99"/>
    <w:unhideWhenUsed/>
    <w:rsid w:val="00255DCE"/>
    <w:rPr>
      <w:vertAlign w:val="superscript"/>
    </w:rPr>
  </w:style>
  <w:style w:type="character" w:customStyle="1" w:styleId="ListParagraphChar">
    <w:name w:val="List Paragraph Char"/>
    <w:aliases w:val="Body of text Char,List Paragraph1 Char,kepala 1 Char,Colorful List - Accent 11 Char,Body of text1 Char,List Paragraph11 Char,Colorful List - Accent 111 Char,Body of text2 Char,List Paragraph12 Char,Colorful List - Accent 112 Char"/>
    <w:basedOn w:val="DefaultParagraphFont"/>
    <w:link w:val="ListParagraph"/>
    <w:uiPriority w:val="34"/>
    <w:locked/>
    <w:rsid w:val="00255DCE"/>
    <w:rPr>
      <w:rFonts w:eastAsiaTheme="minorEastAsia"/>
      <w:lang w:val="en-US" w:eastAsia="ja-JP"/>
    </w:rPr>
  </w:style>
  <w:style w:type="table" w:styleId="TableGrid">
    <w:name w:val="Table Grid"/>
    <w:basedOn w:val="TableNormal"/>
    <w:uiPriority w:val="59"/>
    <w:rsid w:val="006203DF"/>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99"/>
    <w:rsid w:val="00464661"/>
    <w:pPr>
      <w:widowControl w:val="0"/>
      <w:suppressAutoHyphens/>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99"/>
    <w:rsid w:val="00464661"/>
    <w:rPr>
      <w:rFonts w:ascii="Times New Roman" w:eastAsia="Times New Roman" w:hAnsi="Times New Roman" w:cs="Times New Roman"/>
      <w:sz w:val="24"/>
      <w:szCs w:val="24"/>
      <w:lang w:val="en-US"/>
    </w:rPr>
  </w:style>
  <w:style w:type="paragraph" w:customStyle="1" w:styleId="Default">
    <w:name w:val="Default"/>
    <w:rsid w:val="00464661"/>
    <w:pPr>
      <w:autoSpaceDE w:val="0"/>
      <w:autoSpaceDN w:val="0"/>
      <w:adjustRightInd w:val="0"/>
      <w:spacing w:after="0" w:line="240" w:lineRule="auto"/>
    </w:pPr>
    <w:rPr>
      <w:rFonts w:ascii="Arial" w:eastAsiaTheme="minorEastAsia" w:hAnsi="Arial" w:cs="Arial"/>
      <w:color w:val="000000"/>
      <w:sz w:val="24"/>
      <w:szCs w:val="24"/>
    </w:rPr>
  </w:style>
  <w:style w:type="paragraph" w:styleId="BalloonText">
    <w:name w:val="Balloon Text"/>
    <w:basedOn w:val="Normal"/>
    <w:link w:val="BalloonTextChar"/>
    <w:uiPriority w:val="99"/>
    <w:semiHidden/>
    <w:unhideWhenUsed/>
    <w:rsid w:val="00BD44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44BF"/>
    <w:rPr>
      <w:rFonts w:ascii="Tahoma" w:hAnsi="Tahoma" w:cs="Tahoma"/>
      <w:sz w:val="16"/>
      <w:szCs w:val="16"/>
    </w:rPr>
  </w:style>
  <w:style w:type="paragraph" w:styleId="BodyTextIndent">
    <w:name w:val="Body Text Indent"/>
    <w:basedOn w:val="Normal"/>
    <w:link w:val="BodyTextIndentChar"/>
    <w:uiPriority w:val="99"/>
    <w:semiHidden/>
    <w:unhideWhenUsed/>
    <w:rsid w:val="003D3418"/>
    <w:pPr>
      <w:spacing w:after="120"/>
      <w:ind w:left="283"/>
    </w:pPr>
  </w:style>
  <w:style w:type="character" w:customStyle="1" w:styleId="BodyTextIndentChar">
    <w:name w:val="Body Text Indent Char"/>
    <w:basedOn w:val="DefaultParagraphFont"/>
    <w:link w:val="BodyTextIndent"/>
    <w:uiPriority w:val="99"/>
    <w:semiHidden/>
    <w:rsid w:val="003D3418"/>
  </w:style>
  <w:style w:type="paragraph" w:styleId="HTMLPreformatted">
    <w:name w:val="HTML Preformatted"/>
    <w:basedOn w:val="Normal"/>
    <w:link w:val="HTMLPreformattedChar"/>
    <w:uiPriority w:val="99"/>
    <w:semiHidden/>
    <w:unhideWhenUsed/>
    <w:rsid w:val="00D92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D92F76"/>
    <w:rPr>
      <w:rFonts w:ascii="Courier New" w:eastAsia="Times New Roman" w:hAnsi="Courier New" w:cs="Courier New"/>
      <w:sz w:val="20"/>
      <w:szCs w:val="20"/>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iliasi">
    <w:name w:val="Afiliasi"/>
    <w:basedOn w:val="Normal"/>
    <w:qFormat/>
    <w:rsid w:val="0057065E"/>
    <w:pPr>
      <w:spacing w:before="40" w:after="40" w:line="240" w:lineRule="auto"/>
      <w:contextualSpacing/>
      <w:jc w:val="center"/>
    </w:pPr>
    <w:rPr>
      <w:rFonts w:ascii="Times New Roman" w:eastAsia="SimSun" w:hAnsi="Times New Roman" w:cs="Times New Roman"/>
      <w:noProof/>
      <w:sz w:val="20"/>
      <w:szCs w:val="20"/>
    </w:rPr>
  </w:style>
  <w:style w:type="paragraph" w:styleId="ListParagraph">
    <w:name w:val="List Paragraph"/>
    <w:aliases w:val="Body of text,List Paragraph1,kepala 1,Colorful List - Accent 11,Body of text1,List Paragraph11,Colorful List - Accent 111,Body of text2,List Paragraph12,Colorful List - Accent 112,Body of text3,List Paragraph13,Colorful List - Accent 113"/>
    <w:basedOn w:val="Normal"/>
    <w:link w:val="ListParagraphChar"/>
    <w:uiPriority w:val="34"/>
    <w:qFormat/>
    <w:rsid w:val="00255DCE"/>
    <w:pPr>
      <w:ind w:left="720"/>
      <w:contextualSpacing/>
    </w:pPr>
    <w:rPr>
      <w:rFonts w:eastAsiaTheme="minorEastAsia"/>
      <w:lang w:val="en-US" w:eastAsia="ja-JP"/>
    </w:rPr>
  </w:style>
  <w:style w:type="paragraph" w:styleId="FootnoteText">
    <w:name w:val="footnote text"/>
    <w:aliases w:val="Footnote Text Char Char Char"/>
    <w:basedOn w:val="Normal"/>
    <w:link w:val="FootnoteTextChar"/>
    <w:uiPriority w:val="99"/>
    <w:unhideWhenUsed/>
    <w:rsid w:val="00255DCE"/>
    <w:pPr>
      <w:spacing w:after="0" w:line="240" w:lineRule="auto"/>
    </w:pPr>
    <w:rPr>
      <w:rFonts w:eastAsiaTheme="minorEastAsia"/>
      <w:sz w:val="20"/>
      <w:szCs w:val="20"/>
      <w:lang w:val="en-US"/>
    </w:rPr>
  </w:style>
  <w:style w:type="character" w:customStyle="1" w:styleId="FootnoteTextChar">
    <w:name w:val="Footnote Text Char"/>
    <w:aliases w:val="Footnote Text Char Char Char Char"/>
    <w:basedOn w:val="DefaultParagraphFont"/>
    <w:link w:val="FootnoteText"/>
    <w:uiPriority w:val="99"/>
    <w:rsid w:val="00255DCE"/>
    <w:rPr>
      <w:rFonts w:eastAsiaTheme="minorEastAsia"/>
      <w:sz w:val="20"/>
      <w:szCs w:val="20"/>
      <w:lang w:val="en-US"/>
    </w:rPr>
  </w:style>
  <w:style w:type="character" w:styleId="FootnoteReference">
    <w:name w:val="footnote reference"/>
    <w:aliases w:val="Footnote Text Char1,Footnote Text Char Char Char Char1,Footnote Text Char Char Char Char2,Footnote Text Char Char Char Char3,footnote reference"/>
    <w:basedOn w:val="DefaultParagraphFont"/>
    <w:uiPriority w:val="99"/>
    <w:unhideWhenUsed/>
    <w:rsid w:val="00255DCE"/>
    <w:rPr>
      <w:vertAlign w:val="superscript"/>
    </w:rPr>
  </w:style>
  <w:style w:type="character" w:customStyle="1" w:styleId="ListParagraphChar">
    <w:name w:val="List Paragraph Char"/>
    <w:aliases w:val="Body of text Char,List Paragraph1 Char,kepala 1 Char,Colorful List - Accent 11 Char,Body of text1 Char,List Paragraph11 Char,Colorful List - Accent 111 Char,Body of text2 Char,List Paragraph12 Char,Colorful List - Accent 112 Char"/>
    <w:basedOn w:val="DefaultParagraphFont"/>
    <w:link w:val="ListParagraph"/>
    <w:uiPriority w:val="34"/>
    <w:locked/>
    <w:rsid w:val="00255DCE"/>
    <w:rPr>
      <w:rFonts w:eastAsiaTheme="minorEastAsia"/>
      <w:lang w:val="en-US" w:eastAsia="ja-JP"/>
    </w:rPr>
  </w:style>
  <w:style w:type="table" w:styleId="TableGrid">
    <w:name w:val="Table Grid"/>
    <w:basedOn w:val="TableNormal"/>
    <w:uiPriority w:val="59"/>
    <w:rsid w:val="006203DF"/>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99"/>
    <w:rsid w:val="00464661"/>
    <w:pPr>
      <w:widowControl w:val="0"/>
      <w:suppressAutoHyphens/>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99"/>
    <w:rsid w:val="00464661"/>
    <w:rPr>
      <w:rFonts w:ascii="Times New Roman" w:eastAsia="Times New Roman" w:hAnsi="Times New Roman" w:cs="Times New Roman"/>
      <w:sz w:val="24"/>
      <w:szCs w:val="24"/>
      <w:lang w:val="en-US"/>
    </w:rPr>
  </w:style>
  <w:style w:type="paragraph" w:customStyle="1" w:styleId="Default">
    <w:name w:val="Default"/>
    <w:rsid w:val="00464661"/>
    <w:pPr>
      <w:autoSpaceDE w:val="0"/>
      <w:autoSpaceDN w:val="0"/>
      <w:adjustRightInd w:val="0"/>
      <w:spacing w:after="0" w:line="240" w:lineRule="auto"/>
    </w:pPr>
    <w:rPr>
      <w:rFonts w:ascii="Arial" w:eastAsiaTheme="minorEastAsia" w:hAnsi="Arial" w:cs="Arial"/>
      <w:color w:val="000000"/>
      <w:sz w:val="24"/>
      <w:szCs w:val="24"/>
    </w:rPr>
  </w:style>
  <w:style w:type="paragraph" w:styleId="BalloonText">
    <w:name w:val="Balloon Text"/>
    <w:basedOn w:val="Normal"/>
    <w:link w:val="BalloonTextChar"/>
    <w:uiPriority w:val="99"/>
    <w:semiHidden/>
    <w:unhideWhenUsed/>
    <w:rsid w:val="00BD44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44BF"/>
    <w:rPr>
      <w:rFonts w:ascii="Tahoma" w:hAnsi="Tahoma" w:cs="Tahoma"/>
      <w:sz w:val="16"/>
      <w:szCs w:val="16"/>
    </w:rPr>
  </w:style>
  <w:style w:type="paragraph" w:styleId="BodyTextIndent">
    <w:name w:val="Body Text Indent"/>
    <w:basedOn w:val="Normal"/>
    <w:link w:val="BodyTextIndentChar"/>
    <w:uiPriority w:val="99"/>
    <w:semiHidden/>
    <w:unhideWhenUsed/>
    <w:rsid w:val="003D3418"/>
    <w:pPr>
      <w:spacing w:after="120"/>
      <w:ind w:left="283"/>
    </w:pPr>
  </w:style>
  <w:style w:type="character" w:customStyle="1" w:styleId="BodyTextIndentChar">
    <w:name w:val="Body Text Indent Char"/>
    <w:basedOn w:val="DefaultParagraphFont"/>
    <w:link w:val="BodyTextIndent"/>
    <w:uiPriority w:val="99"/>
    <w:semiHidden/>
    <w:rsid w:val="003D3418"/>
  </w:style>
  <w:style w:type="paragraph" w:styleId="HTMLPreformatted">
    <w:name w:val="HTML Preformatted"/>
    <w:basedOn w:val="Normal"/>
    <w:link w:val="HTMLPreformattedChar"/>
    <w:uiPriority w:val="99"/>
    <w:semiHidden/>
    <w:unhideWhenUsed/>
    <w:rsid w:val="00D92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D92F76"/>
    <w:rPr>
      <w:rFonts w:ascii="Courier New" w:eastAsia="Times New Roman" w:hAnsi="Courier New" w:cs="Courier New"/>
      <w:sz w:val="20"/>
      <w:szCs w:val="20"/>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340517">
      <w:bodyDiv w:val="1"/>
      <w:marLeft w:val="0"/>
      <w:marRight w:val="0"/>
      <w:marTop w:val="0"/>
      <w:marBottom w:val="0"/>
      <w:divBdr>
        <w:top w:val="none" w:sz="0" w:space="0" w:color="auto"/>
        <w:left w:val="none" w:sz="0" w:space="0" w:color="auto"/>
        <w:bottom w:val="none" w:sz="0" w:space="0" w:color="auto"/>
        <w:right w:val="none" w:sz="0" w:space="0" w:color="auto"/>
      </w:divBdr>
      <w:divsChild>
        <w:div w:id="1970279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latin typeface="Times New Roman" pitchFamily="18" charset="0"/>
                <a:cs typeface="Times New Roman" pitchFamily="18" charset="0"/>
              </a:rPr>
              <a:t>Persentase Pemahaman Konsep Matematika siswa</a:t>
            </a:r>
          </a:p>
          <a:p>
            <a:pPr>
              <a:defRPr/>
            </a:pPr>
            <a:r>
              <a:rPr lang="en-US" sz="1200">
                <a:latin typeface="Times New Roman" pitchFamily="18" charset="0"/>
                <a:cs typeface="Times New Roman" pitchFamily="18" charset="0"/>
              </a:rPr>
              <a:t> laki-laki</a:t>
            </a:r>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8.7199285656303263E-2"/>
          <c:y val="0.39660788269234942"/>
          <c:w val="0.81447735814316191"/>
          <c:h val="0.49851977180538382"/>
        </c:manualLayout>
      </c:layout>
      <c:pie3DChart>
        <c:varyColors val="1"/>
        <c:ser>
          <c:idx val="0"/>
          <c:order val="0"/>
          <c:tx>
            <c:strRef>
              <c:f>Sheet1!$B$1</c:f>
              <c:strCache>
                <c:ptCount val="1"/>
                <c:pt idx="0">
                  <c:v>Pemahaman Konsep Matematika siswa laki-laki</c:v>
                </c:pt>
              </c:strCache>
            </c:strRef>
          </c:tx>
          <c:explosion val="25"/>
          <c:dLbls>
            <c:dLbl>
              <c:idx val="0"/>
              <c:layout>
                <c:manualLayout>
                  <c:x val="-0.14415239332196877"/>
                  <c:y val="5.7208262010726922E-2"/>
                </c:manualLayout>
              </c:layout>
              <c:showLegendKey val="0"/>
              <c:showVal val="0"/>
              <c:showCatName val="1"/>
              <c:showSerName val="0"/>
              <c:showPercent val="1"/>
              <c:showBubbleSize val="0"/>
            </c:dLbl>
            <c:dLbl>
              <c:idx val="2"/>
              <c:layout>
                <c:manualLayout>
                  <c:x val="0.10034260003603129"/>
                  <c:y val="8.6350044914735816E-2"/>
                </c:manualLayout>
              </c:layout>
              <c:showLegendKey val="0"/>
              <c:showVal val="0"/>
              <c:showCatName val="1"/>
              <c:showSerName val="0"/>
              <c:showPercent val="1"/>
              <c:showBubbleSize val="0"/>
            </c:dLbl>
            <c:txPr>
              <a:bodyPr/>
              <a:lstStyle/>
              <a:p>
                <a:pPr>
                  <a:defRPr>
                    <a:latin typeface="Times New Roman" pitchFamily="18" charset="0"/>
                    <a:cs typeface="Times New Roman" pitchFamily="18" charset="0"/>
                  </a:defRPr>
                </a:pPr>
                <a:endParaRPr lang="id-ID"/>
              </a:p>
            </c:txPr>
            <c:showLegendKey val="0"/>
            <c:showVal val="0"/>
            <c:showCatName val="1"/>
            <c:showSerName val="0"/>
            <c:showPercent val="1"/>
            <c:showBubbleSize val="0"/>
            <c:showLeaderLines val="1"/>
          </c:dLbls>
          <c:cat>
            <c:strRef>
              <c:f>Sheet1!$A$2:$A$4</c:f>
              <c:strCache>
                <c:ptCount val="3"/>
                <c:pt idx="0">
                  <c:v>sangat Baik</c:v>
                </c:pt>
                <c:pt idx="1">
                  <c:v>Baik</c:v>
                </c:pt>
                <c:pt idx="2">
                  <c:v>Cukup Baik</c:v>
                </c:pt>
              </c:strCache>
            </c:strRef>
          </c:cat>
          <c:val>
            <c:numRef>
              <c:f>Sheet1!$B$2:$B$4</c:f>
              <c:numCache>
                <c:formatCode>0%</c:formatCode>
                <c:ptCount val="3"/>
                <c:pt idx="0">
                  <c:v>0.4</c:v>
                </c:pt>
                <c:pt idx="1">
                  <c:v>0.4</c:v>
                </c:pt>
                <c:pt idx="2">
                  <c:v>0.2</c:v>
                </c:pt>
              </c:numCache>
            </c:numRef>
          </c:val>
        </c:ser>
        <c:dLbls>
          <c:showLegendKey val="0"/>
          <c:showVal val="0"/>
          <c:showCatName val="1"/>
          <c:showSerName val="0"/>
          <c:showPercent val="1"/>
          <c:showBubbleSize val="0"/>
          <c:showLeaderLines val="1"/>
        </c:dLbls>
      </c:pie3DChart>
    </c:plotArea>
    <c:plotVisOnly val="1"/>
    <c:dispBlanksAs val="gap"/>
    <c:showDLblsOverMax val="0"/>
  </c:chart>
  <c:spPr>
    <a:ln>
      <a:solidFill>
        <a:schemeClr val="bg1"/>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itchFamily="18" charset="0"/>
                <a:cs typeface="Times New Roman" pitchFamily="18" charset="0"/>
              </a:defRPr>
            </a:pPr>
            <a:r>
              <a:rPr lang="en-US" sz="1200" b="1" i="0" baseline="0">
                <a:effectLst/>
                <a:latin typeface="Times New Roman" pitchFamily="18" charset="0"/>
                <a:cs typeface="Times New Roman" pitchFamily="18" charset="0"/>
              </a:rPr>
              <a:t>Persentase Pemahaman Konsep Matematika Perempuan</a:t>
            </a:r>
            <a:endParaRPr lang="id-ID" sz="1200">
              <a:effectLst/>
              <a:latin typeface="Times New Roman" pitchFamily="18" charset="0"/>
              <a:cs typeface="Times New Roman" pitchFamily="18" charset="0"/>
            </a:endParaRPr>
          </a:p>
        </c:rich>
      </c:tx>
      <c:layout>
        <c:manualLayout>
          <c:xMode val="edge"/>
          <c:yMode val="edge"/>
          <c:x val="0.18485194906192279"/>
          <c:y val="4.1479433114414106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Sales</c:v>
                </c:pt>
              </c:strCache>
            </c:strRef>
          </c:tx>
          <c:explosion val="25"/>
          <c:dLbls>
            <c:txPr>
              <a:bodyPr/>
              <a:lstStyle/>
              <a:p>
                <a:pPr>
                  <a:defRPr>
                    <a:latin typeface="Times New Roman" pitchFamily="18" charset="0"/>
                    <a:cs typeface="Times New Roman" pitchFamily="18" charset="0"/>
                  </a:defRPr>
                </a:pPr>
                <a:endParaRPr lang="id-ID"/>
              </a:p>
            </c:txPr>
            <c:showLegendKey val="0"/>
            <c:showVal val="0"/>
            <c:showCatName val="1"/>
            <c:showSerName val="0"/>
            <c:showPercent val="1"/>
            <c:showBubbleSize val="0"/>
            <c:showLeaderLines val="1"/>
          </c:dLbls>
          <c:cat>
            <c:strRef>
              <c:f>Sheet1!$A$2:$A$4</c:f>
              <c:strCache>
                <c:ptCount val="3"/>
                <c:pt idx="0">
                  <c:v>sangat baik</c:v>
                </c:pt>
                <c:pt idx="1">
                  <c:v>baik</c:v>
                </c:pt>
                <c:pt idx="2">
                  <c:v>cukup baik</c:v>
                </c:pt>
              </c:strCache>
            </c:strRef>
          </c:cat>
          <c:val>
            <c:numRef>
              <c:f>Sheet1!$B$2:$B$4</c:f>
              <c:numCache>
                <c:formatCode>0%</c:formatCode>
                <c:ptCount val="3"/>
                <c:pt idx="0">
                  <c:v>0.16</c:v>
                </c:pt>
                <c:pt idx="1">
                  <c:v>0.42</c:v>
                </c:pt>
                <c:pt idx="2">
                  <c:v>0.42</c:v>
                </c:pt>
              </c:numCache>
            </c:numRef>
          </c:val>
        </c:ser>
        <c:dLbls>
          <c:showLegendKey val="0"/>
          <c:showVal val="0"/>
          <c:showCatName val="1"/>
          <c:showSerName val="0"/>
          <c:showPercent val="1"/>
          <c:showBubbleSize val="0"/>
          <c:showLeaderLines val="1"/>
        </c:dLbls>
      </c:pie3DChart>
    </c:plotArea>
    <c:plotVisOnly val="1"/>
    <c:dispBlanksAs val="gap"/>
    <c:showDLblsOverMax val="0"/>
  </c:chart>
  <c:spPr>
    <a:ln>
      <a:solidFill>
        <a:schemeClr val="bg1"/>
      </a:solid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5933B-E229-4869-ABF0-C191A74F5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16</Pages>
  <Words>7161</Words>
  <Characters>40821</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axioo</dc:creator>
  <cp:lastModifiedBy>axioo</cp:lastModifiedBy>
  <cp:revision>22</cp:revision>
  <dcterms:created xsi:type="dcterms:W3CDTF">2019-05-15T02:14:00Z</dcterms:created>
  <dcterms:modified xsi:type="dcterms:W3CDTF">2019-05-20T03:24:00Z</dcterms:modified>
</cp:coreProperties>
</file>