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85442" w14:textId="6B30CFB2" w:rsidR="00E544C8" w:rsidRPr="00422157" w:rsidRDefault="00422157" w:rsidP="002D3293">
      <w:pPr>
        <w:pStyle w:val="Stylepapertitle14pt"/>
        <w:spacing w:after="0"/>
        <w:rPr>
          <w:rFonts w:ascii="Trajan Pro" w:hAnsi="Trajan Pro"/>
          <w:b/>
          <w:szCs w:val="24"/>
        </w:rPr>
      </w:pPr>
      <w:r w:rsidRPr="00422157">
        <w:rPr>
          <w:rFonts w:ascii="Trajan Pro" w:eastAsia="Times New Roman" w:hAnsi="Trajan Pro" w:cs="Courier New"/>
          <w:b/>
          <w:szCs w:val="24"/>
        </w:rPr>
        <w:t xml:space="preserve">Guidelines </w:t>
      </w:r>
      <w:r>
        <w:rPr>
          <w:rFonts w:ascii="Trajan Pro" w:eastAsia="Times New Roman" w:hAnsi="Trajan Pro" w:cs="Courier New"/>
          <w:b/>
          <w:szCs w:val="24"/>
          <w:lang w:val="id-ID"/>
        </w:rPr>
        <w:t>o</w:t>
      </w:r>
      <w:r w:rsidRPr="00422157">
        <w:rPr>
          <w:rFonts w:ascii="Trajan Pro" w:eastAsia="Times New Roman" w:hAnsi="Trajan Pro" w:cs="Courier New"/>
          <w:b/>
          <w:szCs w:val="24"/>
        </w:rPr>
        <w:t xml:space="preserve">n Writing </w:t>
      </w:r>
      <w:r w:rsidR="00BE16E6">
        <w:rPr>
          <w:rFonts w:ascii="Trajan Pro" w:eastAsia="Times New Roman" w:hAnsi="Trajan Pro" w:cs="Courier New"/>
          <w:b/>
          <w:szCs w:val="24"/>
          <w:lang w:val="id-ID"/>
        </w:rPr>
        <w:t xml:space="preserve">of Journal </w:t>
      </w:r>
      <w:r w:rsidRPr="00422157">
        <w:rPr>
          <w:rFonts w:ascii="Trajan Pro" w:eastAsia="Times New Roman" w:hAnsi="Trajan Pro" w:cs="Courier New"/>
          <w:b/>
          <w:szCs w:val="24"/>
        </w:rPr>
        <w:t>Article</w:t>
      </w:r>
      <w:r w:rsidRPr="00422157">
        <w:rPr>
          <w:rFonts w:ascii="Trajan Pro" w:hAnsi="Trajan Pro"/>
          <w:b/>
          <w:szCs w:val="24"/>
        </w:rPr>
        <w:t xml:space="preserve">  </w:t>
      </w:r>
    </w:p>
    <w:p w14:paraId="620C77F3" w14:textId="652A30B0" w:rsidR="00E544C8" w:rsidRPr="00422157" w:rsidRDefault="00422157" w:rsidP="002D3293">
      <w:pPr>
        <w:pStyle w:val="Stylepapertitle14pt"/>
        <w:rPr>
          <w:rFonts w:ascii="Trajan Pro" w:hAnsi="Trajan Pro"/>
          <w:b/>
          <w:iCs/>
          <w:szCs w:val="24"/>
        </w:rPr>
      </w:pPr>
      <w:r w:rsidRPr="00422157">
        <w:rPr>
          <w:rFonts w:ascii="Trajan Pro" w:hAnsi="Trajan Pro"/>
          <w:b/>
          <w:szCs w:val="24"/>
        </w:rPr>
        <w:t xml:space="preserve">Article Title, </w:t>
      </w:r>
      <w:r w:rsidR="00E00C54">
        <w:rPr>
          <w:rFonts w:ascii="Trajan Pro" w:hAnsi="Trajan Pro"/>
          <w:b/>
          <w:szCs w:val="24"/>
          <w:lang w:val="id-ID"/>
        </w:rPr>
        <w:t>a</w:t>
      </w:r>
      <w:r w:rsidRPr="00422157">
        <w:rPr>
          <w:rFonts w:ascii="Trajan Pro" w:hAnsi="Trajan Pro"/>
          <w:b/>
          <w:szCs w:val="24"/>
        </w:rPr>
        <w:t xml:space="preserve">bout 15 Words, Giving </w:t>
      </w:r>
      <w:r w:rsidR="00E00C54">
        <w:rPr>
          <w:rFonts w:ascii="Trajan Pro" w:hAnsi="Trajan Pro"/>
          <w:b/>
          <w:szCs w:val="24"/>
          <w:lang w:val="id-ID"/>
        </w:rPr>
        <w:t>t</w:t>
      </w:r>
      <w:r w:rsidRPr="00422157">
        <w:rPr>
          <w:rFonts w:ascii="Trajan Pro" w:hAnsi="Trajan Pro"/>
          <w:b/>
          <w:szCs w:val="24"/>
        </w:rPr>
        <w:t xml:space="preserve">he Research Description (Trajan Pro 12, Bold, Line Spacing 1, </w:t>
      </w:r>
      <w:r w:rsidRPr="00422157">
        <w:rPr>
          <w:rFonts w:ascii="Trajan Pro" w:hAnsi="Trajan Pro"/>
          <w:b/>
          <w:iCs/>
          <w:szCs w:val="24"/>
        </w:rPr>
        <w:t>Spacing After 6 Pt)</w:t>
      </w:r>
    </w:p>
    <w:p w14:paraId="27048246" w14:textId="4C27CA8D" w:rsidR="00AF21D5" w:rsidRPr="00422157" w:rsidRDefault="004B6A6B" w:rsidP="00AF21D5">
      <w:pPr>
        <w:pStyle w:val="Afiliasi"/>
        <w:spacing w:before="0" w:after="0"/>
        <w:rPr>
          <w:rFonts w:ascii="Garamond" w:hAnsi="Garamond"/>
          <w:i/>
          <w:iCs/>
          <w:sz w:val="24"/>
          <w:szCs w:val="24"/>
        </w:rPr>
      </w:pPr>
      <w:r w:rsidRPr="00713FD4">
        <w:rPr>
          <w:rFonts w:ascii="Garamond" w:eastAsia="Times New Roman" w:hAnsi="Garamond" w:cs="Courier New"/>
          <w:b/>
          <w:sz w:val="24"/>
          <w:szCs w:val="24"/>
        </w:rPr>
        <w:t>The First Author</w:t>
      </w:r>
      <w:r w:rsidR="00713FD4" w:rsidRPr="00477FD2">
        <w:rPr>
          <w:rFonts w:ascii="Garamond" w:eastAsia="Times New Roman" w:hAnsi="Garamond" w:cs="Courier New"/>
          <w:b/>
          <w:sz w:val="24"/>
          <w:szCs w:val="24"/>
        </w:rPr>
        <w:t>’</w:t>
      </w:r>
      <w:r w:rsidRPr="00477FD2">
        <w:rPr>
          <w:rFonts w:ascii="Garamond" w:eastAsia="Times New Roman" w:hAnsi="Garamond" w:cs="Courier New"/>
          <w:b/>
          <w:sz w:val="24"/>
          <w:szCs w:val="24"/>
        </w:rPr>
        <w:t>s Name</w:t>
      </w:r>
      <w:r w:rsidR="00422157" w:rsidRPr="00422157">
        <w:rPr>
          <w:rFonts w:ascii="Garamond" w:eastAsia="Times New Roman" w:hAnsi="Garamond" w:cs="Courier New"/>
          <w:b/>
          <w:sz w:val="24"/>
          <w:szCs w:val="24"/>
          <w:vertAlign w:val="superscript"/>
        </w:rPr>
        <w:t>1</w:t>
      </w:r>
      <w:r w:rsidR="00AF21D5">
        <w:rPr>
          <w:rFonts w:ascii="Garamond" w:eastAsia="Times New Roman" w:hAnsi="Garamond" w:cs="Courier New"/>
          <w:b/>
          <w:sz w:val="24"/>
          <w:szCs w:val="24"/>
        </w:rPr>
        <w:t>,</w:t>
      </w:r>
      <w:r w:rsidRPr="00477FD2">
        <w:rPr>
          <w:rFonts w:ascii="Garamond" w:eastAsia="Times New Roman" w:hAnsi="Garamond" w:cs="Courier New"/>
          <w:b/>
          <w:sz w:val="24"/>
          <w:szCs w:val="24"/>
        </w:rPr>
        <w:t xml:space="preserve"> </w:t>
      </w:r>
      <w:r w:rsidR="00AF21D5" w:rsidRPr="00AF21D5">
        <w:rPr>
          <w:rFonts w:ascii="Garamond" w:eastAsia="Times New Roman" w:hAnsi="Garamond" w:cs="Courier New"/>
          <w:b/>
          <w:sz w:val="24"/>
          <w:szCs w:val="24"/>
          <w:lang w:val="en-US"/>
        </w:rPr>
        <w:t>The Second Author’s Nam</w:t>
      </w:r>
      <w:r w:rsidR="00422157">
        <w:rPr>
          <w:rFonts w:ascii="Garamond" w:eastAsia="Times New Roman" w:hAnsi="Garamond" w:cs="Courier New"/>
          <w:b/>
          <w:sz w:val="24"/>
          <w:szCs w:val="24"/>
        </w:rPr>
        <w:t>e</w:t>
      </w:r>
      <w:r w:rsidR="00422157" w:rsidRPr="00422157">
        <w:rPr>
          <w:rFonts w:ascii="Garamond" w:eastAsia="Times New Roman" w:hAnsi="Garamond" w:cs="Courier New"/>
          <w:b/>
          <w:sz w:val="24"/>
          <w:szCs w:val="24"/>
          <w:vertAlign w:val="superscript"/>
        </w:rPr>
        <w:t>2</w:t>
      </w:r>
      <w:r w:rsidR="00AF21D5" w:rsidRPr="00AF21D5">
        <w:rPr>
          <w:rFonts w:ascii="Garamond" w:eastAsia="Times New Roman" w:hAnsi="Garamond" w:cs="Courier New"/>
          <w:b/>
          <w:sz w:val="24"/>
          <w:szCs w:val="24"/>
          <w:lang w:val="en-US"/>
        </w:rPr>
        <w:t xml:space="preserve"> and so on</w:t>
      </w:r>
      <w:r w:rsidR="00422157" w:rsidRPr="00422157">
        <w:rPr>
          <w:rFonts w:ascii="Garamond" w:eastAsia="Times New Roman" w:hAnsi="Garamond" w:cs="Courier New"/>
          <w:b/>
          <w:sz w:val="24"/>
          <w:szCs w:val="24"/>
          <w:vertAlign w:val="superscript"/>
        </w:rPr>
        <w:t>3</w:t>
      </w:r>
    </w:p>
    <w:p w14:paraId="447FB5E6" w14:textId="26895A96" w:rsidR="004B6A6B" w:rsidRPr="00422157" w:rsidRDefault="00AF21D5" w:rsidP="00422157">
      <w:pPr>
        <w:rPr>
          <w:rFonts w:ascii="Garamond" w:hAnsi="Garamond"/>
          <w:b/>
          <w:bCs/>
          <w:sz w:val="24"/>
          <w:szCs w:val="24"/>
        </w:rPr>
      </w:pPr>
      <w:r w:rsidRPr="00422157">
        <w:rPr>
          <w:rFonts w:ascii="Garamond" w:hAnsi="Garamond"/>
          <w:sz w:val="24"/>
          <w:szCs w:val="24"/>
        </w:rPr>
        <w:t xml:space="preserve"> </w:t>
      </w:r>
      <w:r w:rsidR="004B6A6B" w:rsidRPr="00422157">
        <w:rPr>
          <w:rFonts w:ascii="Garamond" w:hAnsi="Garamond"/>
          <w:b/>
          <w:bCs/>
          <w:sz w:val="24"/>
          <w:szCs w:val="24"/>
        </w:rPr>
        <w:t xml:space="preserve">(Garamond 12, Bold, </w:t>
      </w:r>
      <w:r w:rsidR="00A101E5">
        <w:rPr>
          <w:rFonts w:ascii="Garamond" w:hAnsi="Garamond"/>
          <w:b/>
          <w:bCs/>
          <w:sz w:val="24"/>
          <w:szCs w:val="24"/>
          <w:lang w:val="id-ID"/>
        </w:rPr>
        <w:t>L</w:t>
      </w:r>
      <w:proofErr w:type="spellStart"/>
      <w:r w:rsidR="004B6A6B" w:rsidRPr="00422157">
        <w:rPr>
          <w:rFonts w:ascii="Garamond" w:hAnsi="Garamond"/>
          <w:b/>
          <w:bCs/>
          <w:sz w:val="24"/>
          <w:szCs w:val="24"/>
        </w:rPr>
        <w:t>ine</w:t>
      </w:r>
      <w:proofErr w:type="spellEnd"/>
      <w:r w:rsidR="004B6A6B" w:rsidRPr="00422157">
        <w:rPr>
          <w:rFonts w:ascii="Garamond" w:hAnsi="Garamond"/>
          <w:b/>
          <w:bCs/>
          <w:sz w:val="24"/>
          <w:szCs w:val="24"/>
        </w:rPr>
        <w:t xml:space="preserve"> </w:t>
      </w:r>
      <w:r w:rsidR="005C6186">
        <w:rPr>
          <w:rFonts w:ascii="Garamond" w:hAnsi="Garamond"/>
          <w:b/>
          <w:bCs/>
          <w:sz w:val="24"/>
          <w:szCs w:val="24"/>
          <w:lang w:val="id-ID"/>
        </w:rPr>
        <w:t>s</w:t>
      </w:r>
      <w:r w:rsidR="004B6A6B" w:rsidRPr="00422157">
        <w:rPr>
          <w:rFonts w:ascii="Garamond" w:hAnsi="Garamond"/>
          <w:b/>
          <w:bCs/>
          <w:sz w:val="24"/>
          <w:szCs w:val="24"/>
        </w:rPr>
        <w:t>pacing 1)</w:t>
      </w:r>
    </w:p>
    <w:p w14:paraId="72720F65" w14:textId="2D926634" w:rsidR="004B6A6B" w:rsidRPr="00AF21D5" w:rsidRDefault="00422157" w:rsidP="00713FD4">
      <w:pPr>
        <w:pStyle w:val="Afiliasi"/>
        <w:spacing w:before="0" w:after="0"/>
        <w:rPr>
          <w:rFonts w:ascii="Garamond" w:eastAsia="Times New Roman" w:hAnsi="Garamond" w:cs="Courier New"/>
          <w:i/>
          <w:lang w:val="en-US"/>
        </w:rPr>
      </w:pPr>
      <w:r w:rsidRPr="00422157">
        <w:rPr>
          <w:rFonts w:ascii="Garamond" w:eastAsia="Times New Roman" w:hAnsi="Garamond" w:cs="Courier New"/>
          <w:i/>
          <w:vertAlign w:val="superscript"/>
        </w:rPr>
        <w:t>1</w:t>
      </w:r>
      <w:r w:rsidR="004B6A6B" w:rsidRPr="00AF21D5">
        <w:rPr>
          <w:rFonts w:ascii="Garamond" w:eastAsia="Times New Roman" w:hAnsi="Garamond" w:cs="Courier New"/>
          <w:i/>
          <w:lang w:val="en-US"/>
        </w:rPr>
        <w:t>University Affiliate and E-mail Address (Garamond 10, Italic, line spacing 1)</w:t>
      </w:r>
    </w:p>
    <w:p w14:paraId="121EB735" w14:textId="6467B0B4" w:rsidR="004B6A6B" w:rsidRPr="00422157" w:rsidRDefault="00422157" w:rsidP="00422157">
      <w:pPr>
        <w:rPr>
          <w:rFonts w:ascii="Garamond" w:hAnsi="Garamond"/>
          <w:i/>
          <w:iCs/>
        </w:rPr>
      </w:pPr>
      <w:r w:rsidRPr="00422157">
        <w:rPr>
          <w:rFonts w:ascii="Garamond" w:hAnsi="Garamond"/>
          <w:i/>
          <w:iCs/>
          <w:vertAlign w:val="superscript"/>
        </w:rPr>
        <w:t>2</w:t>
      </w:r>
      <w:r w:rsidR="004B6A6B" w:rsidRPr="00422157">
        <w:rPr>
          <w:rFonts w:ascii="Garamond" w:hAnsi="Garamond"/>
          <w:i/>
          <w:iCs/>
        </w:rPr>
        <w:t>University Affiliate and E-mail Addresses</w:t>
      </w:r>
    </w:p>
    <w:p w14:paraId="440200C3" w14:textId="77777777" w:rsidR="003C2FE2" w:rsidRDefault="003C2FE2" w:rsidP="003C2FE2">
      <w:pPr>
        <w:pStyle w:val="Afiliasi"/>
        <w:spacing w:before="120" w:after="0"/>
        <w:rPr>
          <w:rFonts w:ascii="Garamond" w:hAnsi="Garamond"/>
          <w:i/>
          <w:iCs/>
          <w:lang w:val="en-US"/>
        </w:rPr>
      </w:pPr>
      <w:r>
        <w:rPr>
          <w:rFonts w:ascii="Garamond" w:hAnsi="Garamond"/>
          <w:i/>
          <w:iCs/>
          <w:lang w:val="en-US"/>
        </w:rPr>
        <w:drawing>
          <wp:inline distT="0" distB="0" distL="0" distR="0" wp14:anchorId="51535517" wp14:editId="04F4324B">
            <wp:extent cx="561975" cy="200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200025"/>
                    </a:xfrm>
                    <a:prstGeom prst="rect">
                      <a:avLst/>
                    </a:prstGeom>
                    <a:noFill/>
                    <a:ln>
                      <a:noFill/>
                    </a:ln>
                  </pic:spPr>
                </pic:pic>
              </a:graphicData>
            </a:graphic>
          </wp:inline>
        </w:drawing>
      </w:r>
    </w:p>
    <w:p w14:paraId="1BE3FF80" w14:textId="77777777" w:rsidR="003C2FE2" w:rsidRDefault="003C2FE2" w:rsidP="003C2FE2">
      <w:pPr>
        <w:pStyle w:val="Afiliasi"/>
        <w:ind w:left="-709" w:right="-613"/>
        <w:rPr>
          <w:rFonts w:ascii="Garamond" w:hAnsi="Garamond"/>
          <w:sz w:val="16"/>
          <w:szCs w:val="16"/>
          <w:lang w:val="en-US"/>
        </w:rPr>
      </w:pPr>
      <w:r>
        <w:rPr>
          <w:rFonts w:ascii="Garamond" w:hAnsi="Garamond"/>
          <w:sz w:val="16"/>
          <w:szCs w:val="16"/>
        </w:rPr>
        <w:t xml:space="preserve">   </w:t>
      </w:r>
      <w:bookmarkStart w:id="0" w:name="_Hlk60154398"/>
      <w:bookmarkStart w:id="1" w:name="_Hlk60154939"/>
      <w:r w:rsidRPr="00FF734E">
        <w:rPr>
          <w:rFonts w:ascii="Garamond" w:hAnsi="Garamond"/>
          <w:sz w:val="16"/>
          <w:szCs w:val="16"/>
          <w:lang w:val="en-US"/>
        </w:rPr>
        <w:t>©2020 by the authors. Submitted for possible open access publication under the terms and conditions</w:t>
      </w:r>
      <w:r>
        <w:rPr>
          <w:rFonts w:ascii="Garamond" w:hAnsi="Garamond"/>
          <w:sz w:val="16"/>
          <w:szCs w:val="16"/>
        </w:rPr>
        <w:t xml:space="preserve"> </w:t>
      </w:r>
      <w:r w:rsidRPr="00FF734E">
        <w:rPr>
          <w:rFonts w:ascii="Garamond" w:hAnsi="Garamond"/>
          <w:sz w:val="16"/>
          <w:szCs w:val="16"/>
          <w:lang w:val="en-US"/>
        </w:rPr>
        <w:t xml:space="preserve">of the Creative Commons </w:t>
      </w:r>
    </w:p>
    <w:p w14:paraId="14CD8FFE" w14:textId="77777777" w:rsidR="003C2FE2" w:rsidRPr="009F4ED9" w:rsidRDefault="003C2FE2" w:rsidP="003C2FE2">
      <w:pPr>
        <w:pStyle w:val="Afiliasi"/>
        <w:ind w:left="-993" w:right="-1039"/>
        <w:rPr>
          <w:rFonts w:ascii="Garamond" w:hAnsi="Garamond"/>
          <w:bCs/>
          <w:sz w:val="16"/>
          <w:szCs w:val="16"/>
          <w:lang w:val="en-US"/>
        </w:rPr>
      </w:pPr>
      <w:r>
        <w:rPr>
          <w:lang w:val="en-US"/>
        </w:rPr>
        <w:drawing>
          <wp:anchor distT="0" distB="0" distL="114300" distR="114300" simplePos="0" relativeHeight="251661312" behindDoc="0" locked="0" layoutInCell="1" allowOverlap="1" wp14:anchorId="273A200B" wp14:editId="7BEC13B2">
            <wp:simplePos x="0" y="0"/>
            <wp:positionH relativeFrom="column">
              <wp:posOffset>1663642</wp:posOffset>
            </wp:positionH>
            <wp:positionV relativeFrom="paragraph">
              <wp:posOffset>110490</wp:posOffset>
            </wp:positionV>
            <wp:extent cx="114300" cy="12001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0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734E">
        <w:rPr>
          <w:rFonts w:ascii="Garamond" w:hAnsi="Garamond"/>
          <w:sz w:val="16"/>
          <w:szCs w:val="16"/>
          <w:lang w:val="en-US"/>
        </w:rPr>
        <w:t>Attribution</w:t>
      </w:r>
      <w:r w:rsidRPr="009F4ED9">
        <w:rPr>
          <w:rFonts w:ascii="Garamond" w:hAnsi="Garamond"/>
          <w:bCs/>
          <w:sz w:val="16"/>
          <w:szCs w:val="16"/>
          <w:lang w:val="en-US"/>
        </w:rPr>
        <w:t>-ShareAlike 4.0 International License</w:t>
      </w:r>
      <w:r>
        <w:rPr>
          <w:rFonts w:ascii="Garamond" w:hAnsi="Garamond"/>
          <w:bCs/>
          <w:sz w:val="16"/>
          <w:szCs w:val="16"/>
        </w:rPr>
        <w:t>-</w:t>
      </w:r>
      <w:r w:rsidRPr="00FF734E">
        <w:rPr>
          <w:rFonts w:ascii="Garamond" w:hAnsi="Garamond"/>
          <w:sz w:val="16"/>
          <w:szCs w:val="16"/>
          <w:lang w:val="en-US"/>
        </w:rPr>
        <w:t>(CC-BY-SA)</w:t>
      </w:r>
      <w:r w:rsidRPr="00926AFD">
        <w:rPr>
          <w:rFonts w:ascii="Garamond" w:hAnsi="Garamond"/>
          <w:sz w:val="16"/>
          <w:szCs w:val="16"/>
          <w:lang w:val="en-US"/>
        </w:rPr>
        <w:t xml:space="preserve"> (https://creativecommons.org/licenses/by-sa/4.0/)</w:t>
      </w:r>
      <w:bookmarkEnd w:id="0"/>
    </w:p>
    <w:bookmarkEnd w:id="1"/>
    <w:p w14:paraId="3F67232D" w14:textId="2ABC7B5E" w:rsidR="00E544C8" w:rsidRDefault="003C2FE2" w:rsidP="003C2FE2">
      <w:pPr>
        <w:pStyle w:val="Afiliasi"/>
        <w:spacing w:after="0"/>
        <w:rPr>
          <w:rStyle w:val="Hyperlink"/>
          <w:rFonts w:ascii="Garamond" w:hAnsi="Garamond"/>
          <w:i/>
          <w:iCs/>
          <w:sz w:val="16"/>
          <w:szCs w:val="16"/>
          <w:lang w:val="en-US"/>
        </w:rPr>
      </w:pPr>
      <w:r w:rsidRPr="00FF734E">
        <w:rPr>
          <w:rFonts w:ascii="Garamond" w:hAnsi="Garamond"/>
          <w:i/>
          <w:iCs/>
          <w:sz w:val="16"/>
          <w:szCs w:val="16"/>
          <w:lang w:val="en-US"/>
        </w:rPr>
        <w:t xml:space="preserve">DOI : </w:t>
      </w:r>
      <w:hyperlink r:id="rId10" w:history="1">
        <w:r w:rsidRPr="00AD7031">
          <w:rPr>
            <w:rStyle w:val="Hyperlink"/>
            <w:rFonts w:ascii="Garamond" w:hAnsi="Garamond"/>
            <w:i/>
            <w:iCs/>
            <w:sz w:val="16"/>
            <w:szCs w:val="16"/>
            <w:lang w:val="en-US"/>
          </w:rPr>
          <w:t>http://dx.doi.org/10.30983/islam_realitas.v6i2.3695</w:t>
        </w:r>
      </w:hyperlink>
    </w:p>
    <w:p w14:paraId="1BD5879D" w14:textId="77777777" w:rsidR="003C2FE2" w:rsidRPr="003C2FE2" w:rsidRDefault="003C2FE2" w:rsidP="003C2FE2">
      <w:pPr>
        <w:pStyle w:val="Afiliasi"/>
        <w:spacing w:after="0"/>
        <w:rPr>
          <w:rFonts w:ascii="Garamond" w:hAnsi="Garamond"/>
          <w:i/>
          <w:iCs/>
          <w:sz w:val="10"/>
          <w:szCs w:val="10"/>
          <w:lang w:val="en-US"/>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835"/>
        <w:gridCol w:w="2551"/>
      </w:tblGrid>
      <w:tr w:rsidR="00942EF6" w:rsidRPr="00713FD4" w14:paraId="6F130635" w14:textId="77777777" w:rsidTr="00751BB6">
        <w:tc>
          <w:tcPr>
            <w:tcW w:w="2552" w:type="dxa"/>
            <w:shd w:val="clear" w:color="auto" w:fill="auto"/>
          </w:tcPr>
          <w:p w14:paraId="72BD54A7" w14:textId="77777777" w:rsidR="00E544C8" w:rsidRPr="00AF21D5" w:rsidRDefault="00890A9B" w:rsidP="00477FD2">
            <w:pPr>
              <w:pStyle w:val="Afiliasi"/>
              <w:spacing w:after="0"/>
              <w:rPr>
                <w:rFonts w:ascii="Garamond" w:eastAsia="Times New Roman" w:hAnsi="Garamond" w:cs="Arial"/>
                <w:i/>
                <w:iCs/>
                <w:lang w:val="en-US"/>
              </w:rPr>
            </w:pPr>
            <w:r w:rsidRPr="00AF21D5">
              <w:rPr>
                <w:rFonts w:ascii="Garamond" w:eastAsia="Times New Roman" w:hAnsi="Garamond" w:cs="Courier New"/>
                <w:i/>
                <w:lang w:val="en-US"/>
              </w:rPr>
              <w:t>Submission</w:t>
            </w:r>
            <w:r w:rsidR="004B6A6B" w:rsidRPr="00AF21D5">
              <w:rPr>
                <w:rFonts w:ascii="Garamond" w:eastAsia="Times New Roman" w:hAnsi="Garamond" w:cs="Courier New"/>
                <w:i/>
                <w:lang w:val="en-US"/>
              </w:rPr>
              <w:t>: date, month, year</w:t>
            </w:r>
          </w:p>
        </w:tc>
        <w:tc>
          <w:tcPr>
            <w:tcW w:w="2835" w:type="dxa"/>
            <w:shd w:val="clear" w:color="auto" w:fill="auto"/>
          </w:tcPr>
          <w:p w14:paraId="64658CAB" w14:textId="77777777" w:rsidR="00E544C8" w:rsidRPr="00AF21D5" w:rsidRDefault="004B6A6B" w:rsidP="00477FD2">
            <w:pPr>
              <w:pStyle w:val="Afiliasi"/>
              <w:spacing w:after="0"/>
              <w:rPr>
                <w:rFonts w:ascii="Garamond" w:eastAsia="Times New Roman" w:hAnsi="Garamond" w:cs="Arial"/>
                <w:i/>
                <w:iCs/>
                <w:lang w:val="en-US"/>
              </w:rPr>
            </w:pPr>
            <w:r w:rsidRPr="00AF21D5">
              <w:rPr>
                <w:rFonts w:ascii="Garamond" w:eastAsia="Times New Roman" w:hAnsi="Garamond" w:cs="Courier New"/>
                <w:i/>
                <w:lang w:val="en-US"/>
              </w:rPr>
              <w:t>Revised: date, month, year</w:t>
            </w:r>
          </w:p>
        </w:tc>
        <w:tc>
          <w:tcPr>
            <w:tcW w:w="2551" w:type="dxa"/>
            <w:shd w:val="clear" w:color="auto" w:fill="auto"/>
          </w:tcPr>
          <w:p w14:paraId="26D25BA8" w14:textId="77777777" w:rsidR="00E544C8" w:rsidRPr="00AF21D5" w:rsidRDefault="004B6A6B" w:rsidP="00477FD2">
            <w:pPr>
              <w:pStyle w:val="Afiliasi"/>
              <w:spacing w:after="0"/>
              <w:rPr>
                <w:rFonts w:ascii="Garamond" w:eastAsia="Times New Roman" w:hAnsi="Garamond" w:cs="Arial"/>
                <w:i/>
                <w:iCs/>
                <w:lang w:val="en-US"/>
              </w:rPr>
            </w:pPr>
            <w:r w:rsidRPr="00AF21D5">
              <w:rPr>
                <w:rFonts w:ascii="Garamond" w:eastAsia="Times New Roman" w:hAnsi="Garamond" w:cs="Courier New"/>
                <w:i/>
                <w:lang w:val="en-US"/>
              </w:rPr>
              <w:t>Published: date, month, year</w:t>
            </w:r>
          </w:p>
        </w:tc>
      </w:tr>
    </w:tbl>
    <w:p w14:paraId="47DAE8E4" w14:textId="08B5F727" w:rsidR="00E544C8" w:rsidRPr="00713FD4" w:rsidRDefault="00E544C8" w:rsidP="00713FD4">
      <w:pPr>
        <w:pStyle w:val="abstrak"/>
        <w:spacing w:before="240" w:after="40"/>
        <w:jc w:val="center"/>
        <w:rPr>
          <w:rFonts w:ascii="Garamond" w:hAnsi="Garamond"/>
          <w:b/>
          <w:bCs/>
          <w:sz w:val="24"/>
        </w:rPr>
      </w:pPr>
      <w:r w:rsidRPr="00AF21D5">
        <w:rPr>
          <w:rFonts w:ascii="Garamond" w:hAnsi="Garamond"/>
          <w:b/>
          <w:bCs/>
          <w:sz w:val="24"/>
        </w:rPr>
        <w:t>Abstract</w:t>
      </w:r>
      <w:r w:rsidR="00FD599C">
        <w:rPr>
          <w:rFonts w:ascii="Garamond" w:hAnsi="Garamond"/>
          <w:b/>
          <w:bCs/>
          <w:sz w:val="24"/>
        </w:rPr>
        <w:t xml:space="preserve"> </w:t>
      </w:r>
      <w:r w:rsidRPr="00AF21D5">
        <w:rPr>
          <w:rFonts w:ascii="Garamond" w:hAnsi="Garamond"/>
          <w:b/>
          <w:bCs/>
          <w:sz w:val="24"/>
        </w:rPr>
        <w:t>(</w:t>
      </w:r>
      <w:r w:rsidR="00D76369" w:rsidRPr="00713FD4">
        <w:rPr>
          <w:rFonts w:ascii="Garamond" w:eastAsia="Times New Roman" w:hAnsi="Garamond" w:cs="Courier New"/>
          <w:b/>
          <w:sz w:val="24"/>
        </w:rPr>
        <w:t xml:space="preserve">Garamond 12, Bold, Line Spacing 1, Spacing before 6 </w:t>
      </w:r>
      <w:proofErr w:type="spellStart"/>
      <w:r w:rsidR="00D76369" w:rsidRPr="00713FD4">
        <w:rPr>
          <w:rFonts w:ascii="Garamond" w:eastAsia="Times New Roman" w:hAnsi="Garamond" w:cs="Courier New"/>
          <w:b/>
          <w:sz w:val="24"/>
        </w:rPr>
        <w:t>pt</w:t>
      </w:r>
      <w:proofErr w:type="spellEnd"/>
      <w:r w:rsidR="00D76369" w:rsidRPr="00713FD4">
        <w:rPr>
          <w:rFonts w:ascii="Garamond" w:eastAsia="Times New Roman" w:hAnsi="Garamond" w:cs="Courier New"/>
          <w:b/>
          <w:sz w:val="24"/>
        </w:rPr>
        <w:t xml:space="preserve">, Spacing after 2 </w:t>
      </w:r>
      <w:proofErr w:type="spellStart"/>
      <w:r w:rsidR="00D76369" w:rsidRPr="00713FD4">
        <w:rPr>
          <w:rFonts w:ascii="Garamond" w:eastAsia="Times New Roman" w:hAnsi="Garamond" w:cs="Courier New"/>
          <w:b/>
          <w:sz w:val="24"/>
        </w:rPr>
        <w:t>pt</w:t>
      </w:r>
      <w:proofErr w:type="spellEnd"/>
      <w:r w:rsidRPr="00AF21D5">
        <w:rPr>
          <w:rFonts w:ascii="Garamond" w:hAnsi="Garamond"/>
          <w:b/>
          <w:bCs/>
          <w:sz w:val="24"/>
        </w:rPr>
        <w:t>)</w:t>
      </w:r>
    </w:p>
    <w:p w14:paraId="34254673" w14:textId="1C3EEEF4" w:rsidR="00E544C8" w:rsidRPr="00AF21D5" w:rsidRDefault="0019137D" w:rsidP="00713FD4">
      <w:pPr>
        <w:pStyle w:val="abstrak"/>
        <w:spacing w:before="120" w:after="40"/>
        <w:rPr>
          <w:rFonts w:ascii="Garamond" w:hAnsi="Garamond"/>
          <w:szCs w:val="20"/>
        </w:rPr>
      </w:pPr>
      <w:bookmarkStart w:id="2" w:name="_Hlk56700196"/>
      <w:r w:rsidRPr="00AF21D5">
        <w:rPr>
          <w:rFonts w:ascii="Garamond" w:eastAsia="Times New Roman" w:hAnsi="Garamond" w:cs="Courier New"/>
          <w:szCs w:val="20"/>
        </w:rPr>
        <w:t>Write down here your paper</w:t>
      </w:r>
      <w:r w:rsidR="00713FD4" w:rsidRPr="00AF21D5">
        <w:rPr>
          <w:rFonts w:ascii="Garamond" w:eastAsia="Times New Roman" w:hAnsi="Garamond" w:cs="Courier New"/>
          <w:szCs w:val="20"/>
        </w:rPr>
        <w:t>’</w:t>
      </w:r>
      <w:r w:rsidRPr="00AF21D5">
        <w:rPr>
          <w:rFonts w:ascii="Garamond" w:eastAsia="Times New Roman" w:hAnsi="Garamond" w:cs="Courier New"/>
          <w:szCs w:val="20"/>
        </w:rPr>
        <w:t xml:space="preserve">s abstract in one paragraph and no more than </w:t>
      </w:r>
      <w:r w:rsidR="005C6186">
        <w:rPr>
          <w:rFonts w:ascii="Garamond" w:eastAsia="Times New Roman" w:hAnsi="Garamond" w:cs="Courier New"/>
          <w:szCs w:val="20"/>
          <w:lang w:val="id-ID"/>
        </w:rPr>
        <w:t>20</w:t>
      </w:r>
      <w:r w:rsidR="00267441" w:rsidRPr="00AF21D5">
        <w:rPr>
          <w:rFonts w:ascii="Garamond" w:eastAsia="Times New Roman" w:hAnsi="Garamond" w:cs="Courier New"/>
          <w:szCs w:val="20"/>
        </w:rPr>
        <w:t>0</w:t>
      </w:r>
      <w:r w:rsidRPr="00AF21D5">
        <w:rPr>
          <w:rFonts w:ascii="Garamond" w:eastAsia="Times New Roman" w:hAnsi="Garamond" w:cs="Courier New"/>
          <w:szCs w:val="20"/>
        </w:rPr>
        <w:t xml:space="preserve"> words. </w:t>
      </w:r>
      <w:r w:rsidR="00FD599C" w:rsidRPr="00AF21D5">
        <w:rPr>
          <w:rFonts w:ascii="Garamond" w:eastAsia="Times New Roman" w:hAnsi="Garamond" w:cs="Courier New"/>
          <w:szCs w:val="20"/>
        </w:rPr>
        <w:t>Abstract</w:t>
      </w:r>
      <w:r w:rsidRPr="00AF21D5">
        <w:rPr>
          <w:rFonts w:ascii="Garamond" w:eastAsia="Times New Roman" w:hAnsi="Garamond" w:cs="Courier New"/>
          <w:szCs w:val="20"/>
        </w:rPr>
        <w:t xml:space="preserve"> should contain</w:t>
      </w:r>
      <w:r w:rsidR="00FD599C" w:rsidRPr="00AF21D5">
        <w:rPr>
          <w:rFonts w:ascii="Garamond" w:eastAsia="Times New Roman" w:hAnsi="Garamond" w:cs="Courier New"/>
          <w:szCs w:val="20"/>
        </w:rPr>
        <w:t>:</w:t>
      </w:r>
      <w:r w:rsidRPr="00AF21D5">
        <w:rPr>
          <w:rFonts w:ascii="Garamond" w:eastAsia="Times New Roman" w:hAnsi="Garamond" w:cs="Courier New"/>
          <w:szCs w:val="20"/>
        </w:rPr>
        <w:t xml:space="preserve"> (1) the main question and the background of the discussed issue; (2) the research novelty; (3) how the question is discussed in the paper or methodology; and (4) the main result of the discussion. Other important matters discussed in the paper that significantly contribute to the final result of the research may be noted here, but you have to consider, however, the limited space of the abstract.</w:t>
      </w:r>
      <w:r w:rsidR="00D76369" w:rsidRPr="00AF21D5">
        <w:rPr>
          <w:rFonts w:ascii="Garamond" w:eastAsia="Times New Roman" w:hAnsi="Garamond" w:cs="Courier New"/>
          <w:szCs w:val="20"/>
        </w:rPr>
        <w:t xml:space="preserve"> The abstract is written in two languages; </w:t>
      </w:r>
      <w:r w:rsidR="008160C6" w:rsidRPr="00AF21D5">
        <w:rPr>
          <w:rFonts w:ascii="Garamond" w:eastAsia="Times New Roman" w:hAnsi="Garamond" w:cs="Courier New"/>
          <w:szCs w:val="20"/>
        </w:rPr>
        <w:t xml:space="preserve">English and </w:t>
      </w:r>
      <w:r w:rsidR="00D76369" w:rsidRPr="00AF21D5">
        <w:rPr>
          <w:rFonts w:ascii="Garamond" w:eastAsia="Times New Roman" w:hAnsi="Garamond" w:cs="Courier New"/>
          <w:szCs w:val="20"/>
        </w:rPr>
        <w:t>Bahasa Indonesia</w:t>
      </w:r>
      <w:r w:rsidRPr="00AF21D5">
        <w:rPr>
          <w:rFonts w:ascii="Garamond" w:eastAsia="Times New Roman" w:hAnsi="Garamond" w:cs="Courier New"/>
          <w:szCs w:val="20"/>
        </w:rPr>
        <w:t xml:space="preserve">, </w:t>
      </w:r>
      <w:r w:rsidR="00D76369" w:rsidRPr="00AF21D5">
        <w:rPr>
          <w:rFonts w:ascii="Garamond" w:eastAsia="Times New Roman" w:hAnsi="Garamond" w:cs="Courier New"/>
          <w:szCs w:val="20"/>
        </w:rPr>
        <w:t>typing uses line spacing 1 or single, font size 1</w:t>
      </w:r>
      <w:r w:rsidR="00422157">
        <w:rPr>
          <w:rFonts w:ascii="Garamond" w:eastAsia="Times New Roman" w:hAnsi="Garamond" w:cs="Courier New"/>
          <w:szCs w:val="20"/>
          <w:lang w:val="id-ID"/>
        </w:rPr>
        <w:t>0</w:t>
      </w:r>
      <w:r w:rsidR="00D76369" w:rsidRPr="00AF21D5">
        <w:rPr>
          <w:rFonts w:ascii="Garamond" w:eastAsia="Times New Roman" w:hAnsi="Garamond" w:cs="Courier New"/>
          <w:szCs w:val="20"/>
        </w:rPr>
        <w:t xml:space="preserve">, font Garamond with the margins narrower than the right and left margins of the main text. The keywords need to be included to reflect the problem context of the research and the main terms that underlie the implementation of the research. The keywords can be one word or compound words. The number of keywords is 3-5 words. </w:t>
      </w:r>
    </w:p>
    <w:bookmarkEnd w:id="2"/>
    <w:p w14:paraId="150C7888" w14:textId="77777777" w:rsidR="00A737DD" w:rsidRPr="00AF21D5" w:rsidRDefault="00E544C8" w:rsidP="00713FD4">
      <w:pPr>
        <w:pStyle w:val="abstrak"/>
        <w:spacing w:before="120" w:after="40"/>
        <w:jc w:val="left"/>
        <w:rPr>
          <w:rFonts w:ascii="Garamond" w:hAnsi="Garamond"/>
          <w:szCs w:val="20"/>
        </w:rPr>
      </w:pPr>
      <w:r w:rsidRPr="00AF21D5">
        <w:rPr>
          <w:rFonts w:ascii="Garamond" w:hAnsi="Garamond"/>
          <w:b/>
          <w:szCs w:val="20"/>
        </w:rPr>
        <w:t>Keywords:</w:t>
      </w:r>
      <w:r w:rsidRPr="00AF21D5">
        <w:rPr>
          <w:rFonts w:ascii="Garamond" w:hAnsi="Garamond"/>
          <w:szCs w:val="20"/>
        </w:rPr>
        <w:t xml:space="preserve"> Content, Formatting, Article. </w:t>
      </w:r>
    </w:p>
    <w:p w14:paraId="1A78A937" w14:textId="77777777" w:rsidR="00A737DD" w:rsidRPr="00713FD4" w:rsidRDefault="00A737DD" w:rsidP="00713FD4">
      <w:pPr>
        <w:pStyle w:val="StyleAuthorBold"/>
        <w:spacing w:before="120"/>
        <w:rPr>
          <w:rFonts w:ascii="Garamond" w:hAnsi="Garamond"/>
          <w:i/>
          <w:iCs/>
          <w:sz w:val="24"/>
          <w:szCs w:val="24"/>
        </w:rPr>
      </w:pPr>
      <w:r w:rsidRPr="00AF21D5">
        <w:rPr>
          <w:rFonts w:ascii="Garamond" w:hAnsi="Garamond"/>
          <w:i/>
          <w:iCs/>
          <w:sz w:val="24"/>
          <w:szCs w:val="24"/>
        </w:rPr>
        <w:t xml:space="preserve">Abstrak </w:t>
      </w:r>
    </w:p>
    <w:p w14:paraId="2200521D" w14:textId="7B65D577" w:rsidR="00A737DD" w:rsidRPr="00AF21D5" w:rsidRDefault="0019137D" w:rsidP="00477FD2">
      <w:pPr>
        <w:ind w:left="567" w:right="569"/>
        <w:jc w:val="both"/>
        <w:rPr>
          <w:rFonts w:ascii="Garamond" w:hAnsi="Garamond"/>
          <w:i/>
          <w:iCs/>
        </w:rPr>
      </w:pPr>
      <w:proofErr w:type="spellStart"/>
      <w:r w:rsidRPr="00AF21D5">
        <w:rPr>
          <w:rFonts w:ascii="Garamond" w:hAnsi="Garamond"/>
          <w:i/>
          <w:iCs/>
        </w:rPr>
        <w:t>Tuliskan</w:t>
      </w:r>
      <w:proofErr w:type="spellEnd"/>
      <w:r w:rsidRPr="00AF21D5">
        <w:rPr>
          <w:rFonts w:ascii="Garamond" w:hAnsi="Garamond"/>
          <w:i/>
          <w:iCs/>
        </w:rPr>
        <w:t xml:space="preserve"> di </w:t>
      </w:r>
      <w:proofErr w:type="spellStart"/>
      <w:r w:rsidRPr="00AF21D5">
        <w:rPr>
          <w:rFonts w:ascii="Garamond" w:hAnsi="Garamond"/>
          <w:i/>
          <w:iCs/>
        </w:rPr>
        <w:t>sini</w:t>
      </w:r>
      <w:proofErr w:type="spellEnd"/>
      <w:r w:rsidRPr="00AF21D5">
        <w:rPr>
          <w:rFonts w:ascii="Garamond" w:hAnsi="Garamond"/>
          <w:i/>
          <w:iCs/>
        </w:rPr>
        <w:t xml:space="preserve"> </w:t>
      </w:r>
      <w:proofErr w:type="spellStart"/>
      <w:r w:rsidRPr="00AF21D5">
        <w:rPr>
          <w:rFonts w:ascii="Garamond" w:hAnsi="Garamond"/>
          <w:i/>
          <w:iCs/>
        </w:rPr>
        <w:t>abstrak</w:t>
      </w:r>
      <w:proofErr w:type="spellEnd"/>
      <w:r w:rsidRPr="00AF21D5">
        <w:rPr>
          <w:rFonts w:ascii="Garamond" w:hAnsi="Garamond"/>
          <w:i/>
          <w:iCs/>
        </w:rPr>
        <w:t xml:space="preserve"> </w:t>
      </w:r>
      <w:proofErr w:type="spellStart"/>
      <w:r w:rsidRPr="00AF21D5">
        <w:rPr>
          <w:rFonts w:ascii="Garamond" w:hAnsi="Garamond"/>
          <w:i/>
          <w:iCs/>
        </w:rPr>
        <w:t>makalah</w:t>
      </w:r>
      <w:proofErr w:type="spellEnd"/>
      <w:r w:rsidRPr="00AF21D5">
        <w:rPr>
          <w:rFonts w:ascii="Garamond" w:hAnsi="Garamond"/>
          <w:i/>
          <w:iCs/>
        </w:rPr>
        <w:t xml:space="preserve"> </w:t>
      </w:r>
      <w:proofErr w:type="spellStart"/>
      <w:r w:rsidRPr="00AF21D5">
        <w:rPr>
          <w:rFonts w:ascii="Garamond" w:hAnsi="Garamond"/>
          <w:i/>
          <w:iCs/>
        </w:rPr>
        <w:t>anda</w:t>
      </w:r>
      <w:proofErr w:type="spellEnd"/>
      <w:r w:rsidRPr="00AF21D5">
        <w:rPr>
          <w:rFonts w:ascii="Garamond" w:hAnsi="Garamond"/>
          <w:i/>
          <w:iCs/>
        </w:rPr>
        <w:t xml:space="preserve"> </w:t>
      </w:r>
      <w:proofErr w:type="spellStart"/>
      <w:r w:rsidRPr="00AF21D5">
        <w:rPr>
          <w:rFonts w:ascii="Garamond" w:hAnsi="Garamond"/>
          <w:i/>
          <w:iCs/>
        </w:rPr>
        <w:t>dalam</w:t>
      </w:r>
      <w:proofErr w:type="spellEnd"/>
      <w:r w:rsidRPr="00AF21D5">
        <w:rPr>
          <w:rFonts w:ascii="Garamond" w:hAnsi="Garamond"/>
          <w:i/>
          <w:iCs/>
        </w:rPr>
        <w:t xml:space="preserve"> </w:t>
      </w:r>
      <w:proofErr w:type="spellStart"/>
      <w:r w:rsidRPr="00AF21D5">
        <w:rPr>
          <w:rFonts w:ascii="Garamond" w:hAnsi="Garamond"/>
          <w:i/>
          <w:iCs/>
        </w:rPr>
        <w:t>satu</w:t>
      </w:r>
      <w:proofErr w:type="spellEnd"/>
      <w:r w:rsidRPr="00AF21D5">
        <w:rPr>
          <w:rFonts w:ascii="Garamond" w:hAnsi="Garamond"/>
          <w:i/>
          <w:iCs/>
        </w:rPr>
        <w:t xml:space="preserve"> </w:t>
      </w:r>
      <w:proofErr w:type="spellStart"/>
      <w:r w:rsidRPr="00AF21D5">
        <w:rPr>
          <w:rFonts w:ascii="Garamond" w:hAnsi="Garamond"/>
          <w:i/>
          <w:iCs/>
        </w:rPr>
        <w:t>paragra</w:t>
      </w:r>
      <w:r w:rsidR="00805971" w:rsidRPr="00AF21D5">
        <w:rPr>
          <w:rFonts w:ascii="Garamond" w:hAnsi="Garamond"/>
          <w:i/>
          <w:iCs/>
        </w:rPr>
        <w:t>f</w:t>
      </w:r>
      <w:proofErr w:type="spellEnd"/>
      <w:r w:rsidRPr="00AF21D5">
        <w:rPr>
          <w:rFonts w:ascii="Garamond" w:hAnsi="Garamond"/>
          <w:i/>
          <w:iCs/>
        </w:rPr>
        <w:t xml:space="preserve"> dan </w:t>
      </w:r>
      <w:proofErr w:type="spellStart"/>
      <w:r w:rsidRPr="00AF21D5">
        <w:rPr>
          <w:rFonts w:ascii="Garamond" w:hAnsi="Garamond"/>
          <w:i/>
          <w:iCs/>
        </w:rPr>
        <w:t>tidak</w:t>
      </w:r>
      <w:proofErr w:type="spellEnd"/>
      <w:r w:rsidRPr="00AF21D5">
        <w:rPr>
          <w:rFonts w:ascii="Garamond" w:hAnsi="Garamond"/>
          <w:i/>
          <w:iCs/>
        </w:rPr>
        <w:t xml:space="preserve"> </w:t>
      </w:r>
      <w:proofErr w:type="spellStart"/>
      <w:r w:rsidRPr="00AF21D5">
        <w:rPr>
          <w:rFonts w:ascii="Garamond" w:hAnsi="Garamond"/>
          <w:i/>
          <w:iCs/>
        </w:rPr>
        <w:t>lebih</w:t>
      </w:r>
      <w:proofErr w:type="spellEnd"/>
      <w:r w:rsidRPr="00AF21D5">
        <w:rPr>
          <w:rFonts w:ascii="Garamond" w:hAnsi="Garamond"/>
          <w:i/>
          <w:iCs/>
        </w:rPr>
        <w:t xml:space="preserve"> </w:t>
      </w:r>
      <w:proofErr w:type="spellStart"/>
      <w:r w:rsidRPr="00AF21D5">
        <w:rPr>
          <w:rFonts w:ascii="Garamond" w:hAnsi="Garamond"/>
          <w:i/>
          <w:iCs/>
        </w:rPr>
        <w:t>dari</w:t>
      </w:r>
      <w:proofErr w:type="spellEnd"/>
      <w:r w:rsidRPr="00AF21D5">
        <w:rPr>
          <w:rFonts w:ascii="Garamond" w:hAnsi="Garamond"/>
          <w:i/>
          <w:iCs/>
        </w:rPr>
        <w:t xml:space="preserve"> </w:t>
      </w:r>
      <w:r w:rsidR="005C6186">
        <w:rPr>
          <w:rFonts w:ascii="Garamond" w:hAnsi="Garamond"/>
          <w:i/>
          <w:iCs/>
          <w:lang w:val="id-ID"/>
        </w:rPr>
        <w:t>20</w:t>
      </w:r>
      <w:r w:rsidR="00805971" w:rsidRPr="00AF21D5">
        <w:rPr>
          <w:rFonts w:ascii="Garamond" w:hAnsi="Garamond"/>
          <w:i/>
          <w:iCs/>
        </w:rPr>
        <w:t>0</w:t>
      </w:r>
      <w:r w:rsidRPr="00AF21D5">
        <w:rPr>
          <w:rFonts w:ascii="Garamond" w:hAnsi="Garamond"/>
          <w:i/>
          <w:iCs/>
        </w:rPr>
        <w:t xml:space="preserve"> kata. </w:t>
      </w:r>
      <w:proofErr w:type="spellStart"/>
      <w:r w:rsidR="00267441" w:rsidRPr="00AF21D5">
        <w:rPr>
          <w:rFonts w:ascii="Garamond" w:hAnsi="Garamond"/>
          <w:i/>
          <w:iCs/>
        </w:rPr>
        <w:t>Abstrak</w:t>
      </w:r>
      <w:proofErr w:type="spellEnd"/>
      <w:r w:rsidRPr="00AF21D5">
        <w:rPr>
          <w:rFonts w:ascii="Garamond" w:hAnsi="Garamond"/>
          <w:i/>
          <w:iCs/>
        </w:rPr>
        <w:t xml:space="preserve"> </w:t>
      </w:r>
      <w:proofErr w:type="spellStart"/>
      <w:r w:rsidRPr="00AF21D5">
        <w:rPr>
          <w:rFonts w:ascii="Garamond" w:hAnsi="Garamond"/>
          <w:i/>
          <w:iCs/>
        </w:rPr>
        <w:t>harus</w:t>
      </w:r>
      <w:proofErr w:type="spellEnd"/>
      <w:r w:rsidRPr="00AF21D5">
        <w:rPr>
          <w:rFonts w:ascii="Garamond" w:hAnsi="Garamond"/>
          <w:i/>
          <w:iCs/>
        </w:rPr>
        <w:t xml:space="preserve"> </w:t>
      </w:r>
      <w:proofErr w:type="spellStart"/>
      <w:r w:rsidRPr="00AF21D5">
        <w:rPr>
          <w:rFonts w:ascii="Garamond" w:hAnsi="Garamond"/>
          <w:i/>
          <w:iCs/>
        </w:rPr>
        <w:t>berisi</w:t>
      </w:r>
      <w:proofErr w:type="spellEnd"/>
      <w:r w:rsidRPr="00AF21D5">
        <w:rPr>
          <w:rFonts w:ascii="Garamond" w:hAnsi="Garamond"/>
          <w:i/>
          <w:iCs/>
        </w:rPr>
        <w:t xml:space="preserve">: (1) </w:t>
      </w:r>
      <w:proofErr w:type="spellStart"/>
      <w:r w:rsidRPr="00AF21D5">
        <w:rPr>
          <w:rFonts w:ascii="Garamond" w:hAnsi="Garamond"/>
          <w:i/>
          <w:iCs/>
        </w:rPr>
        <w:t>pertanyaan</w:t>
      </w:r>
      <w:proofErr w:type="spellEnd"/>
      <w:r w:rsidRPr="00AF21D5">
        <w:rPr>
          <w:rFonts w:ascii="Garamond" w:hAnsi="Garamond"/>
          <w:i/>
          <w:iCs/>
        </w:rPr>
        <w:t xml:space="preserve"> </w:t>
      </w:r>
      <w:proofErr w:type="spellStart"/>
      <w:r w:rsidRPr="00AF21D5">
        <w:rPr>
          <w:rFonts w:ascii="Garamond" w:hAnsi="Garamond"/>
          <w:i/>
          <w:iCs/>
        </w:rPr>
        <w:t>utama</w:t>
      </w:r>
      <w:proofErr w:type="spellEnd"/>
      <w:r w:rsidRPr="00AF21D5">
        <w:rPr>
          <w:rFonts w:ascii="Garamond" w:hAnsi="Garamond"/>
          <w:i/>
          <w:iCs/>
        </w:rPr>
        <w:t xml:space="preserve"> dan </w:t>
      </w:r>
      <w:proofErr w:type="spellStart"/>
      <w:r w:rsidRPr="00AF21D5">
        <w:rPr>
          <w:rFonts w:ascii="Garamond" w:hAnsi="Garamond"/>
          <w:i/>
          <w:iCs/>
        </w:rPr>
        <w:t>latar</w:t>
      </w:r>
      <w:proofErr w:type="spellEnd"/>
      <w:r w:rsidRPr="00AF21D5">
        <w:rPr>
          <w:rFonts w:ascii="Garamond" w:hAnsi="Garamond"/>
          <w:i/>
          <w:iCs/>
        </w:rPr>
        <w:t xml:space="preserve"> </w:t>
      </w:r>
      <w:proofErr w:type="spellStart"/>
      <w:r w:rsidRPr="00AF21D5">
        <w:rPr>
          <w:rFonts w:ascii="Garamond" w:hAnsi="Garamond"/>
          <w:i/>
          <w:iCs/>
        </w:rPr>
        <w:t>belakang</w:t>
      </w:r>
      <w:proofErr w:type="spellEnd"/>
      <w:r w:rsidRPr="00AF21D5">
        <w:rPr>
          <w:rFonts w:ascii="Garamond" w:hAnsi="Garamond"/>
          <w:i/>
          <w:iCs/>
        </w:rPr>
        <w:t xml:space="preserve"> </w:t>
      </w:r>
      <w:proofErr w:type="spellStart"/>
      <w:r w:rsidRPr="00AF21D5">
        <w:rPr>
          <w:rFonts w:ascii="Garamond" w:hAnsi="Garamond"/>
          <w:i/>
          <w:iCs/>
        </w:rPr>
        <w:t>masalah</w:t>
      </w:r>
      <w:proofErr w:type="spellEnd"/>
      <w:r w:rsidRPr="00AF21D5">
        <w:rPr>
          <w:rFonts w:ascii="Garamond" w:hAnsi="Garamond"/>
          <w:i/>
          <w:iCs/>
        </w:rPr>
        <w:t xml:space="preserve"> yang </w:t>
      </w:r>
      <w:proofErr w:type="spellStart"/>
      <w:r w:rsidRPr="00AF21D5">
        <w:rPr>
          <w:rFonts w:ascii="Garamond" w:hAnsi="Garamond"/>
          <w:i/>
          <w:iCs/>
        </w:rPr>
        <w:t>dibahas</w:t>
      </w:r>
      <w:proofErr w:type="spellEnd"/>
      <w:r w:rsidRPr="00AF21D5">
        <w:rPr>
          <w:rFonts w:ascii="Garamond" w:hAnsi="Garamond"/>
          <w:i/>
          <w:iCs/>
        </w:rPr>
        <w:t xml:space="preserve">; (2) </w:t>
      </w:r>
      <w:proofErr w:type="spellStart"/>
      <w:r w:rsidRPr="00AF21D5">
        <w:rPr>
          <w:rFonts w:ascii="Garamond" w:hAnsi="Garamond"/>
          <w:i/>
          <w:iCs/>
        </w:rPr>
        <w:t>kebaruan</w:t>
      </w:r>
      <w:proofErr w:type="spellEnd"/>
      <w:r w:rsidRPr="00AF21D5">
        <w:rPr>
          <w:rFonts w:ascii="Garamond" w:hAnsi="Garamond"/>
          <w:i/>
          <w:iCs/>
        </w:rPr>
        <w:t xml:space="preserve"> </w:t>
      </w:r>
      <w:proofErr w:type="spellStart"/>
      <w:r w:rsidRPr="00AF21D5">
        <w:rPr>
          <w:rFonts w:ascii="Garamond" w:hAnsi="Garamond"/>
          <w:i/>
          <w:iCs/>
        </w:rPr>
        <w:t>penelitian</w:t>
      </w:r>
      <w:proofErr w:type="spellEnd"/>
      <w:r w:rsidRPr="00AF21D5">
        <w:rPr>
          <w:rFonts w:ascii="Garamond" w:hAnsi="Garamond"/>
          <w:i/>
          <w:iCs/>
        </w:rPr>
        <w:t xml:space="preserve">; (3) </w:t>
      </w:r>
      <w:proofErr w:type="spellStart"/>
      <w:r w:rsidRPr="00AF21D5">
        <w:rPr>
          <w:rFonts w:ascii="Garamond" w:hAnsi="Garamond"/>
          <w:i/>
          <w:iCs/>
        </w:rPr>
        <w:t>bagaimana</w:t>
      </w:r>
      <w:proofErr w:type="spellEnd"/>
      <w:r w:rsidRPr="00AF21D5">
        <w:rPr>
          <w:rFonts w:ascii="Garamond" w:hAnsi="Garamond"/>
          <w:i/>
          <w:iCs/>
        </w:rPr>
        <w:t xml:space="preserve"> </w:t>
      </w:r>
      <w:proofErr w:type="spellStart"/>
      <w:r w:rsidRPr="00AF21D5">
        <w:rPr>
          <w:rFonts w:ascii="Garamond" w:hAnsi="Garamond"/>
          <w:i/>
          <w:iCs/>
        </w:rPr>
        <w:t>pertanyaan</w:t>
      </w:r>
      <w:proofErr w:type="spellEnd"/>
      <w:r w:rsidRPr="00AF21D5">
        <w:rPr>
          <w:rFonts w:ascii="Garamond" w:hAnsi="Garamond"/>
          <w:i/>
          <w:iCs/>
        </w:rPr>
        <w:t xml:space="preserve"> </w:t>
      </w:r>
      <w:proofErr w:type="spellStart"/>
      <w:r w:rsidRPr="00AF21D5">
        <w:rPr>
          <w:rFonts w:ascii="Garamond" w:hAnsi="Garamond"/>
          <w:i/>
          <w:iCs/>
        </w:rPr>
        <w:t>dibahas</w:t>
      </w:r>
      <w:proofErr w:type="spellEnd"/>
      <w:r w:rsidRPr="00AF21D5">
        <w:rPr>
          <w:rFonts w:ascii="Garamond" w:hAnsi="Garamond"/>
          <w:i/>
          <w:iCs/>
        </w:rPr>
        <w:t xml:space="preserve"> </w:t>
      </w:r>
      <w:proofErr w:type="spellStart"/>
      <w:r w:rsidRPr="00AF21D5">
        <w:rPr>
          <w:rFonts w:ascii="Garamond" w:hAnsi="Garamond"/>
          <w:i/>
          <w:iCs/>
        </w:rPr>
        <w:t>dalam</w:t>
      </w:r>
      <w:proofErr w:type="spellEnd"/>
      <w:r w:rsidRPr="00AF21D5">
        <w:rPr>
          <w:rFonts w:ascii="Garamond" w:hAnsi="Garamond"/>
          <w:i/>
          <w:iCs/>
        </w:rPr>
        <w:t xml:space="preserve"> </w:t>
      </w:r>
      <w:proofErr w:type="spellStart"/>
      <w:r w:rsidRPr="00AF21D5">
        <w:rPr>
          <w:rFonts w:ascii="Garamond" w:hAnsi="Garamond"/>
          <w:i/>
          <w:iCs/>
        </w:rPr>
        <w:t>makalah</w:t>
      </w:r>
      <w:proofErr w:type="spellEnd"/>
      <w:r w:rsidRPr="00AF21D5">
        <w:rPr>
          <w:rFonts w:ascii="Garamond" w:hAnsi="Garamond"/>
          <w:i/>
          <w:iCs/>
        </w:rPr>
        <w:t xml:space="preserve"> </w:t>
      </w:r>
      <w:proofErr w:type="spellStart"/>
      <w:r w:rsidRPr="00AF21D5">
        <w:rPr>
          <w:rFonts w:ascii="Garamond" w:hAnsi="Garamond"/>
          <w:i/>
          <w:iCs/>
        </w:rPr>
        <w:t>atau</w:t>
      </w:r>
      <w:proofErr w:type="spellEnd"/>
      <w:r w:rsidRPr="00AF21D5">
        <w:rPr>
          <w:rFonts w:ascii="Garamond" w:hAnsi="Garamond"/>
          <w:i/>
          <w:iCs/>
        </w:rPr>
        <w:t xml:space="preserve"> </w:t>
      </w:r>
      <w:proofErr w:type="spellStart"/>
      <w:r w:rsidRPr="00AF21D5">
        <w:rPr>
          <w:rFonts w:ascii="Garamond" w:hAnsi="Garamond"/>
          <w:i/>
          <w:iCs/>
        </w:rPr>
        <w:t>metodologi</w:t>
      </w:r>
      <w:proofErr w:type="spellEnd"/>
      <w:r w:rsidRPr="00AF21D5">
        <w:rPr>
          <w:rFonts w:ascii="Garamond" w:hAnsi="Garamond"/>
          <w:i/>
          <w:iCs/>
        </w:rPr>
        <w:t xml:space="preserve">; dan (4) </w:t>
      </w:r>
      <w:proofErr w:type="spellStart"/>
      <w:r w:rsidRPr="00AF21D5">
        <w:rPr>
          <w:rFonts w:ascii="Garamond" w:hAnsi="Garamond"/>
          <w:i/>
          <w:iCs/>
        </w:rPr>
        <w:t>hasil</w:t>
      </w:r>
      <w:proofErr w:type="spellEnd"/>
      <w:r w:rsidRPr="00AF21D5">
        <w:rPr>
          <w:rFonts w:ascii="Garamond" w:hAnsi="Garamond"/>
          <w:i/>
          <w:iCs/>
        </w:rPr>
        <w:t xml:space="preserve"> </w:t>
      </w:r>
      <w:proofErr w:type="spellStart"/>
      <w:r w:rsidRPr="00AF21D5">
        <w:rPr>
          <w:rFonts w:ascii="Garamond" w:hAnsi="Garamond"/>
          <w:i/>
          <w:iCs/>
        </w:rPr>
        <w:t>utama</w:t>
      </w:r>
      <w:proofErr w:type="spellEnd"/>
      <w:r w:rsidRPr="00AF21D5">
        <w:rPr>
          <w:rFonts w:ascii="Garamond" w:hAnsi="Garamond"/>
          <w:i/>
          <w:iCs/>
        </w:rPr>
        <w:t xml:space="preserve"> </w:t>
      </w:r>
      <w:proofErr w:type="spellStart"/>
      <w:r w:rsidRPr="00AF21D5">
        <w:rPr>
          <w:rFonts w:ascii="Garamond" w:hAnsi="Garamond"/>
          <w:i/>
          <w:iCs/>
        </w:rPr>
        <w:t>diskusi</w:t>
      </w:r>
      <w:proofErr w:type="spellEnd"/>
      <w:r w:rsidRPr="00AF21D5">
        <w:rPr>
          <w:rFonts w:ascii="Garamond" w:hAnsi="Garamond"/>
          <w:i/>
          <w:iCs/>
        </w:rPr>
        <w:t>. Hal-</w:t>
      </w:r>
      <w:proofErr w:type="spellStart"/>
      <w:r w:rsidRPr="00AF21D5">
        <w:rPr>
          <w:rFonts w:ascii="Garamond" w:hAnsi="Garamond"/>
          <w:i/>
          <w:iCs/>
        </w:rPr>
        <w:t>hal</w:t>
      </w:r>
      <w:proofErr w:type="spellEnd"/>
      <w:r w:rsidRPr="00AF21D5">
        <w:rPr>
          <w:rFonts w:ascii="Garamond" w:hAnsi="Garamond"/>
          <w:i/>
          <w:iCs/>
        </w:rPr>
        <w:t xml:space="preserve"> </w:t>
      </w:r>
      <w:proofErr w:type="spellStart"/>
      <w:r w:rsidRPr="00AF21D5">
        <w:rPr>
          <w:rFonts w:ascii="Garamond" w:hAnsi="Garamond"/>
          <w:i/>
          <w:iCs/>
        </w:rPr>
        <w:t>penting</w:t>
      </w:r>
      <w:proofErr w:type="spellEnd"/>
      <w:r w:rsidRPr="00AF21D5">
        <w:rPr>
          <w:rFonts w:ascii="Garamond" w:hAnsi="Garamond"/>
          <w:i/>
          <w:iCs/>
        </w:rPr>
        <w:t xml:space="preserve"> lain yang </w:t>
      </w:r>
      <w:proofErr w:type="spellStart"/>
      <w:r w:rsidRPr="00AF21D5">
        <w:rPr>
          <w:rFonts w:ascii="Garamond" w:hAnsi="Garamond"/>
          <w:i/>
          <w:iCs/>
        </w:rPr>
        <w:t>dibahas</w:t>
      </w:r>
      <w:proofErr w:type="spellEnd"/>
      <w:r w:rsidRPr="00AF21D5">
        <w:rPr>
          <w:rFonts w:ascii="Garamond" w:hAnsi="Garamond"/>
          <w:i/>
          <w:iCs/>
        </w:rPr>
        <w:t xml:space="preserve"> </w:t>
      </w:r>
      <w:proofErr w:type="spellStart"/>
      <w:r w:rsidRPr="00AF21D5">
        <w:rPr>
          <w:rFonts w:ascii="Garamond" w:hAnsi="Garamond"/>
          <w:i/>
          <w:iCs/>
        </w:rPr>
        <w:t>dalam</w:t>
      </w:r>
      <w:proofErr w:type="spellEnd"/>
      <w:r w:rsidRPr="00AF21D5">
        <w:rPr>
          <w:rFonts w:ascii="Garamond" w:hAnsi="Garamond"/>
          <w:i/>
          <w:iCs/>
        </w:rPr>
        <w:t xml:space="preserve"> </w:t>
      </w:r>
      <w:proofErr w:type="spellStart"/>
      <w:r w:rsidRPr="00AF21D5">
        <w:rPr>
          <w:rFonts w:ascii="Garamond" w:hAnsi="Garamond"/>
          <w:i/>
          <w:iCs/>
        </w:rPr>
        <w:t>makalah</w:t>
      </w:r>
      <w:proofErr w:type="spellEnd"/>
      <w:r w:rsidRPr="00AF21D5">
        <w:rPr>
          <w:rFonts w:ascii="Garamond" w:hAnsi="Garamond"/>
          <w:i/>
          <w:iCs/>
        </w:rPr>
        <w:t xml:space="preserve"> </w:t>
      </w:r>
      <w:proofErr w:type="spellStart"/>
      <w:r w:rsidRPr="00AF21D5">
        <w:rPr>
          <w:rFonts w:ascii="Garamond" w:hAnsi="Garamond"/>
          <w:i/>
          <w:iCs/>
        </w:rPr>
        <w:t>ini</w:t>
      </w:r>
      <w:proofErr w:type="spellEnd"/>
      <w:r w:rsidRPr="00AF21D5">
        <w:rPr>
          <w:rFonts w:ascii="Garamond" w:hAnsi="Garamond"/>
          <w:i/>
          <w:iCs/>
        </w:rPr>
        <w:t xml:space="preserve"> yang </w:t>
      </w:r>
      <w:proofErr w:type="spellStart"/>
      <w:r w:rsidRPr="00AF21D5">
        <w:rPr>
          <w:rFonts w:ascii="Garamond" w:hAnsi="Garamond"/>
          <w:i/>
          <w:iCs/>
        </w:rPr>
        <w:t>secara</w:t>
      </w:r>
      <w:proofErr w:type="spellEnd"/>
      <w:r w:rsidRPr="00AF21D5">
        <w:rPr>
          <w:rFonts w:ascii="Garamond" w:hAnsi="Garamond"/>
          <w:i/>
          <w:iCs/>
        </w:rPr>
        <w:t xml:space="preserve"> </w:t>
      </w:r>
      <w:proofErr w:type="spellStart"/>
      <w:r w:rsidRPr="00AF21D5">
        <w:rPr>
          <w:rFonts w:ascii="Garamond" w:hAnsi="Garamond"/>
          <w:i/>
          <w:iCs/>
        </w:rPr>
        <w:t>signifikan</w:t>
      </w:r>
      <w:proofErr w:type="spellEnd"/>
      <w:r w:rsidRPr="00AF21D5">
        <w:rPr>
          <w:rFonts w:ascii="Garamond" w:hAnsi="Garamond"/>
          <w:i/>
          <w:iCs/>
        </w:rPr>
        <w:t xml:space="preserve"> </w:t>
      </w:r>
      <w:proofErr w:type="spellStart"/>
      <w:r w:rsidRPr="00AF21D5">
        <w:rPr>
          <w:rFonts w:ascii="Garamond" w:hAnsi="Garamond"/>
          <w:i/>
          <w:iCs/>
        </w:rPr>
        <w:t>berkontribusi</w:t>
      </w:r>
      <w:proofErr w:type="spellEnd"/>
      <w:r w:rsidRPr="00AF21D5">
        <w:rPr>
          <w:rFonts w:ascii="Garamond" w:hAnsi="Garamond"/>
          <w:i/>
          <w:iCs/>
        </w:rPr>
        <w:t xml:space="preserve"> pada </w:t>
      </w:r>
      <w:proofErr w:type="spellStart"/>
      <w:r w:rsidRPr="00AF21D5">
        <w:rPr>
          <w:rFonts w:ascii="Garamond" w:hAnsi="Garamond"/>
          <w:i/>
          <w:iCs/>
        </w:rPr>
        <w:t>hasil</w:t>
      </w:r>
      <w:proofErr w:type="spellEnd"/>
      <w:r w:rsidRPr="00AF21D5">
        <w:rPr>
          <w:rFonts w:ascii="Garamond" w:hAnsi="Garamond"/>
          <w:i/>
          <w:iCs/>
        </w:rPr>
        <w:t xml:space="preserve"> </w:t>
      </w:r>
      <w:proofErr w:type="spellStart"/>
      <w:r w:rsidRPr="00AF21D5">
        <w:rPr>
          <w:rFonts w:ascii="Garamond" w:hAnsi="Garamond"/>
          <w:i/>
          <w:iCs/>
        </w:rPr>
        <w:t>akhir</w:t>
      </w:r>
      <w:proofErr w:type="spellEnd"/>
      <w:r w:rsidRPr="00AF21D5">
        <w:rPr>
          <w:rFonts w:ascii="Garamond" w:hAnsi="Garamond"/>
          <w:i/>
          <w:iCs/>
        </w:rPr>
        <w:t xml:space="preserve"> </w:t>
      </w:r>
      <w:proofErr w:type="spellStart"/>
      <w:r w:rsidRPr="00AF21D5">
        <w:rPr>
          <w:rFonts w:ascii="Garamond" w:hAnsi="Garamond"/>
          <w:i/>
          <w:iCs/>
        </w:rPr>
        <w:t>penelitian</w:t>
      </w:r>
      <w:proofErr w:type="spellEnd"/>
      <w:r w:rsidRPr="00AF21D5">
        <w:rPr>
          <w:rFonts w:ascii="Garamond" w:hAnsi="Garamond"/>
          <w:i/>
          <w:iCs/>
        </w:rPr>
        <w:t xml:space="preserve"> </w:t>
      </w:r>
      <w:proofErr w:type="spellStart"/>
      <w:r w:rsidRPr="00AF21D5">
        <w:rPr>
          <w:rFonts w:ascii="Garamond" w:hAnsi="Garamond"/>
          <w:i/>
          <w:iCs/>
        </w:rPr>
        <w:t>dapat</w:t>
      </w:r>
      <w:proofErr w:type="spellEnd"/>
      <w:r w:rsidRPr="00AF21D5">
        <w:rPr>
          <w:rFonts w:ascii="Garamond" w:hAnsi="Garamond"/>
          <w:i/>
          <w:iCs/>
        </w:rPr>
        <w:t xml:space="preserve"> </w:t>
      </w:r>
      <w:proofErr w:type="spellStart"/>
      <w:r w:rsidRPr="00AF21D5">
        <w:rPr>
          <w:rFonts w:ascii="Garamond" w:hAnsi="Garamond"/>
          <w:i/>
          <w:iCs/>
        </w:rPr>
        <w:t>dicatat</w:t>
      </w:r>
      <w:proofErr w:type="spellEnd"/>
      <w:r w:rsidRPr="00AF21D5">
        <w:rPr>
          <w:rFonts w:ascii="Garamond" w:hAnsi="Garamond"/>
          <w:i/>
          <w:iCs/>
        </w:rPr>
        <w:t xml:space="preserve"> di </w:t>
      </w:r>
      <w:proofErr w:type="spellStart"/>
      <w:r w:rsidRPr="00AF21D5">
        <w:rPr>
          <w:rFonts w:ascii="Garamond" w:hAnsi="Garamond"/>
          <w:i/>
          <w:iCs/>
        </w:rPr>
        <w:t>sini</w:t>
      </w:r>
      <w:proofErr w:type="spellEnd"/>
      <w:r w:rsidRPr="00AF21D5">
        <w:rPr>
          <w:rFonts w:ascii="Garamond" w:hAnsi="Garamond"/>
          <w:i/>
          <w:iCs/>
        </w:rPr>
        <w:t xml:space="preserve">, </w:t>
      </w:r>
      <w:proofErr w:type="spellStart"/>
      <w:r w:rsidRPr="00AF21D5">
        <w:rPr>
          <w:rFonts w:ascii="Garamond" w:hAnsi="Garamond"/>
          <w:i/>
          <w:iCs/>
        </w:rPr>
        <w:t>tetapi</w:t>
      </w:r>
      <w:proofErr w:type="spellEnd"/>
      <w:r w:rsidRPr="00AF21D5">
        <w:rPr>
          <w:rFonts w:ascii="Garamond" w:hAnsi="Garamond"/>
          <w:i/>
          <w:iCs/>
        </w:rPr>
        <w:t xml:space="preserve"> </w:t>
      </w:r>
      <w:proofErr w:type="spellStart"/>
      <w:r w:rsidRPr="00AF21D5">
        <w:rPr>
          <w:rFonts w:ascii="Garamond" w:hAnsi="Garamond"/>
          <w:i/>
          <w:iCs/>
        </w:rPr>
        <w:t>anda</w:t>
      </w:r>
      <w:proofErr w:type="spellEnd"/>
      <w:r w:rsidRPr="00AF21D5">
        <w:rPr>
          <w:rFonts w:ascii="Garamond" w:hAnsi="Garamond"/>
          <w:i/>
          <w:iCs/>
        </w:rPr>
        <w:t xml:space="preserve"> </w:t>
      </w:r>
      <w:proofErr w:type="spellStart"/>
      <w:r w:rsidRPr="00AF21D5">
        <w:rPr>
          <w:rFonts w:ascii="Garamond" w:hAnsi="Garamond"/>
          <w:i/>
          <w:iCs/>
        </w:rPr>
        <w:t>harus</w:t>
      </w:r>
      <w:proofErr w:type="spellEnd"/>
      <w:r w:rsidRPr="00AF21D5">
        <w:rPr>
          <w:rFonts w:ascii="Garamond" w:hAnsi="Garamond"/>
          <w:i/>
          <w:iCs/>
        </w:rPr>
        <w:t xml:space="preserve"> </w:t>
      </w:r>
      <w:proofErr w:type="spellStart"/>
      <w:r w:rsidRPr="00AF21D5">
        <w:rPr>
          <w:rFonts w:ascii="Garamond" w:hAnsi="Garamond"/>
          <w:i/>
          <w:iCs/>
        </w:rPr>
        <w:t>mempertimbangkan</w:t>
      </w:r>
      <w:proofErr w:type="spellEnd"/>
      <w:r w:rsidRPr="00AF21D5">
        <w:rPr>
          <w:rFonts w:ascii="Garamond" w:hAnsi="Garamond"/>
          <w:i/>
          <w:iCs/>
        </w:rPr>
        <w:t xml:space="preserve"> </w:t>
      </w:r>
      <w:proofErr w:type="spellStart"/>
      <w:r w:rsidRPr="00AF21D5">
        <w:rPr>
          <w:rFonts w:ascii="Garamond" w:hAnsi="Garamond"/>
          <w:i/>
          <w:iCs/>
        </w:rPr>
        <w:t>penulisannya</w:t>
      </w:r>
      <w:proofErr w:type="spellEnd"/>
      <w:r w:rsidRPr="00AF21D5">
        <w:rPr>
          <w:rFonts w:ascii="Garamond" w:hAnsi="Garamond"/>
          <w:i/>
          <w:iCs/>
        </w:rPr>
        <w:t xml:space="preserve"> </w:t>
      </w:r>
      <w:proofErr w:type="spellStart"/>
      <w:r w:rsidRPr="00AF21D5">
        <w:rPr>
          <w:rFonts w:ascii="Garamond" w:hAnsi="Garamond"/>
          <w:i/>
          <w:iCs/>
        </w:rPr>
        <w:t>dalam</w:t>
      </w:r>
      <w:proofErr w:type="spellEnd"/>
      <w:r w:rsidRPr="00AF21D5">
        <w:rPr>
          <w:rFonts w:ascii="Garamond" w:hAnsi="Garamond"/>
          <w:i/>
          <w:iCs/>
        </w:rPr>
        <w:t xml:space="preserve"> </w:t>
      </w:r>
      <w:proofErr w:type="spellStart"/>
      <w:r w:rsidRPr="00AF21D5">
        <w:rPr>
          <w:rFonts w:ascii="Garamond" w:hAnsi="Garamond"/>
          <w:i/>
          <w:iCs/>
        </w:rPr>
        <w:t>ruang</w:t>
      </w:r>
      <w:proofErr w:type="spellEnd"/>
      <w:r w:rsidRPr="00AF21D5">
        <w:rPr>
          <w:rFonts w:ascii="Garamond" w:hAnsi="Garamond"/>
          <w:i/>
          <w:iCs/>
        </w:rPr>
        <w:t xml:space="preserve"> </w:t>
      </w:r>
      <w:proofErr w:type="spellStart"/>
      <w:r w:rsidRPr="00AF21D5">
        <w:rPr>
          <w:rFonts w:ascii="Garamond" w:hAnsi="Garamond"/>
          <w:i/>
          <w:iCs/>
        </w:rPr>
        <w:t>abstrak</w:t>
      </w:r>
      <w:proofErr w:type="spellEnd"/>
      <w:r w:rsidRPr="00AF21D5">
        <w:rPr>
          <w:rFonts w:ascii="Garamond" w:hAnsi="Garamond"/>
          <w:i/>
          <w:iCs/>
        </w:rPr>
        <w:t xml:space="preserve"> yang </w:t>
      </w:r>
      <w:proofErr w:type="spellStart"/>
      <w:r w:rsidRPr="00AF21D5">
        <w:rPr>
          <w:rFonts w:ascii="Garamond" w:hAnsi="Garamond"/>
          <w:i/>
          <w:iCs/>
        </w:rPr>
        <w:t>terbatas</w:t>
      </w:r>
      <w:proofErr w:type="spellEnd"/>
      <w:r w:rsidRPr="00AF21D5">
        <w:rPr>
          <w:rFonts w:ascii="Garamond" w:hAnsi="Garamond"/>
          <w:i/>
          <w:iCs/>
        </w:rPr>
        <w:t xml:space="preserve">. </w:t>
      </w:r>
      <w:proofErr w:type="spellStart"/>
      <w:r w:rsidR="00A737DD" w:rsidRPr="00AF21D5">
        <w:rPr>
          <w:rFonts w:ascii="Garamond" w:hAnsi="Garamond"/>
          <w:i/>
          <w:iCs/>
        </w:rPr>
        <w:t>Abstrak</w:t>
      </w:r>
      <w:proofErr w:type="spellEnd"/>
      <w:r w:rsidR="00A737DD" w:rsidRPr="00AF21D5">
        <w:rPr>
          <w:rFonts w:ascii="Garamond" w:hAnsi="Garamond"/>
          <w:i/>
          <w:iCs/>
        </w:rPr>
        <w:t xml:space="preserve"> </w:t>
      </w:r>
      <w:proofErr w:type="spellStart"/>
      <w:r w:rsidR="00A737DD" w:rsidRPr="00AF21D5">
        <w:rPr>
          <w:rFonts w:ascii="Garamond" w:hAnsi="Garamond"/>
          <w:i/>
          <w:iCs/>
        </w:rPr>
        <w:t>ditulis</w:t>
      </w:r>
      <w:proofErr w:type="spellEnd"/>
      <w:r w:rsidR="00A737DD" w:rsidRPr="00AF21D5">
        <w:rPr>
          <w:rFonts w:ascii="Garamond" w:hAnsi="Garamond"/>
          <w:i/>
          <w:iCs/>
        </w:rPr>
        <w:t xml:space="preserve"> </w:t>
      </w:r>
      <w:proofErr w:type="spellStart"/>
      <w:r w:rsidR="00A737DD" w:rsidRPr="00AF21D5">
        <w:rPr>
          <w:rFonts w:ascii="Garamond" w:hAnsi="Garamond"/>
          <w:i/>
          <w:iCs/>
        </w:rPr>
        <w:t>dalam</w:t>
      </w:r>
      <w:proofErr w:type="spellEnd"/>
      <w:r w:rsidR="00A737DD" w:rsidRPr="00AF21D5">
        <w:rPr>
          <w:rFonts w:ascii="Garamond" w:hAnsi="Garamond"/>
          <w:i/>
          <w:iCs/>
        </w:rPr>
        <w:t xml:space="preserve"> </w:t>
      </w:r>
      <w:proofErr w:type="spellStart"/>
      <w:r w:rsidR="00A737DD" w:rsidRPr="00AF21D5">
        <w:rPr>
          <w:rFonts w:ascii="Garamond" w:hAnsi="Garamond"/>
          <w:i/>
          <w:iCs/>
        </w:rPr>
        <w:t>dua</w:t>
      </w:r>
      <w:proofErr w:type="spellEnd"/>
      <w:r w:rsidR="00A737DD" w:rsidRPr="00AF21D5">
        <w:rPr>
          <w:rFonts w:ascii="Garamond" w:hAnsi="Garamond"/>
          <w:i/>
          <w:iCs/>
        </w:rPr>
        <w:t xml:space="preserve"> </w:t>
      </w:r>
      <w:proofErr w:type="spellStart"/>
      <w:r w:rsidR="00A737DD" w:rsidRPr="00AF21D5">
        <w:rPr>
          <w:rFonts w:ascii="Garamond" w:hAnsi="Garamond"/>
          <w:i/>
          <w:iCs/>
        </w:rPr>
        <w:t>bahasa</w:t>
      </w:r>
      <w:proofErr w:type="spellEnd"/>
      <w:r w:rsidR="00A737DD" w:rsidRPr="00AF21D5">
        <w:rPr>
          <w:rFonts w:ascii="Garamond" w:hAnsi="Garamond"/>
          <w:i/>
          <w:iCs/>
        </w:rPr>
        <w:t xml:space="preserve">; </w:t>
      </w:r>
      <w:r w:rsidR="008160C6" w:rsidRPr="00AF21D5">
        <w:rPr>
          <w:rFonts w:ascii="Garamond" w:hAnsi="Garamond"/>
          <w:i/>
          <w:iCs/>
        </w:rPr>
        <w:t xml:space="preserve">Bahasa </w:t>
      </w:r>
      <w:proofErr w:type="spellStart"/>
      <w:r w:rsidR="008160C6" w:rsidRPr="00AF21D5">
        <w:rPr>
          <w:rFonts w:ascii="Garamond" w:hAnsi="Garamond"/>
          <w:i/>
          <w:iCs/>
        </w:rPr>
        <w:t>Inggris</w:t>
      </w:r>
      <w:proofErr w:type="spellEnd"/>
      <w:r w:rsidR="008160C6" w:rsidRPr="00AF21D5">
        <w:rPr>
          <w:rFonts w:ascii="Garamond" w:hAnsi="Garamond"/>
          <w:i/>
          <w:iCs/>
        </w:rPr>
        <w:t xml:space="preserve"> dan B</w:t>
      </w:r>
      <w:r w:rsidR="00A737DD" w:rsidRPr="00AF21D5">
        <w:rPr>
          <w:rFonts w:ascii="Garamond" w:hAnsi="Garamond"/>
          <w:i/>
          <w:iCs/>
        </w:rPr>
        <w:t>ahasa Indonesia</w:t>
      </w:r>
      <w:r w:rsidRPr="00AF21D5">
        <w:rPr>
          <w:rFonts w:ascii="Garamond" w:hAnsi="Garamond"/>
          <w:i/>
          <w:iCs/>
        </w:rPr>
        <w:t>,</w:t>
      </w:r>
      <w:r w:rsidR="00A737DD" w:rsidRPr="00AF21D5">
        <w:rPr>
          <w:rFonts w:ascii="Garamond" w:hAnsi="Garamond"/>
          <w:i/>
          <w:iCs/>
        </w:rPr>
        <w:t xml:space="preserve"> </w:t>
      </w:r>
      <w:proofErr w:type="spellStart"/>
      <w:r w:rsidRPr="00AF21D5">
        <w:rPr>
          <w:rFonts w:ascii="Garamond" w:hAnsi="Garamond"/>
          <w:i/>
          <w:iCs/>
        </w:rPr>
        <w:t>p</w:t>
      </w:r>
      <w:r w:rsidR="00A737DD" w:rsidRPr="00AF21D5">
        <w:rPr>
          <w:rFonts w:ascii="Garamond" w:hAnsi="Garamond"/>
          <w:i/>
          <w:iCs/>
        </w:rPr>
        <w:t>engetikan</w:t>
      </w:r>
      <w:proofErr w:type="spellEnd"/>
      <w:r w:rsidR="00A737DD" w:rsidRPr="00AF21D5">
        <w:rPr>
          <w:rFonts w:ascii="Garamond" w:hAnsi="Garamond"/>
          <w:i/>
          <w:iCs/>
        </w:rPr>
        <w:t xml:space="preserve"> </w:t>
      </w:r>
      <w:proofErr w:type="spellStart"/>
      <w:r w:rsidR="00A737DD" w:rsidRPr="00AF21D5">
        <w:rPr>
          <w:rFonts w:ascii="Garamond" w:hAnsi="Garamond"/>
          <w:i/>
          <w:iCs/>
        </w:rPr>
        <w:t>abstrak</w:t>
      </w:r>
      <w:proofErr w:type="spellEnd"/>
      <w:r w:rsidR="00A737DD" w:rsidRPr="00AF21D5">
        <w:rPr>
          <w:rFonts w:ascii="Garamond" w:hAnsi="Garamond"/>
          <w:i/>
          <w:iCs/>
        </w:rPr>
        <w:t xml:space="preserve"> </w:t>
      </w:r>
      <w:proofErr w:type="spellStart"/>
      <w:r w:rsidR="00A737DD" w:rsidRPr="00AF21D5">
        <w:rPr>
          <w:rFonts w:ascii="Garamond" w:hAnsi="Garamond"/>
          <w:i/>
          <w:iCs/>
        </w:rPr>
        <w:t>dilakukan</w:t>
      </w:r>
      <w:proofErr w:type="spellEnd"/>
      <w:r w:rsidR="00A737DD" w:rsidRPr="00AF21D5">
        <w:rPr>
          <w:rFonts w:ascii="Garamond" w:hAnsi="Garamond"/>
          <w:i/>
          <w:iCs/>
        </w:rPr>
        <w:t xml:space="preserve"> </w:t>
      </w:r>
      <w:proofErr w:type="spellStart"/>
      <w:r w:rsidR="00A737DD" w:rsidRPr="00AF21D5">
        <w:rPr>
          <w:rFonts w:ascii="Garamond" w:hAnsi="Garamond"/>
          <w:i/>
          <w:iCs/>
        </w:rPr>
        <w:t>dengan</w:t>
      </w:r>
      <w:proofErr w:type="spellEnd"/>
      <w:r w:rsidR="00A737DD" w:rsidRPr="00AF21D5">
        <w:rPr>
          <w:rFonts w:ascii="Garamond" w:hAnsi="Garamond"/>
          <w:i/>
          <w:iCs/>
        </w:rPr>
        <w:t xml:space="preserve"> </w:t>
      </w:r>
      <w:proofErr w:type="spellStart"/>
      <w:r w:rsidR="00A737DD" w:rsidRPr="00AF21D5">
        <w:rPr>
          <w:rFonts w:ascii="Garamond" w:hAnsi="Garamond"/>
          <w:i/>
          <w:iCs/>
        </w:rPr>
        <w:t>spasi</w:t>
      </w:r>
      <w:proofErr w:type="spellEnd"/>
      <w:r w:rsidR="00A737DD" w:rsidRPr="00AF21D5">
        <w:rPr>
          <w:rFonts w:ascii="Garamond" w:hAnsi="Garamond"/>
          <w:i/>
          <w:iCs/>
        </w:rPr>
        <w:t xml:space="preserve"> 1 front 1</w:t>
      </w:r>
      <w:r w:rsidR="00422157">
        <w:rPr>
          <w:rFonts w:ascii="Garamond" w:hAnsi="Garamond"/>
          <w:i/>
          <w:iCs/>
          <w:lang w:val="id-ID"/>
        </w:rPr>
        <w:t>0</w:t>
      </w:r>
      <w:r w:rsidR="00A737DD" w:rsidRPr="00AF21D5">
        <w:rPr>
          <w:rFonts w:ascii="Garamond" w:hAnsi="Garamond"/>
          <w:i/>
          <w:iCs/>
        </w:rPr>
        <w:t xml:space="preserve"> </w:t>
      </w:r>
      <w:proofErr w:type="spellStart"/>
      <w:r w:rsidR="00A737DD" w:rsidRPr="00AF21D5">
        <w:rPr>
          <w:rFonts w:ascii="Garamond" w:hAnsi="Garamond"/>
          <w:i/>
          <w:iCs/>
        </w:rPr>
        <w:t>jenis</w:t>
      </w:r>
      <w:proofErr w:type="spellEnd"/>
      <w:r w:rsidR="00A737DD" w:rsidRPr="00AF21D5">
        <w:rPr>
          <w:rFonts w:ascii="Garamond" w:hAnsi="Garamond"/>
          <w:i/>
          <w:iCs/>
        </w:rPr>
        <w:t xml:space="preserve"> </w:t>
      </w:r>
      <w:proofErr w:type="spellStart"/>
      <w:r w:rsidR="00A737DD" w:rsidRPr="00AF21D5">
        <w:rPr>
          <w:rFonts w:ascii="Garamond" w:hAnsi="Garamond"/>
          <w:i/>
          <w:iCs/>
        </w:rPr>
        <w:t>huruf</w:t>
      </w:r>
      <w:proofErr w:type="spellEnd"/>
      <w:r w:rsidR="00A737DD" w:rsidRPr="00AF21D5">
        <w:rPr>
          <w:rFonts w:ascii="Garamond" w:hAnsi="Garamond"/>
          <w:i/>
          <w:iCs/>
        </w:rPr>
        <w:t xml:space="preserve"> Garamond </w:t>
      </w:r>
      <w:proofErr w:type="spellStart"/>
      <w:r w:rsidR="00A737DD" w:rsidRPr="00AF21D5">
        <w:rPr>
          <w:rFonts w:ascii="Garamond" w:hAnsi="Garamond"/>
          <w:i/>
          <w:iCs/>
        </w:rPr>
        <w:t>dengan</w:t>
      </w:r>
      <w:proofErr w:type="spellEnd"/>
      <w:r w:rsidR="00A737DD" w:rsidRPr="00AF21D5">
        <w:rPr>
          <w:rFonts w:ascii="Garamond" w:hAnsi="Garamond"/>
          <w:i/>
          <w:iCs/>
        </w:rPr>
        <w:t xml:space="preserve"> margin yang </w:t>
      </w:r>
      <w:proofErr w:type="spellStart"/>
      <w:r w:rsidR="00A737DD" w:rsidRPr="00AF21D5">
        <w:rPr>
          <w:rFonts w:ascii="Garamond" w:hAnsi="Garamond"/>
          <w:i/>
          <w:iCs/>
        </w:rPr>
        <w:t>lebih</w:t>
      </w:r>
      <w:proofErr w:type="spellEnd"/>
      <w:r w:rsidR="00A737DD" w:rsidRPr="00AF21D5">
        <w:rPr>
          <w:rFonts w:ascii="Garamond" w:hAnsi="Garamond"/>
          <w:i/>
          <w:iCs/>
        </w:rPr>
        <w:t xml:space="preserve"> </w:t>
      </w:r>
      <w:proofErr w:type="spellStart"/>
      <w:r w:rsidR="00A737DD" w:rsidRPr="00AF21D5">
        <w:rPr>
          <w:rFonts w:ascii="Garamond" w:hAnsi="Garamond"/>
          <w:i/>
          <w:iCs/>
        </w:rPr>
        <w:t>sempit</w:t>
      </w:r>
      <w:proofErr w:type="spellEnd"/>
      <w:r w:rsidR="00A737DD" w:rsidRPr="00AF21D5">
        <w:rPr>
          <w:rFonts w:ascii="Garamond" w:hAnsi="Garamond"/>
          <w:i/>
          <w:iCs/>
        </w:rPr>
        <w:t xml:space="preserve"> </w:t>
      </w:r>
      <w:proofErr w:type="spellStart"/>
      <w:r w:rsidR="00A737DD" w:rsidRPr="00AF21D5">
        <w:rPr>
          <w:rFonts w:ascii="Garamond" w:hAnsi="Garamond"/>
          <w:i/>
          <w:iCs/>
        </w:rPr>
        <w:t>dari</w:t>
      </w:r>
      <w:proofErr w:type="spellEnd"/>
      <w:r w:rsidR="00A737DD" w:rsidRPr="00AF21D5">
        <w:rPr>
          <w:rFonts w:ascii="Garamond" w:hAnsi="Garamond"/>
          <w:i/>
          <w:iCs/>
        </w:rPr>
        <w:t xml:space="preserve"> margin </w:t>
      </w:r>
      <w:proofErr w:type="spellStart"/>
      <w:r w:rsidR="00A737DD" w:rsidRPr="00AF21D5">
        <w:rPr>
          <w:rFonts w:ascii="Garamond" w:hAnsi="Garamond"/>
          <w:i/>
          <w:iCs/>
        </w:rPr>
        <w:t>kanan</w:t>
      </w:r>
      <w:proofErr w:type="spellEnd"/>
      <w:r w:rsidR="00A737DD" w:rsidRPr="00AF21D5">
        <w:rPr>
          <w:rFonts w:ascii="Garamond" w:hAnsi="Garamond"/>
          <w:i/>
          <w:iCs/>
        </w:rPr>
        <w:t xml:space="preserve"> dan </w:t>
      </w:r>
      <w:proofErr w:type="spellStart"/>
      <w:r w:rsidR="00A737DD" w:rsidRPr="00AF21D5">
        <w:rPr>
          <w:rFonts w:ascii="Garamond" w:hAnsi="Garamond"/>
          <w:i/>
          <w:iCs/>
        </w:rPr>
        <w:t>kiri</w:t>
      </w:r>
      <w:proofErr w:type="spellEnd"/>
      <w:r w:rsidR="00A737DD" w:rsidRPr="00AF21D5">
        <w:rPr>
          <w:rFonts w:ascii="Garamond" w:hAnsi="Garamond"/>
          <w:i/>
          <w:iCs/>
        </w:rPr>
        <w:t xml:space="preserve"> </w:t>
      </w:r>
      <w:proofErr w:type="spellStart"/>
      <w:r w:rsidR="00A737DD" w:rsidRPr="00AF21D5">
        <w:rPr>
          <w:rFonts w:ascii="Garamond" w:hAnsi="Garamond"/>
          <w:i/>
          <w:iCs/>
        </w:rPr>
        <w:t>teks</w:t>
      </w:r>
      <w:proofErr w:type="spellEnd"/>
      <w:r w:rsidR="00A737DD" w:rsidRPr="00AF21D5">
        <w:rPr>
          <w:rFonts w:ascii="Garamond" w:hAnsi="Garamond"/>
          <w:i/>
          <w:iCs/>
        </w:rPr>
        <w:t xml:space="preserve"> </w:t>
      </w:r>
      <w:proofErr w:type="spellStart"/>
      <w:r w:rsidR="00A737DD" w:rsidRPr="00AF21D5">
        <w:rPr>
          <w:rFonts w:ascii="Garamond" w:hAnsi="Garamond"/>
          <w:i/>
          <w:iCs/>
        </w:rPr>
        <w:t>utama</w:t>
      </w:r>
      <w:proofErr w:type="spellEnd"/>
      <w:r w:rsidR="00A737DD" w:rsidRPr="00AF21D5">
        <w:rPr>
          <w:rFonts w:ascii="Garamond" w:hAnsi="Garamond"/>
          <w:i/>
          <w:iCs/>
        </w:rPr>
        <w:t xml:space="preserve">. Kata </w:t>
      </w:r>
      <w:proofErr w:type="spellStart"/>
      <w:r w:rsidR="00A737DD" w:rsidRPr="00AF21D5">
        <w:rPr>
          <w:rFonts w:ascii="Garamond" w:hAnsi="Garamond"/>
          <w:i/>
          <w:iCs/>
        </w:rPr>
        <w:t>kunci</w:t>
      </w:r>
      <w:proofErr w:type="spellEnd"/>
      <w:r w:rsidR="00A737DD" w:rsidRPr="00AF21D5">
        <w:rPr>
          <w:rFonts w:ascii="Garamond" w:hAnsi="Garamond"/>
          <w:i/>
          <w:iCs/>
        </w:rPr>
        <w:t xml:space="preserve"> </w:t>
      </w:r>
      <w:proofErr w:type="spellStart"/>
      <w:r w:rsidR="00A737DD" w:rsidRPr="00AF21D5">
        <w:rPr>
          <w:rFonts w:ascii="Garamond" w:hAnsi="Garamond"/>
          <w:i/>
          <w:iCs/>
        </w:rPr>
        <w:t>perlu</w:t>
      </w:r>
      <w:proofErr w:type="spellEnd"/>
      <w:r w:rsidR="00A737DD" w:rsidRPr="00AF21D5">
        <w:rPr>
          <w:rFonts w:ascii="Garamond" w:hAnsi="Garamond"/>
          <w:i/>
          <w:iCs/>
        </w:rPr>
        <w:t xml:space="preserve"> </w:t>
      </w:r>
      <w:proofErr w:type="spellStart"/>
      <w:r w:rsidR="00A737DD" w:rsidRPr="00AF21D5">
        <w:rPr>
          <w:rFonts w:ascii="Garamond" w:hAnsi="Garamond"/>
          <w:i/>
          <w:iCs/>
        </w:rPr>
        <w:t>dicantumkan</w:t>
      </w:r>
      <w:proofErr w:type="spellEnd"/>
      <w:r w:rsidR="00A737DD" w:rsidRPr="00AF21D5">
        <w:rPr>
          <w:rFonts w:ascii="Garamond" w:hAnsi="Garamond"/>
          <w:i/>
          <w:iCs/>
        </w:rPr>
        <w:t xml:space="preserve"> </w:t>
      </w:r>
      <w:proofErr w:type="spellStart"/>
      <w:r w:rsidR="00A737DD" w:rsidRPr="00AF21D5">
        <w:rPr>
          <w:rFonts w:ascii="Garamond" w:hAnsi="Garamond"/>
          <w:i/>
          <w:iCs/>
        </w:rPr>
        <w:t>untuk</w:t>
      </w:r>
      <w:proofErr w:type="spellEnd"/>
      <w:r w:rsidR="00A737DD" w:rsidRPr="00AF21D5">
        <w:rPr>
          <w:rFonts w:ascii="Garamond" w:hAnsi="Garamond"/>
          <w:i/>
          <w:iCs/>
        </w:rPr>
        <w:t xml:space="preserve"> </w:t>
      </w:r>
      <w:proofErr w:type="spellStart"/>
      <w:r w:rsidR="00A737DD" w:rsidRPr="00AF21D5">
        <w:rPr>
          <w:rFonts w:ascii="Garamond" w:hAnsi="Garamond"/>
          <w:i/>
          <w:iCs/>
        </w:rPr>
        <w:t>menggambarkan</w:t>
      </w:r>
      <w:proofErr w:type="spellEnd"/>
      <w:r w:rsidR="00A737DD" w:rsidRPr="00AF21D5">
        <w:rPr>
          <w:rFonts w:ascii="Garamond" w:hAnsi="Garamond"/>
          <w:i/>
          <w:iCs/>
        </w:rPr>
        <w:t xml:space="preserve"> </w:t>
      </w:r>
      <w:proofErr w:type="spellStart"/>
      <w:r w:rsidR="00A737DD" w:rsidRPr="00AF21D5">
        <w:rPr>
          <w:rFonts w:ascii="Garamond" w:hAnsi="Garamond"/>
          <w:i/>
          <w:iCs/>
        </w:rPr>
        <w:t>ranah</w:t>
      </w:r>
      <w:proofErr w:type="spellEnd"/>
      <w:r w:rsidR="00A737DD" w:rsidRPr="00AF21D5">
        <w:rPr>
          <w:rFonts w:ascii="Garamond" w:hAnsi="Garamond"/>
          <w:i/>
          <w:iCs/>
        </w:rPr>
        <w:t xml:space="preserve"> </w:t>
      </w:r>
      <w:proofErr w:type="spellStart"/>
      <w:r w:rsidR="00A737DD" w:rsidRPr="00AF21D5">
        <w:rPr>
          <w:rFonts w:ascii="Garamond" w:hAnsi="Garamond"/>
          <w:i/>
          <w:iCs/>
        </w:rPr>
        <w:t>masalah</w:t>
      </w:r>
      <w:proofErr w:type="spellEnd"/>
      <w:r w:rsidR="00A737DD" w:rsidRPr="00AF21D5">
        <w:rPr>
          <w:rFonts w:ascii="Garamond" w:hAnsi="Garamond"/>
          <w:i/>
          <w:iCs/>
        </w:rPr>
        <w:t xml:space="preserve"> yang </w:t>
      </w:r>
      <w:proofErr w:type="spellStart"/>
      <w:r w:rsidR="00A737DD" w:rsidRPr="00AF21D5">
        <w:rPr>
          <w:rFonts w:ascii="Garamond" w:hAnsi="Garamond"/>
          <w:i/>
          <w:iCs/>
        </w:rPr>
        <w:t>diteliti</w:t>
      </w:r>
      <w:proofErr w:type="spellEnd"/>
      <w:r w:rsidR="00A737DD" w:rsidRPr="00AF21D5">
        <w:rPr>
          <w:rFonts w:ascii="Garamond" w:hAnsi="Garamond"/>
          <w:i/>
          <w:iCs/>
        </w:rPr>
        <w:t xml:space="preserve"> dan </w:t>
      </w:r>
      <w:proofErr w:type="spellStart"/>
      <w:r w:rsidR="00A737DD" w:rsidRPr="00AF21D5">
        <w:rPr>
          <w:rFonts w:ascii="Garamond" w:hAnsi="Garamond"/>
          <w:i/>
          <w:iCs/>
        </w:rPr>
        <w:t>istilah-istilah</w:t>
      </w:r>
      <w:proofErr w:type="spellEnd"/>
      <w:r w:rsidR="00A737DD" w:rsidRPr="00AF21D5">
        <w:rPr>
          <w:rFonts w:ascii="Garamond" w:hAnsi="Garamond"/>
          <w:i/>
          <w:iCs/>
        </w:rPr>
        <w:t xml:space="preserve"> </w:t>
      </w:r>
      <w:proofErr w:type="spellStart"/>
      <w:r w:rsidR="00A737DD" w:rsidRPr="00AF21D5">
        <w:rPr>
          <w:rFonts w:ascii="Garamond" w:hAnsi="Garamond"/>
          <w:i/>
          <w:iCs/>
        </w:rPr>
        <w:t>pokok</w:t>
      </w:r>
      <w:proofErr w:type="spellEnd"/>
      <w:r w:rsidR="00A737DD" w:rsidRPr="00AF21D5">
        <w:rPr>
          <w:rFonts w:ascii="Garamond" w:hAnsi="Garamond"/>
          <w:i/>
          <w:iCs/>
        </w:rPr>
        <w:t xml:space="preserve"> yang </w:t>
      </w:r>
      <w:proofErr w:type="spellStart"/>
      <w:r w:rsidR="00A737DD" w:rsidRPr="00AF21D5">
        <w:rPr>
          <w:rFonts w:ascii="Garamond" w:hAnsi="Garamond"/>
          <w:i/>
          <w:iCs/>
        </w:rPr>
        <w:t>mendasari</w:t>
      </w:r>
      <w:proofErr w:type="spellEnd"/>
      <w:r w:rsidR="00A737DD" w:rsidRPr="00AF21D5">
        <w:rPr>
          <w:rFonts w:ascii="Garamond" w:hAnsi="Garamond"/>
          <w:i/>
          <w:iCs/>
        </w:rPr>
        <w:t xml:space="preserve"> </w:t>
      </w:r>
      <w:proofErr w:type="spellStart"/>
      <w:r w:rsidR="00A737DD" w:rsidRPr="00AF21D5">
        <w:rPr>
          <w:rFonts w:ascii="Garamond" w:hAnsi="Garamond"/>
          <w:i/>
          <w:iCs/>
        </w:rPr>
        <w:t>pelaksanaan</w:t>
      </w:r>
      <w:proofErr w:type="spellEnd"/>
      <w:r w:rsidR="00A737DD" w:rsidRPr="00AF21D5">
        <w:rPr>
          <w:rFonts w:ascii="Garamond" w:hAnsi="Garamond"/>
          <w:i/>
          <w:iCs/>
        </w:rPr>
        <w:t xml:space="preserve"> </w:t>
      </w:r>
      <w:proofErr w:type="spellStart"/>
      <w:r w:rsidR="00A737DD" w:rsidRPr="00AF21D5">
        <w:rPr>
          <w:rFonts w:ascii="Garamond" w:hAnsi="Garamond"/>
          <w:i/>
          <w:iCs/>
        </w:rPr>
        <w:t>penelitian</w:t>
      </w:r>
      <w:proofErr w:type="spellEnd"/>
      <w:r w:rsidR="00A737DD" w:rsidRPr="00AF21D5">
        <w:rPr>
          <w:rFonts w:ascii="Garamond" w:hAnsi="Garamond"/>
          <w:i/>
          <w:iCs/>
        </w:rPr>
        <w:t xml:space="preserve">. Kata-kata </w:t>
      </w:r>
      <w:proofErr w:type="spellStart"/>
      <w:r w:rsidR="00A737DD" w:rsidRPr="00AF21D5">
        <w:rPr>
          <w:rFonts w:ascii="Garamond" w:hAnsi="Garamond"/>
          <w:i/>
          <w:iCs/>
        </w:rPr>
        <w:t>kunci</w:t>
      </w:r>
      <w:proofErr w:type="spellEnd"/>
      <w:r w:rsidR="00A737DD" w:rsidRPr="00AF21D5">
        <w:rPr>
          <w:rFonts w:ascii="Garamond" w:hAnsi="Garamond"/>
          <w:i/>
          <w:iCs/>
        </w:rPr>
        <w:t xml:space="preserve"> </w:t>
      </w:r>
      <w:proofErr w:type="spellStart"/>
      <w:r w:rsidR="00A737DD" w:rsidRPr="00AF21D5">
        <w:rPr>
          <w:rFonts w:ascii="Garamond" w:hAnsi="Garamond"/>
          <w:i/>
          <w:iCs/>
        </w:rPr>
        <w:t>dapat</w:t>
      </w:r>
      <w:proofErr w:type="spellEnd"/>
      <w:r w:rsidR="00A737DD" w:rsidRPr="00AF21D5">
        <w:rPr>
          <w:rFonts w:ascii="Garamond" w:hAnsi="Garamond"/>
          <w:i/>
          <w:iCs/>
        </w:rPr>
        <w:t xml:space="preserve"> </w:t>
      </w:r>
      <w:proofErr w:type="spellStart"/>
      <w:r w:rsidR="00A737DD" w:rsidRPr="00AF21D5">
        <w:rPr>
          <w:rFonts w:ascii="Garamond" w:hAnsi="Garamond"/>
          <w:i/>
          <w:iCs/>
        </w:rPr>
        <w:t>berupa</w:t>
      </w:r>
      <w:proofErr w:type="spellEnd"/>
      <w:r w:rsidR="00A737DD" w:rsidRPr="00AF21D5">
        <w:rPr>
          <w:rFonts w:ascii="Garamond" w:hAnsi="Garamond"/>
          <w:i/>
          <w:iCs/>
        </w:rPr>
        <w:t xml:space="preserve"> kata </w:t>
      </w:r>
      <w:proofErr w:type="spellStart"/>
      <w:r w:rsidR="00A737DD" w:rsidRPr="00AF21D5">
        <w:rPr>
          <w:rFonts w:ascii="Garamond" w:hAnsi="Garamond"/>
          <w:i/>
          <w:iCs/>
        </w:rPr>
        <w:t>tunggal</w:t>
      </w:r>
      <w:proofErr w:type="spellEnd"/>
      <w:r w:rsidR="00A737DD" w:rsidRPr="00AF21D5">
        <w:rPr>
          <w:rFonts w:ascii="Garamond" w:hAnsi="Garamond"/>
          <w:i/>
          <w:iCs/>
        </w:rPr>
        <w:t xml:space="preserve"> </w:t>
      </w:r>
      <w:proofErr w:type="spellStart"/>
      <w:r w:rsidR="00A737DD" w:rsidRPr="00AF21D5">
        <w:rPr>
          <w:rFonts w:ascii="Garamond" w:hAnsi="Garamond"/>
          <w:i/>
          <w:iCs/>
        </w:rPr>
        <w:t>atau</w:t>
      </w:r>
      <w:proofErr w:type="spellEnd"/>
      <w:r w:rsidR="00A737DD" w:rsidRPr="00AF21D5">
        <w:rPr>
          <w:rFonts w:ascii="Garamond" w:hAnsi="Garamond"/>
          <w:i/>
          <w:iCs/>
        </w:rPr>
        <w:t xml:space="preserve"> </w:t>
      </w:r>
      <w:proofErr w:type="spellStart"/>
      <w:r w:rsidR="00A737DD" w:rsidRPr="00AF21D5">
        <w:rPr>
          <w:rFonts w:ascii="Garamond" w:hAnsi="Garamond"/>
          <w:i/>
          <w:iCs/>
        </w:rPr>
        <w:t>gabungan</w:t>
      </w:r>
      <w:proofErr w:type="spellEnd"/>
      <w:r w:rsidR="00A737DD" w:rsidRPr="00AF21D5">
        <w:rPr>
          <w:rFonts w:ascii="Garamond" w:hAnsi="Garamond"/>
          <w:i/>
          <w:iCs/>
        </w:rPr>
        <w:t xml:space="preserve"> kata. </w:t>
      </w:r>
      <w:proofErr w:type="spellStart"/>
      <w:r w:rsidR="00A737DD" w:rsidRPr="00AF21D5">
        <w:rPr>
          <w:rFonts w:ascii="Garamond" w:hAnsi="Garamond"/>
          <w:i/>
          <w:iCs/>
        </w:rPr>
        <w:t>Jumlah</w:t>
      </w:r>
      <w:proofErr w:type="spellEnd"/>
      <w:r w:rsidR="00A737DD" w:rsidRPr="00AF21D5">
        <w:rPr>
          <w:rFonts w:ascii="Garamond" w:hAnsi="Garamond"/>
          <w:i/>
          <w:iCs/>
        </w:rPr>
        <w:t xml:space="preserve"> kata-kata </w:t>
      </w:r>
      <w:proofErr w:type="spellStart"/>
      <w:r w:rsidR="00A737DD" w:rsidRPr="00AF21D5">
        <w:rPr>
          <w:rFonts w:ascii="Garamond" w:hAnsi="Garamond"/>
          <w:i/>
          <w:iCs/>
        </w:rPr>
        <w:t>kunci</w:t>
      </w:r>
      <w:proofErr w:type="spellEnd"/>
      <w:r w:rsidR="00A737DD" w:rsidRPr="00AF21D5">
        <w:rPr>
          <w:rFonts w:ascii="Garamond" w:hAnsi="Garamond"/>
          <w:i/>
          <w:iCs/>
        </w:rPr>
        <w:t xml:space="preserve"> 3-5 kata</w:t>
      </w:r>
      <w:r w:rsidR="00805971" w:rsidRPr="00AF21D5">
        <w:rPr>
          <w:rFonts w:ascii="Garamond" w:hAnsi="Garamond"/>
          <w:i/>
          <w:iCs/>
        </w:rPr>
        <w:t>.</w:t>
      </w:r>
    </w:p>
    <w:p w14:paraId="015ADFAE" w14:textId="77777777" w:rsidR="00A737DD" w:rsidRPr="00AF21D5" w:rsidRDefault="00A737DD" w:rsidP="00477FD2">
      <w:pPr>
        <w:pStyle w:val="abstrak"/>
        <w:spacing w:before="120" w:after="40"/>
        <w:rPr>
          <w:rFonts w:ascii="Garamond" w:hAnsi="Garamond"/>
          <w:i/>
          <w:iCs/>
          <w:szCs w:val="20"/>
        </w:rPr>
      </w:pPr>
      <w:r w:rsidRPr="00AF21D5">
        <w:rPr>
          <w:rFonts w:ascii="Garamond" w:hAnsi="Garamond"/>
          <w:b/>
          <w:i/>
          <w:iCs/>
          <w:szCs w:val="20"/>
        </w:rPr>
        <w:t xml:space="preserve">Kata </w:t>
      </w:r>
      <w:proofErr w:type="spellStart"/>
      <w:r w:rsidRPr="00AF21D5">
        <w:rPr>
          <w:rFonts w:ascii="Garamond" w:hAnsi="Garamond"/>
          <w:b/>
          <w:i/>
          <w:iCs/>
          <w:szCs w:val="20"/>
        </w:rPr>
        <w:t>Kunci</w:t>
      </w:r>
      <w:proofErr w:type="spellEnd"/>
      <w:r w:rsidRPr="00AF21D5">
        <w:rPr>
          <w:rFonts w:ascii="Garamond" w:hAnsi="Garamond"/>
          <w:b/>
          <w:i/>
          <w:iCs/>
          <w:szCs w:val="20"/>
        </w:rPr>
        <w:t xml:space="preserve">: </w:t>
      </w:r>
      <w:r w:rsidRPr="00AF21D5">
        <w:rPr>
          <w:rFonts w:ascii="Garamond" w:hAnsi="Garamond"/>
          <w:i/>
          <w:iCs/>
          <w:szCs w:val="20"/>
        </w:rPr>
        <w:t xml:space="preserve">Isi, Format, </w:t>
      </w:r>
      <w:proofErr w:type="spellStart"/>
      <w:proofErr w:type="gramStart"/>
      <w:r w:rsidRPr="00AF21D5">
        <w:rPr>
          <w:rFonts w:ascii="Garamond" w:hAnsi="Garamond"/>
          <w:i/>
          <w:iCs/>
          <w:szCs w:val="20"/>
        </w:rPr>
        <w:t>Artikel</w:t>
      </w:r>
      <w:proofErr w:type="spellEnd"/>
      <w:r w:rsidRPr="00AF21D5">
        <w:rPr>
          <w:rFonts w:ascii="Garamond" w:hAnsi="Garamond"/>
          <w:i/>
          <w:iCs/>
          <w:szCs w:val="20"/>
        </w:rPr>
        <w:t>..</w:t>
      </w:r>
      <w:proofErr w:type="gramEnd"/>
    </w:p>
    <w:p w14:paraId="1643D215" w14:textId="77777777" w:rsidR="00E544C8" w:rsidRPr="00AF21D5" w:rsidRDefault="00E544C8" w:rsidP="00477FD2">
      <w:pPr>
        <w:pStyle w:val="abstrak"/>
        <w:spacing w:before="120" w:after="40"/>
        <w:jc w:val="left"/>
        <w:rPr>
          <w:rFonts w:ascii="Garamond" w:hAnsi="Garamond"/>
          <w:sz w:val="24"/>
        </w:rPr>
        <w:sectPr w:rsidR="00E544C8" w:rsidRPr="00AF21D5" w:rsidSect="00422157">
          <w:headerReference w:type="even" r:id="rId11"/>
          <w:headerReference w:type="default" r:id="rId12"/>
          <w:footerReference w:type="even" r:id="rId13"/>
          <w:footerReference w:type="default" r:id="rId14"/>
          <w:headerReference w:type="first" r:id="rId15"/>
          <w:pgSz w:w="11909" w:h="16834" w:code="9"/>
          <w:pgMar w:top="1134" w:right="1134" w:bottom="1418" w:left="1701" w:header="426" w:footer="811" w:gutter="0"/>
          <w:cols w:space="720"/>
          <w:docGrid w:linePitch="360"/>
        </w:sectPr>
      </w:pPr>
    </w:p>
    <w:p w14:paraId="42DF2820" w14:textId="77777777" w:rsidR="00E544C8" w:rsidRPr="00AF21D5" w:rsidRDefault="00E544C8" w:rsidP="00477FD2">
      <w:pPr>
        <w:jc w:val="both"/>
        <w:rPr>
          <w:rFonts w:ascii="Garamond" w:hAnsi="Garamond"/>
          <w:sz w:val="24"/>
          <w:szCs w:val="24"/>
        </w:rPr>
        <w:sectPr w:rsidR="00E544C8" w:rsidRPr="00AF21D5" w:rsidSect="00751BB6">
          <w:type w:val="continuous"/>
          <w:pgSz w:w="11909" w:h="16834" w:code="9"/>
          <w:pgMar w:top="1418" w:right="1134" w:bottom="1418" w:left="1701" w:header="720" w:footer="809" w:gutter="0"/>
          <w:cols w:space="720"/>
          <w:docGrid w:linePitch="360"/>
        </w:sectPr>
      </w:pPr>
    </w:p>
    <w:p w14:paraId="06133752" w14:textId="77777777" w:rsidR="00E544C8" w:rsidRPr="00713FD4" w:rsidRDefault="00ED615E" w:rsidP="00AF21D5">
      <w:pPr>
        <w:pStyle w:val="BodyText"/>
        <w:spacing w:line="240" w:lineRule="auto"/>
        <w:ind w:right="-38" w:firstLine="0"/>
        <w:rPr>
          <w:rFonts w:ascii="Garamond" w:hAnsi="Garamond"/>
          <w:b/>
          <w:bCs/>
          <w:sz w:val="24"/>
          <w:szCs w:val="24"/>
        </w:rPr>
      </w:pPr>
      <w:r w:rsidRPr="00AF21D5">
        <w:rPr>
          <w:rFonts w:ascii="Garamond" w:hAnsi="Garamond"/>
          <w:b/>
          <w:sz w:val="24"/>
          <w:szCs w:val="24"/>
        </w:rPr>
        <w:t>Background</w:t>
      </w:r>
      <w:r w:rsidR="00D76369" w:rsidRPr="00713FD4">
        <w:rPr>
          <w:rFonts w:ascii="Garamond" w:hAnsi="Garamond"/>
          <w:b/>
          <w:sz w:val="24"/>
          <w:szCs w:val="24"/>
        </w:rPr>
        <w:t xml:space="preserve"> </w:t>
      </w:r>
      <w:r w:rsidR="00E544C8" w:rsidRPr="00713FD4">
        <w:rPr>
          <w:rFonts w:ascii="Garamond" w:hAnsi="Garamond"/>
          <w:b/>
          <w:bCs/>
          <w:sz w:val="24"/>
          <w:szCs w:val="24"/>
        </w:rPr>
        <w:t>(</w:t>
      </w:r>
      <w:r w:rsidR="00E544C8" w:rsidRPr="00477FD2">
        <w:rPr>
          <w:rFonts w:ascii="Garamond" w:hAnsi="Garamond"/>
          <w:sz w:val="24"/>
          <w:szCs w:val="24"/>
        </w:rPr>
        <w:t>Garamond</w:t>
      </w:r>
      <w:r w:rsidR="00E544C8" w:rsidRPr="00AF21D5">
        <w:rPr>
          <w:rFonts w:ascii="Garamond" w:hAnsi="Garamond"/>
          <w:sz w:val="24"/>
          <w:szCs w:val="24"/>
        </w:rPr>
        <w:t xml:space="preserve"> 1</w:t>
      </w:r>
      <w:r w:rsidR="00E544C8" w:rsidRPr="00713FD4">
        <w:rPr>
          <w:rFonts w:ascii="Garamond" w:hAnsi="Garamond"/>
          <w:sz w:val="24"/>
          <w:szCs w:val="24"/>
        </w:rPr>
        <w:t>2</w:t>
      </w:r>
      <w:r w:rsidR="00E544C8" w:rsidRPr="00AF21D5">
        <w:rPr>
          <w:rFonts w:ascii="Garamond" w:hAnsi="Garamond"/>
          <w:sz w:val="24"/>
          <w:szCs w:val="24"/>
        </w:rPr>
        <w:t>, Bold,</w:t>
      </w:r>
      <w:r w:rsidR="00D76369" w:rsidRPr="00713FD4">
        <w:rPr>
          <w:rFonts w:ascii="Garamond" w:hAnsi="Garamond"/>
          <w:sz w:val="24"/>
          <w:szCs w:val="24"/>
        </w:rPr>
        <w:t xml:space="preserve"> Line Spacing </w:t>
      </w:r>
      <w:r w:rsidR="00E544C8" w:rsidRPr="00AF21D5">
        <w:rPr>
          <w:rFonts w:ascii="Garamond" w:hAnsi="Garamond"/>
          <w:sz w:val="24"/>
          <w:szCs w:val="24"/>
        </w:rPr>
        <w:t>1</w:t>
      </w:r>
      <w:r w:rsidR="00D76369" w:rsidRPr="00713FD4">
        <w:rPr>
          <w:rFonts w:ascii="Garamond" w:hAnsi="Garamond"/>
          <w:b/>
          <w:bCs/>
          <w:sz w:val="24"/>
          <w:szCs w:val="24"/>
        </w:rPr>
        <w:t>.</w:t>
      </w:r>
      <w:r w:rsidR="00E544C8" w:rsidRPr="00AF21D5">
        <w:rPr>
          <w:rFonts w:ascii="Garamond" w:hAnsi="Garamond"/>
          <w:sz w:val="24"/>
          <w:szCs w:val="24"/>
        </w:rPr>
        <w:t>15</w:t>
      </w:r>
      <w:r w:rsidR="00E544C8" w:rsidRPr="00713FD4">
        <w:rPr>
          <w:rFonts w:ascii="Garamond" w:hAnsi="Garamond"/>
          <w:sz w:val="24"/>
          <w:szCs w:val="24"/>
        </w:rPr>
        <w:t>)</w:t>
      </w:r>
    </w:p>
    <w:p w14:paraId="2A3DFEEF" w14:textId="7B8987C1" w:rsidR="00E544C8" w:rsidRPr="00422157" w:rsidRDefault="00D76369" w:rsidP="00422157">
      <w:pPr>
        <w:spacing w:line="276" w:lineRule="auto"/>
        <w:ind w:firstLine="426"/>
        <w:jc w:val="both"/>
        <w:rPr>
          <w:rFonts w:ascii="Garamond" w:hAnsi="Garamond"/>
          <w:sz w:val="24"/>
          <w:szCs w:val="24"/>
        </w:rPr>
      </w:pPr>
      <w:r w:rsidRPr="00422157">
        <w:rPr>
          <w:rFonts w:ascii="Garamond" w:hAnsi="Garamond"/>
          <w:sz w:val="24"/>
          <w:szCs w:val="24"/>
        </w:rPr>
        <w:t xml:space="preserve">The </w:t>
      </w:r>
      <w:r w:rsidR="00ED615E" w:rsidRPr="00422157">
        <w:rPr>
          <w:rFonts w:ascii="Garamond" w:hAnsi="Garamond"/>
          <w:sz w:val="24"/>
          <w:szCs w:val="24"/>
        </w:rPr>
        <w:t>background</w:t>
      </w:r>
      <w:r w:rsidRPr="00422157">
        <w:rPr>
          <w:rFonts w:ascii="Garamond" w:hAnsi="Garamond"/>
          <w:sz w:val="24"/>
          <w:szCs w:val="24"/>
        </w:rPr>
        <w:t xml:space="preserve"> includes mainly: (1) background of the research; (2) concept and </w:t>
      </w:r>
      <w:r w:rsidR="001D607C" w:rsidRPr="00422157">
        <w:rPr>
          <w:rFonts w:ascii="Garamond" w:hAnsi="Garamond"/>
          <w:sz w:val="24"/>
          <w:szCs w:val="24"/>
        </w:rPr>
        <w:t>problem-solving</w:t>
      </w:r>
      <w:r w:rsidRPr="00422157">
        <w:rPr>
          <w:rFonts w:ascii="Garamond" w:hAnsi="Garamond"/>
          <w:sz w:val="24"/>
          <w:szCs w:val="24"/>
        </w:rPr>
        <w:t xml:space="preserve"> plan; (3) research methodology; and (4) research formulation and research purpose. In this section, sometimes, there are some recommendations and suggestions of the research findings.</w:t>
      </w:r>
      <w:r w:rsidR="00E544C8" w:rsidRPr="00422157">
        <w:rPr>
          <w:rFonts w:ascii="Garamond" w:hAnsi="Garamond"/>
          <w:sz w:val="24"/>
          <w:szCs w:val="24"/>
        </w:rPr>
        <w:t xml:space="preserve"> </w:t>
      </w:r>
    </w:p>
    <w:p w14:paraId="2769EEDE" w14:textId="0EEA8F33" w:rsidR="00E8337A" w:rsidRPr="00422157" w:rsidRDefault="00C320BB" w:rsidP="00422157">
      <w:pPr>
        <w:spacing w:line="276" w:lineRule="auto"/>
        <w:ind w:firstLine="426"/>
        <w:jc w:val="both"/>
        <w:rPr>
          <w:rFonts w:ascii="Garamond" w:hAnsi="Garamond"/>
          <w:sz w:val="24"/>
          <w:szCs w:val="24"/>
        </w:rPr>
      </w:pPr>
      <w:r w:rsidRPr="00422157">
        <w:rPr>
          <w:rFonts w:ascii="Garamond" w:hAnsi="Garamond"/>
          <w:sz w:val="24"/>
          <w:szCs w:val="24"/>
        </w:rPr>
        <w:t xml:space="preserve">The template for this article format was created in MS Word 2007, and then saved in doc format. The file of this template can be downloaded at </w:t>
      </w:r>
      <w:r w:rsidR="005904CE" w:rsidRPr="00B05243">
        <w:rPr>
          <w:rFonts w:ascii="Garamond" w:hAnsi="Garamond"/>
          <w:sz w:val="24"/>
          <w:szCs w:val="24"/>
          <w:lang w:val="id-ID"/>
        </w:rPr>
        <w:t>https://www.ejournal.iainbukittinggi.ac.id/index.php/</w:t>
      </w:r>
      <w:proofErr w:type="spellStart"/>
      <w:r w:rsidR="005904CE">
        <w:rPr>
          <w:rFonts w:ascii="Garamond" w:hAnsi="Garamond"/>
          <w:sz w:val="24"/>
          <w:szCs w:val="24"/>
        </w:rPr>
        <w:t>islamt</w:t>
      </w:r>
      <w:proofErr w:type="spellEnd"/>
      <w:r w:rsidR="005904CE" w:rsidRPr="00B05243">
        <w:rPr>
          <w:rFonts w:ascii="Garamond" w:hAnsi="Garamond"/>
          <w:sz w:val="24"/>
          <w:szCs w:val="24"/>
          <w:lang w:val="id-ID"/>
        </w:rPr>
        <w:t>/index</w:t>
      </w:r>
      <w:r w:rsidRPr="00422157">
        <w:rPr>
          <w:rFonts w:ascii="Garamond" w:hAnsi="Garamond"/>
          <w:sz w:val="24"/>
          <w:szCs w:val="24"/>
        </w:rPr>
        <w:t xml:space="preserve">. This template helps the article writers to write the articles in accordance with the rules relatively, quickly and accurately, especially for the needs of electronic articles to be published in </w:t>
      </w:r>
      <w:r w:rsidRPr="00422157">
        <w:rPr>
          <w:rFonts w:ascii="Garamond" w:hAnsi="Garamond"/>
          <w:i/>
          <w:iCs/>
          <w:sz w:val="24"/>
          <w:szCs w:val="24"/>
        </w:rPr>
        <w:t xml:space="preserve">Islam </w:t>
      </w:r>
      <w:r w:rsidR="00E00C54">
        <w:rPr>
          <w:rFonts w:ascii="Garamond" w:hAnsi="Garamond"/>
          <w:i/>
          <w:iCs/>
          <w:sz w:val="24"/>
          <w:szCs w:val="24"/>
          <w:lang w:val="id-ID"/>
        </w:rPr>
        <w:t>Transformatif</w:t>
      </w:r>
      <w:r w:rsidRPr="00422157">
        <w:rPr>
          <w:rFonts w:ascii="Garamond" w:hAnsi="Garamond"/>
          <w:i/>
          <w:iCs/>
          <w:sz w:val="24"/>
          <w:szCs w:val="24"/>
        </w:rPr>
        <w:t>: Journal of Islamic Studies</w:t>
      </w:r>
      <w:r w:rsidRPr="00422157">
        <w:rPr>
          <w:rFonts w:ascii="Garamond" w:hAnsi="Garamond"/>
          <w:sz w:val="24"/>
          <w:szCs w:val="24"/>
        </w:rPr>
        <w:t xml:space="preserve"> published by </w:t>
      </w:r>
      <w:r w:rsidR="001D607C" w:rsidRPr="00422157">
        <w:rPr>
          <w:rFonts w:ascii="Garamond" w:hAnsi="Garamond"/>
          <w:sz w:val="24"/>
          <w:szCs w:val="24"/>
        </w:rPr>
        <w:t xml:space="preserve">the </w:t>
      </w:r>
      <w:r w:rsidR="00E8337A" w:rsidRPr="00422157">
        <w:rPr>
          <w:rFonts w:ascii="Garamond" w:hAnsi="Garamond"/>
          <w:sz w:val="24"/>
          <w:szCs w:val="24"/>
        </w:rPr>
        <w:t xml:space="preserve">State Islamic Institute (IAIN) of </w:t>
      </w:r>
      <w:proofErr w:type="spellStart"/>
      <w:r w:rsidR="00E8337A" w:rsidRPr="00422157">
        <w:rPr>
          <w:rFonts w:ascii="Garamond" w:hAnsi="Garamond"/>
          <w:sz w:val="24"/>
          <w:szCs w:val="24"/>
        </w:rPr>
        <w:t>Bukittinggi</w:t>
      </w:r>
      <w:proofErr w:type="spellEnd"/>
      <w:r w:rsidR="00E8337A" w:rsidRPr="00422157">
        <w:rPr>
          <w:rFonts w:ascii="Garamond" w:hAnsi="Garamond"/>
          <w:sz w:val="24"/>
          <w:szCs w:val="24"/>
        </w:rPr>
        <w:t>, West Sumatra</w:t>
      </w:r>
      <w:r w:rsidR="001D607C" w:rsidRPr="00422157">
        <w:rPr>
          <w:rFonts w:ascii="Garamond" w:hAnsi="Garamond"/>
          <w:sz w:val="24"/>
          <w:szCs w:val="24"/>
        </w:rPr>
        <w:t>,</w:t>
      </w:r>
      <w:r w:rsidR="00E8337A" w:rsidRPr="00422157">
        <w:rPr>
          <w:rFonts w:ascii="Garamond" w:hAnsi="Garamond"/>
          <w:sz w:val="24"/>
          <w:szCs w:val="24"/>
        </w:rPr>
        <w:t xml:space="preserve"> Indonesia. </w:t>
      </w:r>
    </w:p>
    <w:p w14:paraId="25FD7E89" w14:textId="77777777" w:rsidR="00E544C8" w:rsidRPr="00422157" w:rsidRDefault="00C320BB" w:rsidP="00422157">
      <w:pPr>
        <w:spacing w:line="276" w:lineRule="auto"/>
        <w:ind w:firstLine="426"/>
        <w:jc w:val="both"/>
        <w:rPr>
          <w:rFonts w:ascii="Garamond" w:hAnsi="Garamond"/>
          <w:sz w:val="24"/>
          <w:szCs w:val="24"/>
        </w:rPr>
      </w:pPr>
      <w:r w:rsidRPr="00422157">
        <w:rPr>
          <w:rFonts w:ascii="Garamond" w:hAnsi="Garamond"/>
          <w:sz w:val="24"/>
          <w:szCs w:val="24"/>
        </w:rPr>
        <w:t xml:space="preserve">The body of the text uses the font: Garamond 12, regular, line spacing 1.15, space before 0 </w:t>
      </w:r>
      <w:proofErr w:type="spellStart"/>
      <w:r w:rsidRPr="00422157">
        <w:rPr>
          <w:rFonts w:ascii="Garamond" w:hAnsi="Garamond"/>
          <w:sz w:val="24"/>
          <w:szCs w:val="24"/>
        </w:rPr>
        <w:t>pt</w:t>
      </w:r>
      <w:proofErr w:type="spellEnd"/>
      <w:r w:rsidRPr="00422157">
        <w:rPr>
          <w:rFonts w:ascii="Garamond" w:hAnsi="Garamond"/>
          <w:sz w:val="24"/>
          <w:szCs w:val="24"/>
        </w:rPr>
        <w:t xml:space="preserve">, after 0 pt. the first line of the paragraph should be indented by pressing the </w:t>
      </w:r>
      <w:r w:rsidRPr="00422157">
        <w:rPr>
          <w:rFonts w:ascii="Garamond" w:hAnsi="Garamond"/>
          <w:sz w:val="24"/>
          <w:szCs w:val="24"/>
        </w:rPr>
        <w:lastRenderedPageBreak/>
        <w:t>tab key so that between the paragraphs, there is 1 space. The length of the article is around 5</w:t>
      </w:r>
      <w:r w:rsidR="004257C7" w:rsidRPr="00422157">
        <w:rPr>
          <w:rFonts w:ascii="Garamond" w:hAnsi="Garamond"/>
          <w:sz w:val="24"/>
          <w:szCs w:val="24"/>
        </w:rPr>
        <w:t>0</w:t>
      </w:r>
      <w:r w:rsidRPr="00422157">
        <w:rPr>
          <w:rFonts w:ascii="Garamond" w:hAnsi="Garamond"/>
          <w:sz w:val="24"/>
          <w:szCs w:val="24"/>
        </w:rPr>
        <w:t>00-8000</w:t>
      </w:r>
      <w:r w:rsidR="004257C7" w:rsidRPr="00422157">
        <w:rPr>
          <w:rFonts w:ascii="Garamond" w:hAnsi="Garamond"/>
          <w:sz w:val="24"/>
          <w:szCs w:val="24"/>
        </w:rPr>
        <w:t xml:space="preserve"> words</w:t>
      </w:r>
      <w:r w:rsidRPr="00422157">
        <w:rPr>
          <w:rFonts w:ascii="Garamond" w:hAnsi="Garamond"/>
          <w:sz w:val="24"/>
          <w:szCs w:val="24"/>
        </w:rPr>
        <w:t>.</w:t>
      </w:r>
      <w:r w:rsidR="00E544C8" w:rsidRPr="00422157">
        <w:rPr>
          <w:rFonts w:ascii="Garamond" w:hAnsi="Garamond"/>
          <w:sz w:val="24"/>
          <w:szCs w:val="24"/>
        </w:rPr>
        <w:t xml:space="preserve"> </w:t>
      </w:r>
    </w:p>
    <w:p w14:paraId="08EC16FA" w14:textId="77777777" w:rsidR="00E544C8" w:rsidRPr="00422157" w:rsidRDefault="00E544C8" w:rsidP="00AF21D5">
      <w:pPr>
        <w:pStyle w:val="BodyText"/>
        <w:spacing w:line="240" w:lineRule="auto"/>
        <w:ind w:firstLine="0"/>
        <w:rPr>
          <w:rFonts w:ascii="Garamond" w:hAnsi="Garamond"/>
          <w:sz w:val="8"/>
          <w:szCs w:val="8"/>
        </w:rPr>
      </w:pPr>
      <w:r w:rsidRPr="00713FD4">
        <w:rPr>
          <w:rFonts w:ascii="Garamond" w:hAnsi="Garamond"/>
          <w:sz w:val="24"/>
          <w:szCs w:val="24"/>
        </w:rPr>
        <w:softHyphen/>
      </w:r>
      <w:r w:rsidRPr="00713FD4">
        <w:rPr>
          <w:rFonts w:ascii="Garamond" w:hAnsi="Garamond"/>
          <w:sz w:val="24"/>
          <w:szCs w:val="24"/>
        </w:rPr>
        <w:softHyphen/>
      </w:r>
      <w:r w:rsidRPr="00713FD4">
        <w:rPr>
          <w:rFonts w:ascii="Garamond" w:hAnsi="Garamond"/>
          <w:sz w:val="24"/>
          <w:szCs w:val="24"/>
        </w:rPr>
        <w:softHyphen/>
      </w:r>
      <w:r w:rsidRPr="00713FD4">
        <w:rPr>
          <w:rFonts w:ascii="Garamond" w:hAnsi="Garamond"/>
          <w:sz w:val="24"/>
          <w:szCs w:val="24"/>
        </w:rPr>
        <w:softHyphen/>
      </w:r>
    </w:p>
    <w:p w14:paraId="643A3A0D" w14:textId="77777777" w:rsidR="00E544C8" w:rsidRPr="00713FD4" w:rsidRDefault="00C320BB" w:rsidP="00AF21D5">
      <w:pPr>
        <w:pStyle w:val="BodyText"/>
        <w:spacing w:line="240" w:lineRule="auto"/>
        <w:ind w:firstLine="0"/>
        <w:rPr>
          <w:rFonts w:ascii="Garamond" w:hAnsi="Garamond"/>
          <w:b/>
          <w:sz w:val="24"/>
          <w:szCs w:val="24"/>
        </w:rPr>
      </w:pPr>
      <w:r w:rsidRPr="00713FD4">
        <w:rPr>
          <w:rFonts w:ascii="Garamond" w:hAnsi="Garamond"/>
          <w:b/>
          <w:sz w:val="24"/>
          <w:szCs w:val="24"/>
        </w:rPr>
        <w:t>Article Content</w:t>
      </w:r>
      <w:r w:rsidR="00E544C8" w:rsidRPr="00AF21D5">
        <w:rPr>
          <w:rFonts w:ascii="Garamond" w:hAnsi="Garamond"/>
          <w:b/>
          <w:sz w:val="24"/>
          <w:szCs w:val="24"/>
        </w:rPr>
        <w:t xml:space="preserve"> </w:t>
      </w:r>
    </w:p>
    <w:p w14:paraId="28D1FEA2" w14:textId="6F68F096" w:rsidR="00C320BB" w:rsidRPr="00422157" w:rsidRDefault="00C320BB" w:rsidP="00422157">
      <w:pPr>
        <w:spacing w:line="276" w:lineRule="auto"/>
        <w:ind w:firstLine="426"/>
        <w:jc w:val="both"/>
        <w:rPr>
          <w:rFonts w:ascii="Garamond" w:hAnsi="Garamond"/>
          <w:sz w:val="24"/>
          <w:szCs w:val="24"/>
        </w:rPr>
      </w:pPr>
      <w:r w:rsidRPr="00422157">
        <w:rPr>
          <w:rFonts w:ascii="Garamond" w:hAnsi="Garamond"/>
          <w:sz w:val="24"/>
          <w:szCs w:val="24"/>
        </w:rPr>
        <w:t xml:space="preserve">This section is the main part of the research findings and is usually the longest part of an article. The research findings presented in this section are </w:t>
      </w:r>
      <w:r w:rsidR="00713FD4" w:rsidRPr="00422157">
        <w:rPr>
          <w:rFonts w:ascii="Garamond" w:hAnsi="Garamond"/>
          <w:sz w:val="24"/>
          <w:szCs w:val="24"/>
        </w:rPr>
        <w:t>“</w:t>
      </w:r>
      <w:r w:rsidRPr="00422157">
        <w:rPr>
          <w:rFonts w:ascii="Garamond" w:hAnsi="Garamond"/>
          <w:sz w:val="24"/>
          <w:szCs w:val="24"/>
        </w:rPr>
        <w:t>clean</w:t>
      </w:r>
      <w:r w:rsidR="00713FD4" w:rsidRPr="00422157">
        <w:rPr>
          <w:rFonts w:ascii="Garamond" w:hAnsi="Garamond"/>
          <w:sz w:val="24"/>
          <w:szCs w:val="24"/>
        </w:rPr>
        <w:t>”</w:t>
      </w:r>
      <w:r w:rsidRPr="00422157">
        <w:rPr>
          <w:rFonts w:ascii="Garamond" w:hAnsi="Garamond"/>
          <w:sz w:val="24"/>
          <w:szCs w:val="24"/>
        </w:rPr>
        <w:t xml:space="preserve"> results. In the subheadings of this section, there are detailed parts in the form of sub</w:t>
      </w:r>
      <w:r w:rsidR="001D607C" w:rsidRPr="00422157">
        <w:rPr>
          <w:rFonts w:ascii="Garamond" w:hAnsi="Garamond"/>
          <w:sz w:val="24"/>
          <w:szCs w:val="24"/>
        </w:rPr>
        <w:t>-t</w:t>
      </w:r>
      <w:r w:rsidRPr="00422157">
        <w:rPr>
          <w:rFonts w:ascii="Garamond" w:hAnsi="Garamond"/>
          <w:sz w:val="24"/>
          <w:szCs w:val="24"/>
        </w:rPr>
        <w:t xml:space="preserve">opics without number format. In this article there are no subheadings such as </w:t>
      </w:r>
      <w:r w:rsidR="00713FD4" w:rsidRPr="00422157">
        <w:rPr>
          <w:rFonts w:ascii="Garamond" w:hAnsi="Garamond"/>
          <w:sz w:val="24"/>
          <w:szCs w:val="24"/>
        </w:rPr>
        <w:t>“</w:t>
      </w:r>
      <w:r w:rsidRPr="00422157">
        <w:rPr>
          <w:rFonts w:ascii="Garamond" w:hAnsi="Garamond"/>
          <w:sz w:val="24"/>
          <w:szCs w:val="24"/>
        </w:rPr>
        <w:t>the research findings</w:t>
      </w:r>
      <w:r w:rsidR="001D607C" w:rsidRPr="00422157">
        <w:rPr>
          <w:rFonts w:ascii="Garamond" w:hAnsi="Garamond"/>
          <w:sz w:val="24"/>
          <w:szCs w:val="24"/>
        </w:rPr>
        <w:t>,”</w:t>
      </w:r>
      <w:r w:rsidRPr="00422157">
        <w:rPr>
          <w:rFonts w:ascii="Garamond" w:hAnsi="Garamond"/>
          <w:sz w:val="24"/>
          <w:szCs w:val="24"/>
        </w:rPr>
        <w:t xml:space="preserve"> </w:t>
      </w:r>
      <w:r w:rsidR="00713FD4" w:rsidRPr="00422157">
        <w:rPr>
          <w:rFonts w:ascii="Garamond" w:hAnsi="Garamond"/>
          <w:sz w:val="24"/>
          <w:szCs w:val="24"/>
        </w:rPr>
        <w:t>“</w:t>
      </w:r>
      <w:r w:rsidRPr="00422157">
        <w:rPr>
          <w:rFonts w:ascii="Garamond" w:hAnsi="Garamond"/>
          <w:sz w:val="24"/>
          <w:szCs w:val="24"/>
        </w:rPr>
        <w:t>the research methodology</w:t>
      </w:r>
      <w:r w:rsidR="001D607C" w:rsidRPr="00422157">
        <w:rPr>
          <w:rFonts w:ascii="Garamond" w:hAnsi="Garamond"/>
          <w:sz w:val="24"/>
          <w:szCs w:val="24"/>
        </w:rPr>
        <w:t>,”</w:t>
      </w:r>
      <w:r w:rsidRPr="00422157">
        <w:rPr>
          <w:rFonts w:ascii="Garamond" w:hAnsi="Garamond"/>
          <w:sz w:val="24"/>
          <w:szCs w:val="24"/>
        </w:rPr>
        <w:t xml:space="preserve"> but the subheadings are in the form of topics and the direct discussion based on the research topic. As a result, the writers are free to make subheadings based on their research findings.</w:t>
      </w:r>
    </w:p>
    <w:p w14:paraId="1B2254A3" w14:textId="07844C4E" w:rsidR="00C320BB" w:rsidRPr="00422157" w:rsidRDefault="00C320BB" w:rsidP="00422157">
      <w:pPr>
        <w:spacing w:line="276" w:lineRule="auto"/>
        <w:ind w:firstLine="426"/>
        <w:jc w:val="both"/>
        <w:rPr>
          <w:rFonts w:ascii="Garamond" w:hAnsi="Garamond"/>
          <w:sz w:val="24"/>
          <w:szCs w:val="24"/>
        </w:rPr>
      </w:pPr>
      <w:r w:rsidRPr="00422157">
        <w:rPr>
          <w:rFonts w:ascii="Garamond" w:hAnsi="Garamond"/>
          <w:sz w:val="24"/>
          <w:szCs w:val="24"/>
        </w:rPr>
        <w:t xml:space="preserve">The discussion in this article aims to: (1) answer the problem formulation and the research questions; (2) show </w:t>
      </w:r>
      <w:r w:rsidR="001D607C" w:rsidRPr="00422157">
        <w:rPr>
          <w:rFonts w:ascii="Garamond" w:hAnsi="Garamond"/>
          <w:sz w:val="24"/>
          <w:szCs w:val="24"/>
        </w:rPr>
        <w:t xml:space="preserve">how the </w:t>
      </w:r>
      <w:r w:rsidRPr="00422157">
        <w:rPr>
          <w:rFonts w:ascii="Garamond" w:hAnsi="Garamond"/>
          <w:sz w:val="24"/>
          <w:szCs w:val="24"/>
        </w:rPr>
        <w:t>findings</w:t>
      </w:r>
      <w:r w:rsidR="001D607C" w:rsidRPr="00422157">
        <w:rPr>
          <w:rFonts w:ascii="Garamond" w:hAnsi="Garamond"/>
          <w:sz w:val="24"/>
          <w:szCs w:val="24"/>
        </w:rPr>
        <w:t xml:space="preserve"> were arrived at</w:t>
      </w:r>
      <w:r w:rsidRPr="00422157">
        <w:rPr>
          <w:rFonts w:ascii="Garamond" w:hAnsi="Garamond"/>
          <w:sz w:val="24"/>
          <w:szCs w:val="24"/>
        </w:rPr>
        <w:t>; (3) interpret the findings; (4) relate the findings with established theoretical structure and knowledge; and (5) bring up new theories or modify the existing theories.</w:t>
      </w:r>
    </w:p>
    <w:p w14:paraId="0F15A525" w14:textId="09055E51" w:rsidR="00E544C8" w:rsidRPr="00422157" w:rsidRDefault="00C320BB" w:rsidP="00422157">
      <w:pPr>
        <w:spacing w:line="276" w:lineRule="auto"/>
        <w:ind w:firstLine="426"/>
        <w:jc w:val="both"/>
        <w:rPr>
          <w:rFonts w:ascii="Garamond" w:hAnsi="Garamond"/>
          <w:sz w:val="24"/>
          <w:szCs w:val="24"/>
        </w:rPr>
      </w:pPr>
      <w:r w:rsidRPr="00422157">
        <w:rPr>
          <w:rFonts w:ascii="Garamond" w:hAnsi="Garamond"/>
          <w:sz w:val="24"/>
          <w:szCs w:val="24"/>
        </w:rPr>
        <w:t>The research findings in the field are integrated/linked with the results of previous research or with existing theories. The interpretation of the findings is carried out using logic, related theories</w:t>
      </w:r>
      <w:r w:rsidR="001D607C" w:rsidRPr="00422157">
        <w:rPr>
          <w:rFonts w:ascii="Garamond" w:hAnsi="Garamond"/>
          <w:sz w:val="24"/>
          <w:szCs w:val="24"/>
        </w:rPr>
        <w:t>,</w:t>
      </w:r>
      <w:r w:rsidRPr="00422157">
        <w:rPr>
          <w:rFonts w:ascii="Garamond" w:hAnsi="Garamond"/>
          <w:sz w:val="24"/>
          <w:szCs w:val="24"/>
        </w:rPr>
        <w:t xml:space="preserve"> and relevant research. For this purpose, there must be journal references from the relevant research </w:t>
      </w:r>
      <w:r w:rsidR="001D607C" w:rsidRPr="00422157">
        <w:rPr>
          <w:rFonts w:ascii="Garamond" w:hAnsi="Garamond"/>
          <w:sz w:val="24"/>
          <w:szCs w:val="24"/>
        </w:rPr>
        <w:t>consisting of a recommended</w:t>
      </w:r>
      <w:r w:rsidRPr="00422157">
        <w:rPr>
          <w:rFonts w:ascii="Garamond" w:hAnsi="Garamond"/>
          <w:sz w:val="24"/>
          <w:szCs w:val="24"/>
        </w:rPr>
        <w:t xml:space="preserve"> 80% of all references </w:t>
      </w:r>
      <w:r w:rsidR="001D607C" w:rsidRPr="00422157">
        <w:rPr>
          <w:rFonts w:ascii="Garamond" w:hAnsi="Garamond"/>
          <w:sz w:val="24"/>
          <w:szCs w:val="24"/>
        </w:rPr>
        <w:t>made in the article</w:t>
      </w:r>
      <w:r w:rsidRPr="00422157">
        <w:rPr>
          <w:rFonts w:ascii="Garamond" w:hAnsi="Garamond"/>
          <w:sz w:val="24"/>
          <w:szCs w:val="24"/>
        </w:rPr>
        <w:t>.</w:t>
      </w:r>
      <w:r w:rsidR="00E544C8" w:rsidRPr="00422157">
        <w:rPr>
          <w:rFonts w:ascii="Garamond" w:hAnsi="Garamond"/>
          <w:sz w:val="24"/>
          <w:szCs w:val="24"/>
        </w:rPr>
        <w:t xml:space="preserve"> </w:t>
      </w:r>
    </w:p>
    <w:p w14:paraId="4C6D2B32" w14:textId="77777777" w:rsidR="00E544C8" w:rsidRPr="00422157" w:rsidRDefault="00E544C8" w:rsidP="00AF21D5">
      <w:pPr>
        <w:pStyle w:val="BodyText"/>
        <w:spacing w:line="240" w:lineRule="auto"/>
        <w:ind w:firstLine="0"/>
        <w:rPr>
          <w:rFonts w:ascii="Garamond" w:hAnsi="Garamond"/>
          <w:b/>
          <w:sz w:val="12"/>
          <w:szCs w:val="12"/>
        </w:rPr>
      </w:pPr>
    </w:p>
    <w:p w14:paraId="131F0432" w14:textId="77777777" w:rsidR="00E544C8" w:rsidRPr="00713FD4" w:rsidRDefault="00C320BB" w:rsidP="00AF21D5">
      <w:pPr>
        <w:pStyle w:val="BodyText"/>
        <w:spacing w:line="240" w:lineRule="auto"/>
        <w:ind w:firstLine="0"/>
        <w:rPr>
          <w:rFonts w:ascii="Garamond" w:hAnsi="Garamond"/>
          <w:b/>
          <w:sz w:val="24"/>
          <w:szCs w:val="24"/>
        </w:rPr>
      </w:pPr>
      <w:r w:rsidRPr="00713FD4">
        <w:rPr>
          <w:rFonts w:ascii="Garamond" w:hAnsi="Garamond"/>
          <w:b/>
          <w:sz w:val="24"/>
          <w:szCs w:val="24"/>
        </w:rPr>
        <w:t>Quotation and References</w:t>
      </w:r>
    </w:p>
    <w:p w14:paraId="27F09C47" w14:textId="29161DCC" w:rsidR="00C320BB" w:rsidRPr="00422157" w:rsidRDefault="00C320BB" w:rsidP="00422157">
      <w:pPr>
        <w:spacing w:line="276" w:lineRule="auto"/>
        <w:ind w:firstLine="426"/>
        <w:jc w:val="both"/>
        <w:rPr>
          <w:rFonts w:ascii="Garamond" w:hAnsi="Garamond"/>
          <w:sz w:val="24"/>
          <w:szCs w:val="24"/>
        </w:rPr>
      </w:pPr>
      <w:r w:rsidRPr="00422157">
        <w:rPr>
          <w:rFonts w:ascii="Garamond" w:hAnsi="Garamond"/>
          <w:sz w:val="24"/>
          <w:szCs w:val="24"/>
        </w:rPr>
        <w:t>One feature of a scientific article is that it presents the ideas of others to strengthen and enrich the writer</w:t>
      </w:r>
      <w:r w:rsidR="00713FD4" w:rsidRPr="00422157">
        <w:rPr>
          <w:rFonts w:ascii="Garamond" w:hAnsi="Garamond"/>
          <w:sz w:val="24"/>
          <w:szCs w:val="24"/>
        </w:rPr>
        <w:t>’</w:t>
      </w:r>
      <w:r w:rsidRPr="00422157">
        <w:rPr>
          <w:rFonts w:ascii="Garamond" w:hAnsi="Garamond"/>
          <w:sz w:val="24"/>
          <w:szCs w:val="24"/>
        </w:rPr>
        <w:t xml:space="preserve">s ideas. The ideas that have been previously expressed are referred to, and their references are </w:t>
      </w:r>
      <w:r w:rsidR="001D607C" w:rsidRPr="00422157">
        <w:rPr>
          <w:rFonts w:ascii="Garamond" w:hAnsi="Garamond"/>
          <w:sz w:val="24"/>
          <w:szCs w:val="24"/>
        </w:rPr>
        <w:t xml:space="preserve">later </w:t>
      </w:r>
      <w:r w:rsidRPr="00422157">
        <w:rPr>
          <w:rFonts w:ascii="Garamond" w:hAnsi="Garamond"/>
          <w:sz w:val="24"/>
          <w:szCs w:val="24"/>
        </w:rPr>
        <w:t xml:space="preserve">included in the bibliography. Reference is the mention of the source of ideas written in the text as (1) </w:t>
      </w:r>
      <w:r w:rsidRPr="00422157">
        <w:rPr>
          <w:rFonts w:ascii="Garamond" w:hAnsi="Garamond"/>
          <w:sz w:val="24"/>
          <w:szCs w:val="24"/>
        </w:rPr>
        <w:t xml:space="preserve">acknowledgment to the owner of the idea that the writer has </w:t>
      </w:r>
      <w:r w:rsidR="00713FD4" w:rsidRPr="00422157">
        <w:rPr>
          <w:rFonts w:ascii="Garamond" w:hAnsi="Garamond"/>
          <w:sz w:val="24"/>
          <w:szCs w:val="24"/>
        </w:rPr>
        <w:t>“</w:t>
      </w:r>
      <w:r w:rsidRPr="00422157">
        <w:rPr>
          <w:rFonts w:ascii="Garamond" w:hAnsi="Garamond"/>
          <w:sz w:val="24"/>
          <w:szCs w:val="24"/>
        </w:rPr>
        <w:t>borrowed</w:t>
      </w:r>
      <w:r w:rsidR="00713FD4" w:rsidRPr="00422157">
        <w:rPr>
          <w:rFonts w:ascii="Garamond" w:hAnsi="Garamond"/>
          <w:sz w:val="24"/>
          <w:szCs w:val="24"/>
        </w:rPr>
        <w:t>”</w:t>
      </w:r>
      <w:r w:rsidRPr="00422157">
        <w:rPr>
          <w:rFonts w:ascii="Garamond" w:hAnsi="Garamond"/>
          <w:sz w:val="24"/>
          <w:szCs w:val="24"/>
        </w:rPr>
        <w:t xml:space="preserve"> not plagiarized, and (2) notification to the reader </w:t>
      </w:r>
      <w:r w:rsidR="001D607C" w:rsidRPr="00422157">
        <w:rPr>
          <w:rFonts w:ascii="Garamond" w:hAnsi="Garamond"/>
          <w:sz w:val="24"/>
          <w:szCs w:val="24"/>
        </w:rPr>
        <w:t xml:space="preserve">regarding the original source of the idea. </w:t>
      </w:r>
    </w:p>
    <w:p w14:paraId="54A8066A" w14:textId="5A4DB83A" w:rsidR="00E544C8" w:rsidRPr="00422157" w:rsidRDefault="001D607C" w:rsidP="00422157">
      <w:pPr>
        <w:spacing w:line="276" w:lineRule="auto"/>
        <w:ind w:firstLine="426"/>
        <w:jc w:val="both"/>
        <w:rPr>
          <w:rFonts w:ascii="Garamond" w:hAnsi="Garamond"/>
          <w:sz w:val="24"/>
          <w:szCs w:val="24"/>
        </w:rPr>
      </w:pPr>
      <w:r w:rsidRPr="00422157">
        <w:rPr>
          <w:rFonts w:ascii="Garamond" w:hAnsi="Garamond"/>
          <w:sz w:val="24"/>
          <w:szCs w:val="24"/>
        </w:rPr>
        <w:t>Q</w:t>
      </w:r>
      <w:r w:rsidR="00C320BB" w:rsidRPr="00422157">
        <w:rPr>
          <w:rFonts w:ascii="Garamond" w:hAnsi="Garamond"/>
          <w:sz w:val="24"/>
          <w:szCs w:val="24"/>
        </w:rPr>
        <w:t>uotation of other people</w:t>
      </w:r>
      <w:r w:rsidR="00713FD4" w:rsidRPr="00422157">
        <w:rPr>
          <w:rFonts w:ascii="Garamond" w:hAnsi="Garamond"/>
          <w:sz w:val="24"/>
          <w:szCs w:val="24"/>
        </w:rPr>
        <w:t>’</w:t>
      </w:r>
      <w:r w:rsidR="00C320BB" w:rsidRPr="00422157">
        <w:rPr>
          <w:rFonts w:ascii="Garamond" w:hAnsi="Garamond"/>
          <w:sz w:val="24"/>
          <w:szCs w:val="24"/>
        </w:rPr>
        <w:t>s ideas in the article can be done indirectly and directly. The ideas that are quoted indirectly generally come from textbooks, journals, papers, articles, websites</w:t>
      </w:r>
      <w:r w:rsidRPr="00422157">
        <w:rPr>
          <w:rFonts w:ascii="Garamond" w:hAnsi="Garamond"/>
          <w:sz w:val="24"/>
          <w:szCs w:val="24"/>
        </w:rPr>
        <w:t xml:space="preserve">, </w:t>
      </w:r>
      <w:r w:rsidR="00C320BB" w:rsidRPr="00422157">
        <w:rPr>
          <w:rFonts w:ascii="Garamond" w:hAnsi="Garamond"/>
          <w:sz w:val="24"/>
          <w:szCs w:val="24"/>
        </w:rPr>
        <w:t xml:space="preserve">etc. </w:t>
      </w:r>
      <w:r w:rsidRPr="00422157">
        <w:rPr>
          <w:rFonts w:ascii="Garamond" w:hAnsi="Garamond"/>
          <w:sz w:val="24"/>
          <w:szCs w:val="24"/>
        </w:rPr>
        <w:t>Q</w:t>
      </w:r>
      <w:r w:rsidR="00C320BB" w:rsidRPr="00422157">
        <w:rPr>
          <w:rFonts w:ascii="Garamond" w:hAnsi="Garamond"/>
          <w:sz w:val="24"/>
          <w:szCs w:val="24"/>
        </w:rPr>
        <w:t xml:space="preserve">uotation is in the form of </w:t>
      </w:r>
      <w:r w:rsidRPr="00422157">
        <w:rPr>
          <w:rFonts w:ascii="Garamond" w:hAnsi="Garamond"/>
          <w:sz w:val="24"/>
          <w:szCs w:val="24"/>
        </w:rPr>
        <w:t xml:space="preserve">paraphrasing, </w:t>
      </w:r>
      <w:r w:rsidR="00C320BB" w:rsidRPr="00422157">
        <w:rPr>
          <w:rFonts w:ascii="Garamond" w:hAnsi="Garamond"/>
          <w:sz w:val="24"/>
          <w:szCs w:val="24"/>
        </w:rPr>
        <w:t xml:space="preserve">which is </w:t>
      </w:r>
      <w:r w:rsidRPr="00422157">
        <w:rPr>
          <w:rFonts w:ascii="Garamond" w:hAnsi="Garamond"/>
          <w:sz w:val="24"/>
          <w:szCs w:val="24"/>
        </w:rPr>
        <w:t>pl</w:t>
      </w:r>
      <w:r w:rsidR="00422157" w:rsidRPr="00422157">
        <w:rPr>
          <w:rFonts w:ascii="Garamond" w:hAnsi="Garamond"/>
          <w:sz w:val="24"/>
          <w:szCs w:val="24"/>
        </w:rPr>
        <w:t>a</w:t>
      </w:r>
      <w:r w:rsidRPr="00422157">
        <w:rPr>
          <w:rFonts w:ascii="Garamond" w:hAnsi="Garamond"/>
          <w:sz w:val="24"/>
          <w:szCs w:val="24"/>
        </w:rPr>
        <w:t xml:space="preserve">ced </w:t>
      </w:r>
      <w:r w:rsidR="00C320BB" w:rsidRPr="00422157">
        <w:rPr>
          <w:rFonts w:ascii="Garamond" w:hAnsi="Garamond"/>
          <w:sz w:val="24"/>
          <w:szCs w:val="24"/>
        </w:rPr>
        <w:t xml:space="preserve">in the body of the article and at the end of the paragraph reference </w:t>
      </w:r>
      <w:r w:rsidRPr="00422157">
        <w:rPr>
          <w:rFonts w:ascii="Garamond" w:hAnsi="Garamond"/>
          <w:sz w:val="24"/>
          <w:szCs w:val="24"/>
        </w:rPr>
        <w:t xml:space="preserve">is made </w:t>
      </w:r>
      <w:r w:rsidR="00C320BB" w:rsidRPr="00422157">
        <w:rPr>
          <w:rFonts w:ascii="Garamond" w:hAnsi="Garamond"/>
          <w:sz w:val="24"/>
          <w:szCs w:val="24"/>
        </w:rPr>
        <w:t xml:space="preserve">using </w:t>
      </w:r>
      <w:r w:rsidRPr="00422157">
        <w:rPr>
          <w:rFonts w:ascii="Garamond" w:hAnsi="Garamond"/>
          <w:sz w:val="24"/>
          <w:szCs w:val="24"/>
        </w:rPr>
        <w:t xml:space="preserve">the </w:t>
      </w:r>
      <w:r w:rsidR="00C320BB" w:rsidRPr="00422157">
        <w:rPr>
          <w:rFonts w:ascii="Garamond" w:hAnsi="Garamond"/>
          <w:sz w:val="24"/>
          <w:szCs w:val="24"/>
        </w:rPr>
        <w:t>footnote system, for example:</w:t>
      </w:r>
    </w:p>
    <w:p w14:paraId="4D0AFA4E" w14:textId="7FDF36F4" w:rsidR="00E544C8" w:rsidRPr="00713FD4" w:rsidRDefault="002E271E" w:rsidP="00422157">
      <w:pPr>
        <w:spacing w:line="276" w:lineRule="auto"/>
        <w:ind w:right="1" w:firstLine="426"/>
        <w:jc w:val="both"/>
        <w:rPr>
          <w:rFonts w:ascii="Garamond" w:hAnsi="Garamond"/>
          <w:sz w:val="24"/>
          <w:szCs w:val="24"/>
        </w:rPr>
      </w:pPr>
      <w:r w:rsidRPr="00477FD2">
        <w:rPr>
          <w:rFonts w:ascii="Garamond" w:hAnsi="Garamond"/>
          <w:sz w:val="24"/>
          <w:szCs w:val="24"/>
        </w:rPr>
        <w:t xml:space="preserve">According to Oman </w:t>
      </w:r>
      <w:proofErr w:type="spellStart"/>
      <w:r w:rsidRPr="00477FD2">
        <w:rPr>
          <w:rFonts w:ascii="Garamond" w:hAnsi="Garamond"/>
          <w:sz w:val="24"/>
          <w:szCs w:val="24"/>
        </w:rPr>
        <w:t>Faturrahman</w:t>
      </w:r>
      <w:proofErr w:type="spellEnd"/>
      <w:r w:rsidR="001D607C">
        <w:rPr>
          <w:rFonts w:ascii="Garamond" w:hAnsi="Garamond"/>
          <w:sz w:val="24"/>
          <w:szCs w:val="24"/>
        </w:rPr>
        <w:t>, the</w:t>
      </w:r>
      <w:r w:rsidRPr="00477FD2">
        <w:rPr>
          <w:rFonts w:ascii="Garamond" w:hAnsi="Garamond"/>
          <w:sz w:val="24"/>
          <w:szCs w:val="24"/>
        </w:rPr>
        <w:t xml:space="preserve"> </w:t>
      </w:r>
      <w:proofErr w:type="spellStart"/>
      <w:r w:rsidRPr="00477FD2">
        <w:rPr>
          <w:rFonts w:ascii="Garamond" w:hAnsi="Garamond"/>
          <w:sz w:val="24"/>
          <w:szCs w:val="24"/>
        </w:rPr>
        <w:t>Syattariyah</w:t>
      </w:r>
      <w:proofErr w:type="spellEnd"/>
      <w:r w:rsidRPr="00477FD2">
        <w:rPr>
          <w:rFonts w:ascii="Garamond" w:hAnsi="Garamond"/>
          <w:sz w:val="24"/>
          <w:szCs w:val="24"/>
        </w:rPr>
        <w:t xml:space="preserve"> </w:t>
      </w:r>
      <w:r w:rsidRPr="00AF21D5">
        <w:rPr>
          <w:rFonts w:ascii="Garamond" w:hAnsi="Garamond"/>
          <w:i/>
          <w:iCs/>
          <w:sz w:val="24"/>
          <w:szCs w:val="24"/>
        </w:rPr>
        <w:t>tarekat</w:t>
      </w:r>
      <w:r w:rsidRPr="00477FD2">
        <w:rPr>
          <w:rFonts w:ascii="Garamond" w:hAnsi="Garamond"/>
          <w:sz w:val="24"/>
          <w:szCs w:val="24"/>
        </w:rPr>
        <w:t xml:space="preserve"> teachers usually adhere to the principle of </w:t>
      </w:r>
      <w:proofErr w:type="spellStart"/>
      <w:r w:rsidRPr="00477FD2">
        <w:rPr>
          <w:rFonts w:ascii="Garamond" w:hAnsi="Garamond"/>
          <w:i/>
          <w:sz w:val="24"/>
          <w:szCs w:val="24"/>
        </w:rPr>
        <w:t>ru</w:t>
      </w:r>
      <w:r w:rsidR="00713FD4" w:rsidRPr="00477FD2">
        <w:rPr>
          <w:rFonts w:ascii="Garamond" w:hAnsi="Garamond"/>
          <w:i/>
          <w:sz w:val="24"/>
          <w:szCs w:val="24"/>
        </w:rPr>
        <w:t>’</w:t>
      </w:r>
      <w:r w:rsidRPr="00477FD2">
        <w:rPr>
          <w:rFonts w:ascii="Garamond" w:hAnsi="Garamond"/>
          <w:i/>
          <w:sz w:val="24"/>
          <w:szCs w:val="24"/>
        </w:rPr>
        <w:t>yat</w:t>
      </w:r>
      <w:proofErr w:type="spellEnd"/>
      <w:r w:rsidRPr="00477FD2">
        <w:rPr>
          <w:rFonts w:ascii="Garamond" w:hAnsi="Garamond"/>
          <w:i/>
          <w:sz w:val="24"/>
          <w:szCs w:val="24"/>
        </w:rPr>
        <w:t xml:space="preserve"> </w:t>
      </w:r>
      <w:r w:rsidR="00F84BCB">
        <w:rPr>
          <w:rFonts w:ascii="Garamond" w:hAnsi="Garamond"/>
          <w:i/>
          <w:sz w:val="24"/>
          <w:szCs w:val="24"/>
          <w:lang w:val="id-ID"/>
        </w:rPr>
        <w:t>A</w:t>
      </w:r>
      <w:r w:rsidRPr="00477FD2">
        <w:rPr>
          <w:rFonts w:ascii="Garamond" w:hAnsi="Garamond"/>
          <w:i/>
          <w:sz w:val="24"/>
          <w:szCs w:val="24"/>
        </w:rPr>
        <w:t>l-</w:t>
      </w:r>
      <w:proofErr w:type="spellStart"/>
      <w:r w:rsidRPr="00477FD2">
        <w:rPr>
          <w:rFonts w:ascii="Garamond" w:hAnsi="Garamond"/>
          <w:i/>
          <w:sz w:val="24"/>
          <w:szCs w:val="24"/>
        </w:rPr>
        <w:t>hilâl</w:t>
      </w:r>
      <w:proofErr w:type="spellEnd"/>
      <w:r w:rsidRPr="00477FD2">
        <w:rPr>
          <w:rFonts w:ascii="Garamond" w:hAnsi="Garamond"/>
          <w:sz w:val="24"/>
          <w:szCs w:val="24"/>
        </w:rPr>
        <w:t xml:space="preserve"> (seeing the moon) to </w:t>
      </w:r>
      <w:r w:rsidR="001D607C">
        <w:rPr>
          <w:rFonts w:ascii="Garamond" w:hAnsi="Garamond"/>
          <w:sz w:val="24"/>
          <w:szCs w:val="24"/>
        </w:rPr>
        <w:t>establish</w:t>
      </w:r>
      <w:r w:rsidR="001D607C" w:rsidRPr="00477FD2">
        <w:rPr>
          <w:rFonts w:ascii="Garamond" w:hAnsi="Garamond"/>
          <w:sz w:val="24"/>
          <w:szCs w:val="24"/>
        </w:rPr>
        <w:t xml:space="preserve"> </w:t>
      </w:r>
      <w:r w:rsidRPr="00477FD2">
        <w:rPr>
          <w:rFonts w:ascii="Garamond" w:hAnsi="Garamond"/>
          <w:sz w:val="24"/>
          <w:szCs w:val="24"/>
        </w:rPr>
        <w:t xml:space="preserve">the beginning of </w:t>
      </w:r>
      <w:r w:rsidR="001D607C">
        <w:rPr>
          <w:rFonts w:ascii="Garamond" w:hAnsi="Garamond"/>
          <w:sz w:val="24"/>
          <w:szCs w:val="24"/>
        </w:rPr>
        <w:t>R</w:t>
      </w:r>
      <w:r w:rsidRPr="00477FD2">
        <w:rPr>
          <w:rFonts w:ascii="Garamond" w:hAnsi="Garamond"/>
          <w:sz w:val="24"/>
          <w:szCs w:val="24"/>
        </w:rPr>
        <w:t>amadan</w:t>
      </w:r>
      <w:r w:rsidR="001D607C">
        <w:rPr>
          <w:rFonts w:ascii="Garamond" w:hAnsi="Garamond"/>
          <w:sz w:val="24"/>
          <w:szCs w:val="24"/>
        </w:rPr>
        <w:t>. Using this method results in a later determination of the holy day, around</w:t>
      </w:r>
      <w:r w:rsidRPr="00477FD2">
        <w:rPr>
          <w:rFonts w:ascii="Garamond" w:hAnsi="Garamond"/>
          <w:sz w:val="24"/>
          <w:szCs w:val="24"/>
        </w:rPr>
        <w:t xml:space="preserve"> one or two days after </w:t>
      </w:r>
      <w:r w:rsidR="001D607C">
        <w:rPr>
          <w:rFonts w:ascii="Garamond" w:hAnsi="Garamond"/>
          <w:sz w:val="24"/>
          <w:szCs w:val="24"/>
        </w:rPr>
        <w:t>the determination of the</w:t>
      </w:r>
      <w:r w:rsidR="001D607C" w:rsidRPr="00477FD2">
        <w:rPr>
          <w:rFonts w:ascii="Garamond" w:hAnsi="Garamond"/>
          <w:sz w:val="24"/>
          <w:szCs w:val="24"/>
        </w:rPr>
        <w:t xml:space="preserve"> </w:t>
      </w:r>
      <w:proofErr w:type="spellStart"/>
      <w:r w:rsidRPr="00477FD2">
        <w:rPr>
          <w:rFonts w:ascii="Garamond" w:hAnsi="Garamond"/>
          <w:sz w:val="24"/>
          <w:szCs w:val="24"/>
        </w:rPr>
        <w:t>Naqshbandiyyah</w:t>
      </w:r>
      <w:proofErr w:type="spellEnd"/>
      <w:r w:rsidRPr="00477FD2">
        <w:rPr>
          <w:rFonts w:ascii="Garamond" w:hAnsi="Garamond"/>
          <w:sz w:val="24"/>
          <w:szCs w:val="24"/>
        </w:rPr>
        <w:t xml:space="preserve"> </w:t>
      </w:r>
      <w:r w:rsidR="001D607C">
        <w:rPr>
          <w:rFonts w:ascii="Garamond" w:hAnsi="Garamond"/>
          <w:i/>
          <w:iCs/>
          <w:sz w:val="24"/>
          <w:szCs w:val="24"/>
        </w:rPr>
        <w:t>tarekat</w:t>
      </w:r>
      <w:r w:rsidR="001D607C" w:rsidRPr="00477FD2">
        <w:rPr>
          <w:rFonts w:ascii="Garamond" w:hAnsi="Garamond"/>
          <w:sz w:val="24"/>
          <w:szCs w:val="24"/>
        </w:rPr>
        <w:t xml:space="preserve"> </w:t>
      </w:r>
      <w:r w:rsidRPr="00477FD2">
        <w:rPr>
          <w:rFonts w:ascii="Garamond" w:hAnsi="Garamond"/>
          <w:sz w:val="24"/>
          <w:szCs w:val="24"/>
        </w:rPr>
        <w:t>teachers</w:t>
      </w:r>
      <w:r w:rsidR="00E544C8" w:rsidRPr="00AF21D5">
        <w:rPr>
          <w:rStyle w:val="FootnoteReference"/>
          <w:rFonts w:ascii="Garamond" w:hAnsi="Garamond"/>
          <w:sz w:val="24"/>
          <w:szCs w:val="24"/>
        </w:rPr>
        <w:footnoteReference w:id="1"/>
      </w:r>
      <w:r w:rsidRPr="00713FD4">
        <w:rPr>
          <w:rFonts w:ascii="Garamond" w:hAnsi="Garamond"/>
          <w:sz w:val="24"/>
          <w:szCs w:val="24"/>
        </w:rPr>
        <w:t>.</w:t>
      </w:r>
    </w:p>
    <w:p w14:paraId="39316E75" w14:textId="5A4F06FA" w:rsidR="00E544C8" w:rsidRPr="00477FD2" w:rsidRDefault="004C4C1F" w:rsidP="00422157">
      <w:pPr>
        <w:pStyle w:val="BodyText"/>
        <w:spacing w:line="276" w:lineRule="auto"/>
        <w:ind w:firstLine="426"/>
        <w:rPr>
          <w:rFonts w:ascii="Garamond" w:hAnsi="Garamond"/>
          <w:sz w:val="24"/>
          <w:szCs w:val="24"/>
        </w:rPr>
      </w:pPr>
      <w:r w:rsidRPr="00477FD2">
        <w:rPr>
          <w:rFonts w:ascii="Garamond" w:hAnsi="Garamond"/>
          <w:sz w:val="24"/>
          <w:szCs w:val="24"/>
        </w:rPr>
        <w:t xml:space="preserve">The direct quotation is used to quote interview and observation notes. The paragraph of quotation is in the body of the article with left and right margins that are narrower than the margins of the main article with 1 inch left and 0.8 inch right and typed using line spacing 1. The authors can also make a quotation in </w:t>
      </w:r>
      <w:r w:rsidR="00E2022E">
        <w:rPr>
          <w:rFonts w:ascii="Garamond" w:hAnsi="Garamond"/>
          <w:sz w:val="24"/>
          <w:szCs w:val="24"/>
        </w:rPr>
        <w:t xml:space="preserve">the </w:t>
      </w:r>
      <w:r w:rsidRPr="00477FD2">
        <w:rPr>
          <w:rFonts w:ascii="Garamond" w:hAnsi="Garamond"/>
          <w:i/>
          <w:sz w:val="24"/>
          <w:szCs w:val="24"/>
        </w:rPr>
        <w:t>footnote</w:t>
      </w:r>
      <w:r w:rsidRPr="00477FD2">
        <w:rPr>
          <w:rFonts w:ascii="Garamond" w:hAnsi="Garamond"/>
          <w:sz w:val="24"/>
          <w:szCs w:val="24"/>
        </w:rPr>
        <w:t xml:space="preserve"> if they want. The example of an interview quotation is:</w:t>
      </w:r>
    </w:p>
    <w:p w14:paraId="38675C77" w14:textId="6CEC9463" w:rsidR="00E544C8" w:rsidRPr="00477FD2" w:rsidRDefault="00713FD4" w:rsidP="00B73E87">
      <w:pPr>
        <w:ind w:left="567" w:right="143"/>
        <w:jc w:val="both"/>
        <w:rPr>
          <w:rFonts w:ascii="Garamond" w:eastAsia="Calibri" w:hAnsi="Garamond" w:cs="Calibri"/>
          <w:iCs/>
          <w:sz w:val="24"/>
          <w:szCs w:val="24"/>
        </w:rPr>
      </w:pPr>
      <w:r w:rsidRPr="00477FD2">
        <w:rPr>
          <w:rFonts w:ascii="Garamond" w:eastAsia="Calibri" w:hAnsi="Garamond" w:cs="Calibri"/>
          <w:iCs/>
          <w:spacing w:val="1"/>
          <w:sz w:val="24"/>
          <w:szCs w:val="24"/>
        </w:rPr>
        <w:t>“</w:t>
      </w:r>
      <w:r w:rsidR="00E544C8" w:rsidRPr="00477FD2">
        <w:rPr>
          <w:rFonts w:ascii="Garamond" w:eastAsia="Calibri" w:hAnsi="Garamond" w:cs="Calibri"/>
          <w:iCs/>
          <w:spacing w:val="1"/>
          <w:sz w:val="24"/>
          <w:szCs w:val="24"/>
        </w:rPr>
        <w:t>M</w:t>
      </w:r>
      <w:r w:rsidR="00E544C8" w:rsidRPr="00477FD2">
        <w:rPr>
          <w:rFonts w:ascii="Garamond" w:eastAsia="Calibri" w:hAnsi="Garamond" w:cs="Calibri"/>
          <w:iCs/>
          <w:sz w:val="24"/>
          <w:szCs w:val="24"/>
        </w:rPr>
        <w:t>y c</w:t>
      </w:r>
      <w:r w:rsidR="00E544C8" w:rsidRPr="00477FD2">
        <w:rPr>
          <w:rFonts w:ascii="Garamond" w:eastAsia="Calibri" w:hAnsi="Garamond" w:cs="Calibri"/>
          <w:iCs/>
          <w:spacing w:val="-1"/>
          <w:sz w:val="24"/>
          <w:szCs w:val="24"/>
        </w:rPr>
        <w:t>ou</w:t>
      </w:r>
      <w:r w:rsidR="00E544C8" w:rsidRPr="00477FD2">
        <w:rPr>
          <w:rFonts w:ascii="Garamond" w:eastAsia="Calibri" w:hAnsi="Garamond" w:cs="Calibri"/>
          <w:iCs/>
          <w:sz w:val="24"/>
          <w:szCs w:val="24"/>
        </w:rPr>
        <w:t>sin</w:t>
      </w:r>
      <w:r w:rsidR="00E2022E">
        <w:rPr>
          <w:rFonts w:ascii="Garamond" w:eastAsia="Calibri" w:hAnsi="Garamond" w:cs="Calibri"/>
          <w:iCs/>
          <w:sz w:val="24"/>
          <w:szCs w:val="24"/>
        </w:rPr>
        <w:t>’s</w:t>
      </w:r>
      <w:r w:rsidR="00E544C8" w:rsidRPr="00477FD2">
        <w:rPr>
          <w:rFonts w:ascii="Garamond" w:eastAsia="Calibri" w:hAnsi="Garamond" w:cs="Calibri"/>
          <w:iCs/>
          <w:sz w:val="24"/>
          <w:szCs w:val="24"/>
        </w:rPr>
        <w:t xml:space="preserve"> </w:t>
      </w:r>
      <w:r w:rsidR="00E544C8" w:rsidRPr="00477FD2">
        <w:rPr>
          <w:rFonts w:ascii="Garamond" w:eastAsia="Calibri" w:hAnsi="Garamond" w:cs="Calibri"/>
          <w:iCs/>
          <w:spacing w:val="-1"/>
          <w:sz w:val="24"/>
          <w:szCs w:val="24"/>
        </w:rPr>
        <w:t>b</w:t>
      </w:r>
      <w:r w:rsidR="00E544C8" w:rsidRPr="00477FD2">
        <w:rPr>
          <w:rFonts w:ascii="Garamond" w:eastAsia="Calibri" w:hAnsi="Garamond" w:cs="Calibri"/>
          <w:iCs/>
          <w:spacing w:val="1"/>
          <w:sz w:val="24"/>
          <w:szCs w:val="24"/>
        </w:rPr>
        <w:t>r</w:t>
      </w:r>
      <w:r w:rsidR="00E544C8" w:rsidRPr="00477FD2">
        <w:rPr>
          <w:rFonts w:ascii="Garamond" w:eastAsia="Calibri" w:hAnsi="Garamond" w:cs="Calibri"/>
          <w:iCs/>
          <w:spacing w:val="-3"/>
          <w:sz w:val="24"/>
          <w:szCs w:val="24"/>
        </w:rPr>
        <w:t>o</w:t>
      </w:r>
      <w:r w:rsidR="00E544C8" w:rsidRPr="00477FD2">
        <w:rPr>
          <w:rFonts w:ascii="Garamond" w:eastAsia="Calibri" w:hAnsi="Garamond" w:cs="Calibri"/>
          <w:iCs/>
          <w:sz w:val="24"/>
          <w:szCs w:val="24"/>
        </w:rPr>
        <w:t>ther</w:t>
      </w:r>
      <w:r w:rsidR="00E544C8" w:rsidRPr="00477FD2">
        <w:rPr>
          <w:rFonts w:ascii="Garamond" w:eastAsia="Calibri" w:hAnsi="Garamond" w:cs="Calibri"/>
          <w:iCs/>
          <w:spacing w:val="-1"/>
          <w:sz w:val="24"/>
          <w:szCs w:val="24"/>
        </w:rPr>
        <w:t xml:space="preserve"> </w:t>
      </w:r>
      <w:r w:rsidR="00E544C8" w:rsidRPr="00477FD2">
        <w:rPr>
          <w:rFonts w:ascii="Garamond" w:eastAsia="Calibri" w:hAnsi="Garamond" w:cs="Calibri"/>
          <w:iCs/>
          <w:sz w:val="24"/>
          <w:szCs w:val="24"/>
        </w:rPr>
        <w:t>c</w:t>
      </w:r>
      <w:r w:rsidR="00E544C8" w:rsidRPr="00477FD2">
        <w:rPr>
          <w:rFonts w:ascii="Garamond" w:eastAsia="Calibri" w:hAnsi="Garamond" w:cs="Calibri"/>
          <w:iCs/>
          <w:spacing w:val="-1"/>
          <w:sz w:val="24"/>
          <w:szCs w:val="24"/>
        </w:rPr>
        <w:t>a</w:t>
      </w:r>
      <w:r w:rsidR="00E544C8" w:rsidRPr="00477FD2">
        <w:rPr>
          <w:rFonts w:ascii="Garamond" w:eastAsia="Calibri" w:hAnsi="Garamond" w:cs="Calibri"/>
          <w:iCs/>
          <w:sz w:val="24"/>
          <w:szCs w:val="24"/>
        </w:rPr>
        <w:t>me</w:t>
      </w:r>
      <w:r w:rsidR="00E544C8" w:rsidRPr="00477FD2">
        <w:rPr>
          <w:rFonts w:ascii="Garamond" w:eastAsia="Calibri" w:hAnsi="Garamond" w:cs="Calibri"/>
          <w:iCs/>
          <w:spacing w:val="-1"/>
          <w:sz w:val="24"/>
          <w:szCs w:val="24"/>
        </w:rPr>
        <w:t xml:space="preserve"> </w:t>
      </w:r>
      <w:r w:rsidR="00E544C8" w:rsidRPr="00477FD2">
        <w:rPr>
          <w:rFonts w:ascii="Garamond" w:eastAsia="Calibri" w:hAnsi="Garamond" w:cs="Calibri"/>
          <w:iCs/>
          <w:sz w:val="24"/>
          <w:szCs w:val="24"/>
        </w:rPr>
        <w:t>to</w:t>
      </w:r>
      <w:r w:rsidR="00E544C8" w:rsidRPr="00477FD2">
        <w:rPr>
          <w:rFonts w:ascii="Garamond" w:eastAsia="Calibri" w:hAnsi="Garamond" w:cs="Calibri"/>
          <w:iCs/>
          <w:spacing w:val="-2"/>
          <w:sz w:val="24"/>
          <w:szCs w:val="24"/>
        </w:rPr>
        <w:t xml:space="preserve"> </w:t>
      </w:r>
      <w:r w:rsidR="00E544C8" w:rsidRPr="00477FD2">
        <w:rPr>
          <w:rFonts w:ascii="Garamond" w:eastAsia="Calibri" w:hAnsi="Garamond" w:cs="Calibri"/>
          <w:iCs/>
          <w:spacing w:val="1"/>
          <w:sz w:val="24"/>
          <w:szCs w:val="24"/>
        </w:rPr>
        <w:t>S</w:t>
      </w:r>
      <w:r w:rsidR="00E544C8" w:rsidRPr="00477FD2">
        <w:rPr>
          <w:rFonts w:ascii="Garamond" w:eastAsia="Calibri" w:hAnsi="Garamond" w:cs="Calibri"/>
          <w:iCs/>
          <w:sz w:val="24"/>
          <w:szCs w:val="24"/>
        </w:rPr>
        <w:t>i</w:t>
      </w:r>
      <w:r w:rsidR="00E544C8" w:rsidRPr="00477FD2">
        <w:rPr>
          <w:rFonts w:ascii="Garamond" w:eastAsia="Calibri" w:hAnsi="Garamond" w:cs="Calibri"/>
          <w:iCs/>
          <w:spacing w:val="-1"/>
          <w:sz w:val="24"/>
          <w:szCs w:val="24"/>
        </w:rPr>
        <w:t>ngap</w:t>
      </w:r>
      <w:r w:rsidR="00E544C8" w:rsidRPr="00477FD2">
        <w:rPr>
          <w:rFonts w:ascii="Garamond" w:eastAsia="Calibri" w:hAnsi="Garamond" w:cs="Calibri"/>
          <w:iCs/>
          <w:sz w:val="24"/>
          <w:szCs w:val="24"/>
        </w:rPr>
        <w:t>ore</w:t>
      </w:r>
      <w:r w:rsidR="00E544C8" w:rsidRPr="00477FD2">
        <w:rPr>
          <w:rFonts w:ascii="Garamond" w:eastAsia="Calibri" w:hAnsi="Garamond" w:cs="Calibri"/>
          <w:iCs/>
          <w:spacing w:val="1"/>
          <w:sz w:val="24"/>
          <w:szCs w:val="24"/>
        </w:rPr>
        <w:t xml:space="preserve"> </w:t>
      </w:r>
      <w:r w:rsidR="00E544C8" w:rsidRPr="00477FD2">
        <w:rPr>
          <w:rFonts w:ascii="Garamond" w:eastAsia="Calibri" w:hAnsi="Garamond" w:cs="Calibri"/>
          <w:iCs/>
          <w:sz w:val="24"/>
          <w:szCs w:val="24"/>
        </w:rPr>
        <w:t>f</w:t>
      </w:r>
      <w:r w:rsidR="00E544C8" w:rsidRPr="00477FD2">
        <w:rPr>
          <w:rFonts w:ascii="Garamond" w:eastAsia="Calibri" w:hAnsi="Garamond" w:cs="Calibri"/>
          <w:iCs/>
          <w:spacing w:val="-3"/>
          <w:sz w:val="24"/>
          <w:szCs w:val="24"/>
        </w:rPr>
        <w:t>o</w:t>
      </w:r>
      <w:r w:rsidR="00E544C8" w:rsidRPr="00477FD2">
        <w:rPr>
          <w:rFonts w:ascii="Garamond" w:eastAsia="Calibri" w:hAnsi="Garamond" w:cs="Calibri"/>
          <w:iCs/>
          <w:sz w:val="24"/>
          <w:szCs w:val="24"/>
        </w:rPr>
        <w:t>r</w:t>
      </w:r>
      <w:r w:rsidR="00E544C8" w:rsidRPr="00477FD2">
        <w:rPr>
          <w:rFonts w:ascii="Garamond" w:eastAsia="Calibri" w:hAnsi="Garamond" w:cs="Calibri"/>
          <w:iCs/>
          <w:spacing w:val="1"/>
          <w:sz w:val="24"/>
          <w:szCs w:val="24"/>
        </w:rPr>
        <w:t xml:space="preserve"> w</w:t>
      </w:r>
      <w:r w:rsidR="00E544C8" w:rsidRPr="00477FD2">
        <w:rPr>
          <w:rFonts w:ascii="Garamond" w:eastAsia="Calibri" w:hAnsi="Garamond" w:cs="Calibri"/>
          <w:iCs/>
          <w:spacing w:val="-1"/>
          <w:sz w:val="24"/>
          <w:szCs w:val="24"/>
        </w:rPr>
        <w:t>o</w:t>
      </w:r>
      <w:r w:rsidR="00E544C8" w:rsidRPr="00477FD2">
        <w:rPr>
          <w:rFonts w:ascii="Garamond" w:eastAsia="Calibri" w:hAnsi="Garamond" w:cs="Calibri"/>
          <w:iCs/>
          <w:spacing w:val="1"/>
          <w:sz w:val="24"/>
          <w:szCs w:val="24"/>
        </w:rPr>
        <w:t>r</w:t>
      </w:r>
      <w:r w:rsidR="00E544C8" w:rsidRPr="00477FD2">
        <w:rPr>
          <w:rFonts w:ascii="Garamond" w:eastAsia="Calibri" w:hAnsi="Garamond" w:cs="Calibri"/>
          <w:iCs/>
          <w:sz w:val="24"/>
          <w:szCs w:val="24"/>
        </w:rPr>
        <w:t>k. He</w:t>
      </w:r>
      <w:r w:rsidR="00E544C8" w:rsidRPr="00477FD2">
        <w:rPr>
          <w:rFonts w:ascii="Garamond" w:eastAsia="Calibri" w:hAnsi="Garamond" w:cs="Calibri"/>
          <w:iCs/>
          <w:spacing w:val="-2"/>
          <w:sz w:val="24"/>
          <w:szCs w:val="24"/>
        </w:rPr>
        <w:t xml:space="preserve"> </w:t>
      </w:r>
      <w:r w:rsidR="00E544C8" w:rsidRPr="00477FD2">
        <w:rPr>
          <w:rFonts w:ascii="Garamond" w:eastAsia="Calibri" w:hAnsi="Garamond" w:cs="Calibri"/>
          <w:iCs/>
          <w:sz w:val="24"/>
          <w:szCs w:val="24"/>
        </w:rPr>
        <w:t>did</w:t>
      </w:r>
      <w:r w:rsidR="00E544C8" w:rsidRPr="00477FD2">
        <w:rPr>
          <w:rFonts w:ascii="Garamond" w:eastAsia="Calibri" w:hAnsi="Garamond" w:cs="Calibri"/>
          <w:iCs/>
          <w:spacing w:val="-3"/>
          <w:sz w:val="24"/>
          <w:szCs w:val="24"/>
        </w:rPr>
        <w:t xml:space="preserve"> </w:t>
      </w:r>
      <w:r w:rsidR="00E544C8" w:rsidRPr="00477FD2">
        <w:rPr>
          <w:rFonts w:ascii="Garamond" w:eastAsia="Calibri" w:hAnsi="Garamond" w:cs="Calibri"/>
          <w:iCs/>
          <w:sz w:val="24"/>
          <w:szCs w:val="24"/>
        </w:rPr>
        <w:t>a</w:t>
      </w:r>
      <w:r w:rsidR="00E544C8" w:rsidRPr="00477FD2">
        <w:rPr>
          <w:rFonts w:ascii="Garamond" w:eastAsia="Calibri" w:hAnsi="Garamond" w:cs="Calibri"/>
          <w:iCs/>
          <w:spacing w:val="-1"/>
          <w:sz w:val="24"/>
          <w:szCs w:val="24"/>
        </w:rPr>
        <w:t xml:space="preserve"> </w:t>
      </w:r>
      <w:r w:rsidR="00E544C8" w:rsidRPr="00477FD2">
        <w:rPr>
          <w:rFonts w:ascii="Garamond" w:eastAsia="Calibri" w:hAnsi="Garamond" w:cs="Calibri"/>
          <w:iCs/>
          <w:sz w:val="24"/>
          <w:szCs w:val="24"/>
        </w:rPr>
        <w:t>co</w:t>
      </w:r>
      <w:r w:rsidR="00E544C8" w:rsidRPr="00477FD2">
        <w:rPr>
          <w:rFonts w:ascii="Garamond" w:eastAsia="Calibri" w:hAnsi="Garamond" w:cs="Calibri"/>
          <w:iCs/>
          <w:spacing w:val="-1"/>
          <w:sz w:val="24"/>
          <w:szCs w:val="24"/>
        </w:rPr>
        <w:t>u</w:t>
      </w:r>
      <w:r w:rsidR="00E544C8" w:rsidRPr="00477FD2">
        <w:rPr>
          <w:rFonts w:ascii="Garamond" w:eastAsia="Calibri" w:hAnsi="Garamond" w:cs="Calibri"/>
          <w:iCs/>
          <w:spacing w:val="1"/>
          <w:sz w:val="24"/>
          <w:szCs w:val="24"/>
        </w:rPr>
        <w:t>r</w:t>
      </w:r>
      <w:r w:rsidR="00E544C8" w:rsidRPr="00477FD2">
        <w:rPr>
          <w:rFonts w:ascii="Garamond" w:eastAsia="Calibri" w:hAnsi="Garamond" w:cs="Calibri"/>
          <w:iCs/>
          <w:sz w:val="24"/>
          <w:szCs w:val="24"/>
        </w:rPr>
        <w:t>se</w:t>
      </w:r>
      <w:r w:rsidR="00E544C8" w:rsidRPr="00477FD2">
        <w:rPr>
          <w:rFonts w:ascii="Garamond" w:eastAsia="Calibri" w:hAnsi="Garamond" w:cs="Calibri"/>
          <w:iCs/>
          <w:spacing w:val="1"/>
          <w:sz w:val="24"/>
          <w:szCs w:val="24"/>
        </w:rPr>
        <w:t xml:space="preserve"> </w:t>
      </w:r>
      <w:r w:rsidR="00E544C8" w:rsidRPr="00477FD2">
        <w:rPr>
          <w:rFonts w:ascii="Garamond" w:eastAsia="Calibri" w:hAnsi="Garamond" w:cs="Calibri"/>
          <w:iCs/>
          <w:spacing w:val="-1"/>
          <w:sz w:val="24"/>
          <w:szCs w:val="24"/>
        </w:rPr>
        <w:t>an</w:t>
      </w:r>
      <w:r w:rsidR="00E544C8" w:rsidRPr="00477FD2">
        <w:rPr>
          <w:rFonts w:ascii="Garamond" w:eastAsia="Calibri" w:hAnsi="Garamond" w:cs="Calibri"/>
          <w:iCs/>
          <w:sz w:val="24"/>
          <w:szCs w:val="24"/>
        </w:rPr>
        <w:t>d</w:t>
      </w:r>
      <w:r w:rsidR="00E544C8" w:rsidRPr="00477FD2">
        <w:rPr>
          <w:rFonts w:ascii="Garamond" w:eastAsia="Calibri" w:hAnsi="Garamond" w:cs="Calibri"/>
          <w:iCs/>
          <w:spacing w:val="-1"/>
          <w:sz w:val="24"/>
          <w:szCs w:val="24"/>
        </w:rPr>
        <w:t xml:space="preserve"> </w:t>
      </w:r>
      <w:r w:rsidR="00E544C8" w:rsidRPr="00477FD2">
        <w:rPr>
          <w:rFonts w:ascii="Garamond" w:eastAsia="Calibri" w:hAnsi="Garamond" w:cs="Calibri"/>
          <w:iCs/>
          <w:sz w:val="24"/>
          <w:szCs w:val="24"/>
        </w:rPr>
        <w:t>g</w:t>
      </w:r>
      <w:r w:rsidR="00E544C8" w:rsidRPr="00477FD2">
        <w:rPr>
          <w:rFonts w:ascii="Garamond" w:eastAsia="Calibri" w:hAnsi="Garamond" w:cs="Calibri"/>
          <w:iCs/>
          <w:spacing w:val="-1"/>
          <w:sz w:val="24"/>
          <w:szCs w:val="24"/>
        </w:rPr>
        <w:t>o</w:t>
      </w:r>
      <w:r w:rsidR="00E544C8" w:rsidRPr="00477FD2">
        <w:rPr>
          <w:rFonts w:ascii="Garamond" w:eastAsia="Calibri" w:hAnsi="Garamond" w:cs="Calibri"/>
          <w:iCs/>
          <w:sz w:val="24"/>
          <w:szCs w:val="24"/>
        </w:rPr>
        <w:t>t</w:t>
      </w:r>
      <w:r w:rsidR="00E544C8" w:rsidRPr="00477FD2">
        <w:rPr>
          <w:rFonts w:ascii="Garamond" w:eastAsia="Calibri" w:hAnsi="Garamond" w:cs="Calibri"/>
          <w:iCs/>
          <w:spacing w:val="1"/>
          <w:sz w:val="24"/>
          <w:szCs w:val="24"/>
        </w:rPr>
        <w:t xml:space="preserve"> </w:t>
      </w:r>
      <w:r w:rsidR="00E544C8" w:rsidRPr="00477FD2">
        <w:rPr>
          <w:rFonts w:ascii="Garamond" w:eastAsia="Calibri" w:hAnsi="Garamond" w:cs="Calibri"/>
          <w:iCs/>
          <w:sz w:val="24"/>
          <w:szCs w:val="24"/>
        </w:rPr>
        <w:t>a</w:t>
      </w:r>
      <w:r w:rsidR="00E544C8" w:rsidRPr="00477FD2">
        <w:rPr>
          <w:rFonts w:ascii="Garamond" w:eastAsia="Calibri" w:hAnsi="Garamond" w:cs="Calibri"/>
          <w:iCs/>
          <w:spacing w:val="-3"/>
          <w:sz w:val="24"/>
          <w:szCs w:val="24"/>
        </w:rPr>
        <w:t xml:space="preserve"> </w:t>
      </w:r>
      <w:r w:rsidR="00E544C8" w:rsidRPr="00477FD2">
        <w:rPr>
          <w:rFonts w:ascii="Garamond" w:eastAsia="Calibri" w:hAnsi="Garamond" w:cs="Calibri"/>
          <w:iCs/>
          <w:sz w:val="24"/>
          <w:szCs w:val="24"/>
        </w:rPr>
        <w:t xml:space="preserve">job </w:t>
      </w:r>
      <w:r w:rsidR="00E544C8" w:rsidRPr="00477FD2">
        <w:rPr>
          <w:rFonts w:ascii="Garamond" w:eastAsia="Calibri" w:hAnsi="Garamond" w:cs="Calibri"/>
          <w:iCs/>
          <w:spacing w:val="-1"/>
          <w:sz w:val="24"/>
          <w:szCs w:val="24"/>
        </w:rPr>
        <w:t>h</w:t>
      </w:r>
      <w:r w:rsidR="00E544C8" w:rsidRPr="00477FD2">
        <w:rPr>
          <w:rFonts w:ascii="Garamond" w:eastAsia="Calibri" w:hAnsi="Garamond" w:cs="Calibri"/>
          <w:iCs/>
          <w:sz w:val="24"/>
          <w:szCs w:val="24"/>
        </w:rPr>
        <w:t>e</w:t>
      </w:r>
      <w:r w:rsidR="00E544C8" w:rsidRPr="00477FD2">
        <w:rPr>
          <w:rFonts w:ascii="Garamond" w:eastAsia="Calibri" w:hAnsi="Garamond" w:cs="Calibri"/>
          <w:iCs/>
          <w:spacing w:val="1"/>
          <w:sz w:val="24"/>
          <w:szCs w:val="24"/>
        </w:rPr>
        <w:t>r</w:t>
      </w:r>
      <w:r w:rsidR="00E544C8" w:rsidRPr="00477FD2">
        <w:rPr>
          <w:rFonts w:ascii="Garamond" w:eastAsia="Calibri" w:hAnsi="Garamond" w:cs="Calibri"/>
          <w:iCs/>
          <w:sz w:val="24"/>
          <w:szCs w:val="24"/>
        </w:rPr>
        <w:t>e.</w:t>
      </w:r>
      <w:r w:rsidR="00E544C8" w:rsidRPr="00477FD2">
        <w:rPr>
          <w:rFonts w:ascii="Garamond" w:eastAsia="Calibri" w:hAnsi="Garamond" w:cs="Calibri"/>
          <w:iCs/>
          <w:spacing w:val="-2"/>
          <w:sz w:val="24"/>
          <w:szCs w:val="24"/>
        </w:rPr>
        <w:t xml:space="preserve"> </w:t>
      </w:r>
      <w:r w:rsidR="00E544C8" w:rsidRPr="00477FD2">
        <w:rPr>
          <w:rFonts w:ascii="Garamond" w:eastAsia="Calibri" w:hAnsi="Garamond" w:cs="Calibri"/>
          <w:iCs/>
          <w:spacing w:val="1"/>
          <w:sz w:val="24"/>
          <w:szCs w:val="24"/>
        </w:rPr>
        <w:t>S</w:t>
      </w:r>
      <w:r w:rsidR="00E544C8" w:rsidRPr="00477FD2">
        <w:rPr>
          <w:rFonts w:ascii="Garamond" w:eastAsia="Calibri" w:hAnsi="Garamond" w:cs="Calibri"/>
          <w:iCs/>
          <w:sz w:val="24"/>
          <w:szCs w:val="24"/>
        </w:rPr>
        <w:t>o</w:t>
      </w:r>
      <w:r w:rsidR="00E2022E">
        <w:rPr>
          <w:rFonts w:ascii="Garamond" w:eastAsia="Calibri" w:hAnsi="Garamond" w:cs="Calibri"/>
          <w:iCs/>
          <w:sz w:val="24"/>
          <w:szCs w:val="24"/>
        </w:rPr>
        <w:t>,</w:t>
      </w:r>
      <w:r w:rsidR="00E544C8" w:rsidRPr="00477FD2">
        <w:rPr>
          <w:rFonts w:ascii="Garamond" w:eastAsia="Calibri" w:hAnsi="Garamond" w:cs="Calibri"/>
          <w:iCs/>
          <w:sz w:val="24"/>
          <w:szCs w:val="24"/>
        </w:rPr>
        <w:t xml:space="preserve"> I wa</w:t>
      </w:r>
      <w:r w:rsidR="00E544C8" w:rsidRPr="00477FD2">
        <w:rPr>
          <w:rFonts w:ascii="Garamond" w:eastAsia="Calibri" w:hAnsi="Garamond" w:cs="Calibri"/>
          <w:iCs/>
          <w:spacing w:val="-1"/>
          <w:sz w:val="24"/>
          <w:szCs w:val="24"/>
        </w:rPr>
        <w:t>n</w:t>
      </w:r>
      <w:r w:rsidR="00E544C8" w:rsidRPr="00477FD2">
        <w:rPr>
          <w:rFonts w:ascii="Garamond" w:eastAsia="Calibri" w:hAnsi="Garamond" w:cs="Calibri"/>
          <w:iCs/>
          <w:spacing w:val="-2"/>
          <w:sz w:val="24"/>
          <w:szCs w:val="24"/>
        </w:rPr>
        <w:t>t</w:t>
      </w:r>
      <w:r w:rsidR="00E544C8" w:rsidRPr="00477FD2">
        <w:rPr>
          <w:rFonts w:ascii="Garamond" w:eastAsia="Calibri" w:hAnsi="Garamond" w:cs="Calibri"/>
          <w:iCs/>
          <w:sz w:val="24"/>
          <w:szCs w:val="24"/>
        </w:rPr>
        <w:t>ed to c</w:t>
      </w:r>
      <w:r w:rsidR="00E544C8" w:rsidRPr="00477FD2">
        <w:rPr>
          <w:rFonts w:ascii="Garamond" w:eastAsia="Calibri" w:hAnsi="Garamond" w:cs="Calibri"/>
          <w:iCs/>
          <w:spacing w:val="-3"/>
          <w:sz w:val="24"/>
          <w:szCs w:val="24"/>
        </w:rPr>
        <w:t>o</w:t>
      </w:r>
      <w:r w:rsidR="00E544C8" w:rsidRPr="00477FD2">
        <w:rPr>
          <w:rFonts w:ascii="Garamond" w:eastAsia="Calibri" w:hAnsi="Garamond" w:cs="Calibri"/>
          <w:iCs/>
          <w:sz w:val="24"/>
          <w:szCs w:val="24"/>
        </w:rPr>
        <w:t>me</w:t>
      </w:r>
      <w:r w:rsidR="00E544C8" w:rsidRPr="00477FD2">
        <w:rPr>
          <w:rFonts w:ascii="Garamond" w:eastAsia="Calibri" w:hAnsi="Garamond" w:cs="Calibri"/>
          <w:iCs/>
          <w:spacing w:val="-1"/>
          <w:sz w:val="24"/>
          <w:szCs w:val="24"/>
        </w:rPr>
        <w:t xml:space="preserve"> h</w:t>
      </w:r>
      <w:r w:rsidR="00E544C8" w:rsidRPr="00477FD2">
        <w:rPr>
          <w:rFonts w:ascii="Garamond" w:eastAsia="Calibri" w:hAnsi="Garamond" w:cs="Calibri"/>
          <w:iCs/>
          <w:sz w:val="24"/>
          <w:szCs w:val="24"/>
        </w:rPr>
        <w:t>e</w:t>
      </w:r>
      <w:r w:rsidR="00E544C8" w:rsidRPr="00477FD2">
        <w:rPr>
          <w:rFonts w:ascii="Garamond" w:eastAsia="Calibri" w:hAnsi="Garamond" w:cs="Calibri"/>
          <w:iCs/>
          <w:spacing w:val="1"/>
          <w:sz w:val="24"/>
          <w:szCs w:val="24"/>
        </w:rPr>
        <w:t>r</w:t>
      </w:r>
      <w:r w:rsidR="00E544C8" w:rsidRPr="00477FD2">
        <w:rPr>
          <w:rFonts w:ascii="Garamond" w:eastAsia="Calibri" w:hAnsi="Garamond" w:cs="Calibri"/>
          <w:iCs/>
          <w:sz w:val="24"/>
          <w:szCs w:val="24"/>
        </w:rPr>
        <w:t>e in</w:t>
      </w:r>
      <w:r w:rsidR="00E544C8" w:rsidRPr="00477FD2">
        <w:rPr>
          <w:rFonts w:ascii="Garamond" w:eastAsia="Calibri" w:hAnsi="Garamond" w:cs="Calibri"/>
          <w:iCs/>
          <w:spacing w:val="-2"/>
          <w:sz w:val="24"/>
          <w:szCs w:val="24"/>
        </w:rPr>
        <w:t xml:space="preserve"> </w:t>
      </w:r>
      <w:r w:rsidR="00E544C8" w:rsidRPr="00477FD2">
        <w:rPr>
          <w:rFonts w:ascii="Garamond" w:eastAsia="Calibri" w:hAnsi="Garamond" w:cs="Calibri"/>
          <w:iCs/>
          <w:spacing w:val="1"/>
          <w:sz w:val="24"/>
          <w:szCs w:val="24"/>
        </w:rPr>
        <w:t>S</w:t>
      </w:r>
      <w:r w:rsidR="00E544C8" w:rsidRPr="00477FD2">
        <w:rPr>
          <w:rFonts w:ascii="Garamond" w:eastAsia="Calibri" w:hAnsi="Garamond" w:cs="Calibri"/>
          <w:iCs/>
          <w:sz w:val="24"/>
          <w:szCs w:val="24"/>
        </w:rPr>
        <w:t>i</w:t>
      </w:r>
      <w:r w:rsidR="00E544C8" w:rsidRPr="00477FD2">
        <w:rPr>
          <w:rFonts w:ascii="Garamond" w:eastAsia="Calibri" w:hAnsi="Garamond" w:cs="Calibri"/>
          <w:iCs/>
          <w:spacing w:val="-1"/>
          <w:sz w:val="24"/>
          <w:szCs w:val="24"/>
        </w:rPr>
        <w:t>ngap</w:t>
      </w:r>
      <w:r w:rsidR="00E544C8" w:rsidRPr="00477FD2">
        <w:rPr>
          <w:rFonts w:ascii="Garamond" w:eastAsia="Calibri" w:hAnsi="Garamond" w:cs="Calibri"/>
          <w:iCs/>
          <w:sz w:val="24"/>
          <w:szCs w:val="24"/>
        </w:rPr>
        <w:t>ore. I</w:t>
      </w:r>
      <w:r w:rsidR="00E544C8" w:rsidRPr="00477FD2">
        <w:rPr>
          <w:rFonts w:ascii="Garamond" w:eastAsia="Calibri" w:hAnsi="Garamond" w:cs="Calibri"/>
          <w:iCs/>
          <w:spacing w:val="3"/>
          <w:sz w:val="24"/>
          <w:szCs w:val="24"/>
        </w:rPr>
        <w:t xml:space="preserve"> </w:t>
      </w:r>
      <w:r w:rsidR="00E544C8" w:rsidRPr="00477FD2">
        <w:rPr>
          <w:rFonts w:ascii="Garamond" w:eastAsia="Calibri" w:hAnsi="Garamond" w:cs="Calibri"/>
          <w:iCs/>
          <w:spacing w:val="-1"/>
          <w:sz w:val="24"/>
          <w:szCs w:val="24"/>
        </w:rPr>
        <w:t>ha</w:t>
      </w:r>
      <w:r w:rsidR="00E544C8" w:rsidRPr="00477FD2">
        <w:rPr>
          <w:rFonts w:ascii="Garamond" w:eastAsia="Calibri" w:hAnsi="Garamond" w:cs="Calibri"/>
          <w:iCs/>
          <w:sz w:val="24"/>
          <w:szCs w:val="24"/>
        </w:rPr>
        <w:t>ve</w:t>
      </w:r>
      <w:r w:rsidR="00E544C8" w:rsidRPr="00477FD2">
        <w:rPr>
          <w:rFonts w:ascii="Garamond" w:eastAsia="Calibri" w:hAnsi="Garamond" w:cs="Calibri"/>
          <w:iCs/>
          <w:spacing w:val="3"/>
          <w:sz w:val="24"/>
          <w:szCs w:val="24"/>
        </w:rPr>
        <w:t xml:space="preserve"> </w:t>
      </w:r>
      <w:r w:rsidR="00E544C8" w:rsidRPr="00477FD2">
        <w:rPr>
          <w:rFonts w:ascii="Garamond" w:eastAsia="Calibri" w:hAnsi="Garamond" w:cs="Calibri"/>
          <w:iCs/>
          <w:sz w:val="24"/>
          <w:szCs w:val="24"/>
        </w:rPr>
        <w:t>s</w:t>
      </w:r>
      <w:r w:rsidR="00E544C8" w:rsidRPr="00477FD2">
        <w:rPr>
          <w:rFonts w:ascii="Garamond" w:eastAsia="Calibri" w:hAnsi="Garamond" w:cs="Calibri"/>
          <w:iCs/>
          <w:spacing w:val="-2"/>
          <w:sz w:val="24"/>
          <w:szCs w:val="24"/>
        </w:rPr>
        <w:t>e</w:t>
      </w:r>
      <w:r w:rsidR="00E544C8" w:rsidRPr="00477FD2">
        <w:rPr>
          <w:rFonts w:ascii="Garamond" w:eastAsia="Calibri" w:hAnsi="Garamond" w:cs="Calibri"/>
          <w:iCs/>
          <w:sz w:val="24"/>
          <w:szCs w:val="24"/>
        </w:rPr>
        <w:t>en</w:t>
      </w:r>
      <w:r w:rsidR="00E544C8" w:rsidRPr="00477FD2">
        <w:rPr>
          <w:rFonts w:ascii="Garamond" w:eastAsia="Calibri" w:hAnsi="Garamond" w:cs="Calibri"/>
          <w:iCs/>
          <w:spacing w:val="3"/>
          <w:sz w:val="24"/>
          <w:szCs w:val="24"/>
        </w:rPr>
        <w:t xml:space="preserve"> </w:t>
      </w:r>
      <w:r w:rsidR="00E544C8" w:rsidRPr="00477FD2">
        <w:rPr>
          <w:rFonts w:ascii="Garamond" w:eastAsia="Calibri" w:hAnsi="Garamond" w:cs="Calibri"/>
          <w:iCs/>
          <w:sz w:val="24"/>
          <w:szCs w:val="24"/>
        </w:rPr>
        <w:t>my</w:t>
      </w:r>
      <w:r w:rsidR="00E544C8" w:rsidRPr="00477FD2">
        <w:rPr>
          <w:rFonts w:ascii="Garamond" w:eastAsia="Calibri" w:hAnsi="Garamond" w:cs="Calibri"/>
          <w:iCs/>
          <w:spacing w:val="1"/>
          <w:sz w:val="24"/>
          <w:szCs w:val="24"/>
        </w:rPr>
        <w:t xml:space="preserve"> </w:t>
      </w:r>
      <w:r w:rsidR="00E544C8" w:rsidRPr="00477FD2">
        <w:rPr>
          <w:rFonts w:ascii="Garamond" w:eastAsia="Calibri" w:hAnsi="Garamond" w:cs="Calibri"/>
          <w:iCs/>
          <w:spacing w:val="-1"/>
          <w:sz w:val="24"/>
          <w:szCs w:val="24"/>
        </w:rPr>
        <w:t>n</w:t>
      </w:r>
      <w:r w:rsidR="00E544C8" w:rsidRPr="00477FD2">
        <w:rPr>
          <w:rFonts w:ascii="Garamond" w:eastAsia="Calibri" w:hAnsi="Garamond" w:cs="Calibri"/>
          <w:iCs/>
          <w:sz w:val="24"/>
          <w:szCs w:val="24"/>
        </w:rPr>
        <w:t>ei</w:t>
      </w:r>
      <w:r w:rsidR="00E544C8" w:rsidRPr="00477FD2">
        <w:rPr>
          <w:rFonts w:ascii="Garamond" w:eastAsia="Calibri" w:hAnsi="Garamond" w:cs="Calibri"/>
          <w:iCs/>
          <w:spacing w:val="-1"/>
          <w:sz w:val="24"/>
          <w:szCs w:val="24"/>
        </w:rPr>
        <w:t>ghb</w:t>
      </w:r>
      <w:r w:rsidR="00E544C8" w:rsidRPr="00477FD2">
        <w:rPr>
          <w:rFonts w:ascii="Garamond" w:eastAsia="Calibri" w:hAnsi="Garamond" w:cs="Calibri"/>
          <w:iCs/>
          <w:sz w:val="24"/>
          <w:szCs w:val="24"/>
        </w:rPr>
        <w:t>or</w:t>
      </w:r>
      <w:r w:rsidRPr="00477FD2">
        <w:rPr>
          <w:rFonts w:ascii="Garamond" w:eastAsia="Calibri" w:hAnsi="Garamond" w:cs="Calibri"/>
          <w:iCs/>
          <w:sz w:val="24"/>
          <w:szCs w:val="24"/>
        </w:rPr>
        <w:t>’</w:t>
      </w:r>
      <w:r w:rsidR="00E544C8" w:rsidRPr="00477FD2">
        <w:rPr>
          <w:rFonts w:ascii="Garamond" w:eastAsia="Calibri" w:hAnsi="Garamond" w:cs="Calibri"/>
          <w:iCs/>
          <w:sz w:val="24"/>
          <w:szCs w:val="24"/>
        </w:rPr>
        <w:t>s</w:t>
      </w:r>
      <w:r w:rsidR="00E544C8" w:rsidRPr="00477FD2">
        <w:rPr>
          <w:rFonts w:ascii="Garamond" w:eastAsia="Calibri" w:hAnsi="Garamond" w:cs="Calibri"/>
          <w:iCs/>
          <w:spacing w:val="2"/>
          <w:sz w:val="24"/>
          <w:szCs w:val="24"/>
        </w:rPr>
        <w:t xml:space="preserve"> </w:t>
      </w:r>
      <w:r w:rsidR="00E544C8" w:rsidRPr="00477FD2">
        <w:rPr>
          <w:rFonts w:ascii="Garamond" w:eastAsia="Calibri" w:hAnsi="Garamond" w:cs="Calibri"/>
          <w:iCs/>
          <w:sz w:val="24"/>
          <w:szCs w:val="24"/>
        </w:rPr>
        <w:t>el</w:t>
      </w:r>
      <w:r w:rsidR="00E544C8" w:rsidRPr="00477FD2">
        <w:rPr>
          <w:rFonts w:ascii="Garamond" w:eastAsia="Calibri" w:hAnsi="Garamond" w:cs="Calibri"/>
          <w:iCs/>
          <w:spacing w:val="-1"/>
          <w:sz w:val="24"/>
          <w:szCs w:val="24"/>
        </w:rPr>
        <w:t>d</w:t>
      </w:r>
      <w:r w:rsidR="00E544C8" w:rsidRPr="00477FD2">
        <w:rPr>
          <w:rFonts w:ascii="Garamond" w:eastAsia="Calibri" w:hAnsi="Garamond" w:cs="Calibri"/>
          <w:iCs/>
          <w:sz w:val="24"/>
          <w:szCs w:val="24"/>
        </w:rPr>
        <w:t>est</w:t>
      </w:r>
      <w:r w:rsidR="00E544C8" w:rsidRPr="00477FD2">
        <w:rPr>
          <w:rFonts w:ascii="Garamond" w:eastAsia="Calibri" w:hAnsi="Garamond" w:cs="Calibri"/>
          <w:iCs/>
          <w:spacing w:val="2"/>
          <w:sz w:val="24"/>
          <w:szCs w:val="24"/>
        </w:rPr>
        <w:t xml:space="preserve"> </w:t>
      </w:r>
      <w:r w:rsidR="00E544C8" w:rsidRPr="00477FD2">
        <w:rPr>
          <w:rFonts w:ascii="Garamond" w:eastAsia="Calibri" w:hAnsi="Garamond" w:cs="Calibri"/>
          <w:iCs/>
          <w:sz w:val="24"/>
          <w:szCs w:val="24"/>
        </w:rPr>
        <w:t>son</w:t>
      </w:r>
      <w:r w:rsidR="00E544C8" w:rsidRPr="00477FD2">
        <w:rPr>
          <w:rFonts w:ascii="Garamond" w:eastAsia="Calibri" w:hAnsi="Garamond" w:cs="Calibri"/>
          <w:iCs/>
          <w:spacing w:val="3"/>
          <w:sz w:val="24"/>
          <w:szCs w:val="24"/>
        </w:rPr>
        <w:t xml:space="preserve"> </w:t>
      </w:r>
      <w:r w:rsidR="00E544C8" w:rsidRPr="00477FD2">
        <w:rPr>
          <w:rFonts w:ascii="Garamond" w:eastAsia="Calibri" w:hAnsi="Garamond" w:cs="Calibri"/>
          <w:iCs/>
          <w:sz w:val="24"/>
          <w:szCs w:val="24"/>
        </w:rPr>
        <w:t>c</w:t>
      </w:r>
      <w:r w:rsidR="00E544C8" w:rsidRPr="00477FD2">
        <w:rPr>
          <w:rFonts w:ascii="Garamond" w:eastAsia="Calibri" w:hAnsi="Garamond" w:cs="Calibri"/>
          <w:iCs/>
          <w:spacing w:val="-4"/>
          <w:sz w:val="24"/>
          <w:szCs w:val="24"/>
        </w:rPr>
        <w:t>o</w:t>
      </w:r>
      <w:r w:rsidR="00E544C8" w:rsidRPr="00477FD2">
        <w:rPr>
          <w:rFonts w:ascii="Garamond" w:eastAsia="Calibri" w:hAnsi="Garamond" w:cs="Calibri"/>
          <w:iCs/>
          <w:sz w:val="24"/>
          <w:szCs w:val="24"/>
        </w:rPr>
        <w:t>ming</w:t>
      </w:r>
      <w:r w:rsidR="00E544C8" w:rsidRPr="00477FD2">
        <w:rPr>
          <w:rFonts w:ascii="Garamond" w:eastAsia="Calibri" w:hAnsi="Garamond" w:cs="Calibri"/>
          <w:iCs/>
          <w:spacing w:val="2"/>
          <w:sz w:val="24"/>
          <w:szCs w:val="24"/>
        </w:rPr>
        <w:t xml:space="preserve"> </w:t>
      </w:r>
      <w:r w:rsidR="00E544C8" w:rsidRPr="00477FD2">
        <w:rPr>
          <w:rFonts w:ascii="Garamond" w:eastAsia="Calibri" w:hAnsi="Garamond" w:cs="Calibri"/>
          <w:iCs/>
          <w:spacing w:val="-1"/>
          <w:sz w:val="24"/>
          <w:szCs w:val="24"/>
        </w:rPr>
        <w:t>h</w:t>
      </w:r>
      <w:r w:rsidR="00E544C8" w:rsidRPr="00477FD2">
        <w:rPr>
          <w:rFonts w:ascii="Garamond" w:eastAsia="Calibri" w:hAnsi="Garamond" w:cs="Calibri"/>
          <w:iCs/>
          <w:sz w:val="24"/>
          <w:szCs w:val="24"/>
        </w:rPr>
        <w:t>e</w:t>
      </w:r>
      <w:r w:rsidR="00E544C8" w:rsidRPr="00477FD2">
        <w:rPr>
          <w:rFonts w:ascii="Garamond" w:eastAsia="Calibri" w:hAnsi="Garamond" w:cs="Calibri"/>
          <w:iCs/>
          <w:spacing w:val="-1"/>
          <w:sz w:val="24"/>
          <w:szCs w:val="24"/>
        </w:rPr>
        <w:t>r</w:t>
      </w:r>
      <w:r w:rsidR="00E544C8" w:rsidRPr="00477FD2">
        <w:rPr>
          <w:rFonts w:ascii="Garamond" w:eastAsia="Calibri" w:hAnsi="Garamond" w:cs="Calibri"/>
          <w:iCs/>
          <w:sz w:val="24"/>
          <w:szCs w:val="24"/>
        </w:rPr>
        <w:t>e</w:t>
      </w:r>
      <w:r w:rsidR="00E544C8" w:rsidRPr="00477FD2">
        <w:rPr>
          <w:rFonts w:ascii="Garamond" w:eastAsia="Calibri" w:hAnsi="Garamond" w:cs="Calibri"/>
          <w:iCs/>
          <w:spacing w:val="3"/>
          <w:sz w:val="24"/>
          <w:szCs w:val="24"/>
        </w:rPr>
        <w:t xml:space="preserve"> </w:t>
      </w:r>
      <w:r w:rsidR="00E544C8" w:rsidRPr="00477FD2">
        <w:rPr>
          <w:rFonts w:ascii="Garamond" w:eastAsia="Calibri" w:hAnsi="Garamond" w:cs="Calibri"/>
          <w:iCs/>
          <w:spacing w:val="-3"/>
          <w:sz w:val="24"/>
          <w:szCs w:val="24"/>
        </w:rPr>
        <w:t>a</w:t>
      </w:r>
      <w:r w:rsidR="00E544C8" w:rsidRPr="00477FD2">
        <w:rPr>
          <w:rFonts w:ascii="Garamond" w:eastAsia="Calibri" w:hAnsi="Garamond" w:cs="Calibri"/>
          <w:iCs/>
          <w:spacing w:val="-1"/>
          <w:sz w:val="24"/>
          <w:szCs w:val="24"/>
        </w:rPr>
        <w:t>n</w:t>
      </w:r>
      <w:r w:rsidR="00E544C8" w:rsidRPr="00477FD2">
        <w:rPr>
          <w:rFonts w:ascii="Garamond" w:eastAsia="Calibri" w:hAnsi="Garamond" w:cs="Calibri"/>
          <w:iCs/>
          <w:sz w:val="24"/>
          <w:szCs w:val="24"/>
        </w:rPr>
        <w:t>d</w:t>
      </w:r>
      <w:r w:rsidR="00E544C8" w:rsidRPr="00477FD2">
        <w:rPr>
          <w:rFonts w:ascii="Garamond" w:eastAsia="Calibri" w:hAnsi="Garamond" w:cs="Calibri"/>
          <w:iCs/>
          <w:spacing w:val="3"/>
          <w:sz w:val="24"/>
          <w:szCs w:val="24"/>
        </w:rPr>
        <w:t xml:space="preserve"> </w:t>
      </w:r>
      <w:r w:rsidR="00E544C8" w:rsidRPr="00477FD2">
        <w:rPr>
          <w:rFonts w:ascii="Garamond" w:eastAsia="Calibri" w:hAnsi="Garamond" w:cs="Calibri"/>
          <w:iCs/>
          <w:sz w:val="24"/>
          <w:szCs w:val="24"/>
        </w:rPr>
        <w:t>maki</w:t>
      </w:r>
      <w:r w:rsidR="00E544C8" w:rsidRPr="00477FD2">
        <w:rPr>
          <w:rFonts w:ascii="Garamond" w:eastAsia="Calibri" w:hAnsi="Garamond" w:cs="Calibri"/>
          <w:iCs/>
          <w:spacing w:val="-1"/>
          <w:sz w:val="24"/>
          <w:szCs w:val="24"/>
        </w:rPr>
        <w:t>n</w:t>
      </w:r>
      <w:r w:rsidR="00E544C8" w:rsidRPr="00477FD2">
        <w:rPr>
          <w:rFonts w:ascii="Garamond" w:eastAsia="Calibri" w:hAnsi="Garamond" w:cs="Calibri"/>
          <w:iCs/>
          <w:sz w:val="24"/>
          <w:szCs w:val="24"/>
        </w:rPr>
        <w:t>g</w:t>
      </w:r>
      <w:r w:rsidR="00E544C8" w:rsidRPr="00477FD2">
        <w:rPr>
          <w:rFonts w:ascii="Garamond" w:eastAsia="Calibri" w:hAnsi="Garamond" w:cs="Calibri"/>
          <w:iCs/>
          <w:spacing w:val="3"/>
          <w:sz w:val="24"/>
          <w:szCs w:val="24"/>
        </w:rPr>
        <w:t xml:space="preserve"> </w:t>
      </w:r>
      <w:r w:rsidR="00E544C8" w:rsidRPr="00477FD2">
        <w:rPr>
          <w:rFonts w:ascii="Garamond" w:eastAsia="Calibri" w:hAnsi="Garamond" w:cs="Calibri"/>
          <w:iCs/>
          <w:sz w:val="24"/>
          <w:szCs w:val="24"/>
        </w:rPr>
        <w:t>a</w:t>
      </w:r>
      <w:r w:rsidR="00E544C8" w:rsidRPr="00477FD2">
        <w:rPr>
          <w:rFonts w:ascii="Garamond" w:eastAsia="Calibri" w:hAnsi="Garamond" w:cs="Calibri"/>
          <w:iCs/>
          <w:spacing w:val="3"/>
          <w:sz w:val="24"/>
          <w:szCs w:val="24"/>
        </w:rPr>
        <w:t xml:space="preserve"> </w:t>
      </w:r>
      <w:r w:rsidR="00E544C8" w:rsidRPr="00477FD2">
        <w:rPr>
          <w:rFonts w:ascii="Garamond" w:eastAsia="Calibri" w:hAnsi="Garamond" w:cs="Calibri"/>
          <w:iCs/>
          <w:sz w:val="24"/>
          <w:szCs w:val="24"/>
        </w:rPr>
        <w:t>l</w:t>
      </w:r>
      <w:r w:rsidR="00E544C8" w:rsidRPr="00477FD2">
        <w:rPr>
          <w:rFonts w:ascii="Garamond" w:eastAsia="Calibri" w:hAnsi="Garamond" w:cs="Calibri"/>
          <w:iCs/>
          <w:spacing w:val="-1"/>
          <w:sz w:val="24"/>
          <w:szCs w:val="24"/>
        </w:rPr>
        <w:t>o</w:t>
      </w:r>
      <w:r w:rsidR="00E544C8" w:rsidRPr="00477FD2">
        <w:rPr>
          <w:rFonts w:ascii="Garamond" w:eastAsia="Calibri" w:hAnsi="Garamond" w:cs="Calibri"/>
          <w:iCs/>
          <w:sz w:val="24"/>
          <w:szCs w:val="24"/>
        </w:rPr>
        <w:t>t</w:t>
      </w:r>
      <w:r w:rsidR="00E544C8" w:rsidRPr="00477FD2">
        <w:rPr>
          <w:rFonts w:ascii="Garamond" w:eastAsia="Calibri" w:hAnsi="Garamond" w:cs="Calibri"/>
          <w:iCs/>
          <w:spacing w:val="1"/>
          <w:sz w:val="24"/>
          <w:szCs w:val="24"/>
        </w:rPr>
        <w:t xml:space="preserve"> </w:t>
      </w:r>
      <w:r w:rsidR="00E544C8" w:rsidRPr="00477FD2">
        <w:rPr>
          <w:rFonts w:ascii="Garamond" w:eastAsia="Calibri" w:hAnsi="Garamond" w:cs="Calibri"/>
          <w:iCs/>
          <w:sz w:val="24"/>
          <w:szCs w:val="24"/>
        </w:rPr>
        <w:t>of money whi</w:t>
      </w:r>
      <w:r w:rsidR="00E544C8" w:rsidRPr="00477FD2">
        <w:rPr>
          <w:rFonts w:ascii="Garamond" w:eastAsia="Calibri" w:hAnsi="Garamond" w:cs="Calibri"/>
          <w:iCs/>
          <w:spacing w:val="-1"/>
          <w:sz w:val="24"/>
          <w:szCs w:val="24"/>
        </w:rPr>
        <w:t>c</w:t>
      </w:r>
      <w:r w:rsidR="00E544C8" w:rsidRPr="00477FD2">
        <w:rPr>
          <w:rFonts w:ascii="Garamond" w:eastAsia="Calibri" w:hAnsi="Garamond" w:cs="Calibri"/>
          <w:iCs/>
          <w:sz w:val="24"/>
          <w:szCs w:val="24"/>
        </w:rPr>
        <w:t>h</w:t>
      </w:r>
      <w:r w:rsidR="00E544C8" w:rsidRPr="00477FD2">
        <w:rPr>
          <w:rFonts w:ascii="Garamond" w:eastAsia="Calibri" w:hAnsi="Garamond" w:cs="Calibri"/>
          <w:iCs/>
          <w:spacing w:val="2"/>
          <w:sz w:val="24"/>
          <w:szCs w:val="24"/>
        </w:rPr>
        <w:t xml:space="preserve"> </w:t>
      </w:r>
      <w:r w:rsidR="00E544C8" w:rsidRPr="00477FD2">
        <w:rPr>
          <w:rFonts w:ascii="Garamond" w:eastAsia="Calibri" w:hAnsi="Garamond" w:cs="Calibri"/>
          <w:iCs/>
          <w:spacing w:val="-1"/>
          <w:sz w:val="24"/>
          <w:szCs w:val="24"/>
        </w:rPr>
        <w:t>h</w:t>
      </w:r>
      <w:r w:rsidR="00E544C8" w:rsidRPr="00477FD2">
        <w:rPr>
          <w:rFonts w:ascii="Garamond" w:eastAsia="Calibri" w:hAnsi="Garamond" w:cs="Calibri"/>
          <w:iCs/>
          <w:sz w:val="24"/>
          <w:szCs w:val="24"/>
        </w:rPr>
        <w:t>e</w:t>
      </w:r>
      <w:r w:rsidR="00E544C8" w:rsidRPr="00477FD2">
        <w:rPr>
          <w:rFonts w:ascii="Garamond" w:eastAsia="Calibri" w:hAnsi="Garamond" w:cs="Calibri"/>
          <w:iCs/>
          <w:spacing w:val="3"/>
          <w:sz w:val="24"/>
          <w:szCs w:val="24"/>
        </w:rPr>
        <w:t xml:space="preserve"> </w:t>
      </w:r>
      <w:r w:rsidR="00E544C8" w:rsidRPr="00477FD2">
        <w:rPr>
          <w:rFonts w:ascii="Garamond" w:eastAsia="Calibri" w:hAnsi="Garamond" w:cs="Calibri"/>
          <w:iCs/>
          <w:spacing w:val="-1"/>
          <w:sz w:val="24"/>
          <w:szCs w:val="24"/>
        </w:rPr>
        <w:t>u</w:t>
      </w:r>
      <w:r w:rsidR="00E544C8" w:rsidRPr="00477FD2">
        <w:rPr>
          <w:rFonts w:ascii="Garamond" w:eastAsia="Calibri" w:hAnsi="Garamond" w:cs="Calibri"/>
          <w:iCs/>
          <w:sz w:val="24"/>
          <w:szCs w:val="24"/>
        </w:rPr>
        <w:t>sed</w:t>
      </w:r>
      <w:r w:rsidR="00E544C8" w:rsidRPr="00477FD2">
        <w:rPr>
          <w:rFonts w:ascii="Garamond" w:eastAsia="Calibri" w:hAnsi="Garamond" w:cs="Calibri"/>
          <w:iCs/>
          <w:spacing w:val="3"/>
          <w:sz w:val="24"/>
          <w:szCs w:val="24"/>
        </w:rPr>
        <w:t xml:space="preserve"> </w:t>
      </w:r>
      <w:r w:rsidR="00E544C8" w:rsidRPr="00477FD2">
        <w:rPr>
          <w:rFonts w:ascii="Garamond" w:eastAsia="Calibri" w:hAnsi="Garamond" w:cs="Calibri"/>
          <w:iCs/>
          <w:sz w:val="24"/>
          <w:szCs w:val="24"/>
        </w:rPr>
        <w:t>to send</w:t>
      </w:r>
      <w:r w:rsidR="00E544C8" w:rsidRPr="00477FD2">
        <w:rPr>
          <w:rFonts w:ascii="Garamond" w:eastAsia="Calibri" w:hAnsi="Garamond" w:cs="Calibri"/>
          <w:iCs/>
          <w:spacing w:val="2"/>
          <w:sz w:val="24"/>
          <w:szCs w:val="24"/>
        </w:rPr>
        <w:t xml:space="preserve"> </w:t>
      </w:r>
      <w:r w:rsidR="00E544C8" w:rsidRPr="00477FD2">
        <w:rPr>
          <w:rFonts w:ascii="Garamond" w:eastAsia="Calibri" w:hAnsi="Garamond" w:cs="Calibri"/>
          <w:iCs/>
          <w:spacing w:val="-1"/>
          <w:sz w:val="24"/>
          <w:szCs w:val="24"/>
        </w:rPr>
        <w:t>h</w:t>
      </w:r>
      <w:r w:rsidR="00E544C8" w:rsidRPr="00477FD2">
        <w:rPr>
          <w:rFonts w:ascii="Garamond" w:eastAsia="Calibri" w:hAnsi="Garamond" w:cs="Calibri"/>
          <w:iCs/>
          <w:sz w:val="24"/>
          <w:szCs w:val="24"/>
        </w:rPr>
        <w:t>o</w:t>
      </w:r>
      <w:r w:rsidR="00E544C8" w:rsidRPr="00477FD2">
        <w:rPr>
          <w:rFonts w:ascii="Garamond" w:eastAsia="Calibri" w:hAnsi="Garamond" w:cs="Calibri"/>
          <w:iCs/>
          <w:spacing w:val="-2"/>
          <w:sz w:val="24"/>
          <w:szCs w:val="24"/>
        </w:rPr>
        <w:t>m</w:t>
      </w:r>
      <w:r w:rsidR="00E544C8" w:rsidRPr="00477FD2">
        <w:rPr>
          <w:rFonts w:ascii="Garamond" w:eastAsia="Calibri" w:hAnsi="Garamond" w:cs="Calibri"/>
          <w:iCs/>
          <w:sz w:val="24"/>
          <w:szCs w:val="24"/>
        </w:rPr>
        <w:t>e</w:t>
      </w:r>
      <w:r w:rsidR="00E2022E">
        <w:rPr>
          <w:rFonts w:ascii="Garamond" w:eastAsia="Calibri" w:hAnsi="Garamond" w:cs="Calibri"/>
          <w:iCs/>
          <w:sz w:val="24"/>
          <w:szCs w:val="24"/>
        </w:rPr>
        <w:t>.</w:t>
      </w:r>
      <w:r w:rsidRPr="00477FD2">
        <w:rPr>
          <w:rFonts w:ascii="Garamond" w:eastAsia="Calibri" w:hAnsi="Garamond" w:cs="Calibri"/>
          <w:iCs/>
          <w:spacing w:val="-1"/>
          <w:sz w:val="24"/>
          <w:szCs w:val="24"/>
        </w:rPr>
        <w:t>”</w:t>
      </w:r>
      <w:r w:rsidR="00E544C8" w:rsidRPr="00477FD2">
        <w:rPr>
          <w:rFonts w:ascii="Garamond" w:eastAsia="Calibri" w:hAnsi="Garamond" w:cs="Calibri"/>
          <w:iCs/>
          <w:spacing w:val="3"/>
          <w:sz w:val="24"/>
          <w:szCs w:val="24"/>
        </w:rPr>
        <w:t xml:space="preserve"> </w:t>
      </w:r>
    </w:p>
    <w:p w14:paraId="70531286" w14:textId="77777777" w:rsidR="00E544C8" w:rsidRPr="00F84BCB" w:rsidRDefault="00E544C8" w:rsidP="00AF21D5">
      <w:pPr>
        <w:pStyle w:val="BodyText"/>
        <w:spacing w:line="240" w:lineRule="auto"/>
        <w:ind w:firstLine="720"/>
        <w:rPr>
          <w:rFonts w:ascii="Garamond" w:hAnsi="Garamond"/>
          <w:sz w:val="10"/>
          <w:szCs w:val="10"/>
        </w:rPr>
      </w:pPr>
    </w:p>
    <w:p w14:paraId="3DFAA1F4" w14:textId="69F952A5" w:rsidR="00E544C8" w:rsidRPr="00F84BCB" w:rsidRDefault="004C4C1F" w:rsidP="00F84BCB">
      <w:pPr>
        <w:spacing w:line="276" w:lineRule="auto"/>
        <w:ind w:firstLine="426"/>
        <w:jc w:val="both"/>
        <w:rPr>
          <w:rFonts w:ascii="Garamond" w:hAnsi="Garamond"/>
          <w:sz w:val="24"/>
          <w:szCs w:val="24"/>
        </w:rPr>
      </w:pPr>
      <w:r w:rsidRPr="00F84BCB">
        <w:rPr>
          <w:rFonts w:ascii="Garamond" w:hAnsi="Garamond"/>
          <w:sz w:val="24"/>
          <w:szCs w:val="24"/>
        </w:rPr>
        <w:t xml:space="preserve">In general, the Islam </w:t>
      </w:r>
      <w:r w:rsidR="005904CE">
        <w:rPr>
          <w:rFonts w:ascii="Garamond" w:hAnsi="Garamond"/>
          <w:sz w:val="24"/>
          <w:szCs w:val="24"/>
          <w:lang w:val="id-ID"/>
        </w:rPr>
        <w:t>Transformatif</w:t>
      </w:r>
      <w:r w:rsidRPr="00F84BCB">
        <w:rPr>
          <w:rFonts w:ascii="Garamond" w:hAnsi="Garamond"/>
          <w:sz w:val="24"/>
          <w:szCs w:val="24"/>
        </w:rPr>
        <w:t xml:space="preserve"> uses the </w:t>
      </w:r>
      <w:r w:rsidR="00E2022E" w:rsidRPr="00F84BCB">
        <w:rPr>
          <w:rFonts w:ascii="Garamond" w:hAnsi="Garamond"/>
          <w:i/>
          <w:iCs/>
          <w:sz w:val="24"/>
          <w:szCs w:val="24"/>
        </w:rPr>
        <w:t>Mendeley</w:t>
      </w:r>
      <w:r w:rsidR="00E2022E" w:rsidRPr="00F84BCB">
        <w:rPr>
          <w:rFonts w:ascii="Garamond" w:hAnsi="Garamond"/>
          <w:sz w:val="24"/>
          <w:szCs w:val="24"/>
        </w:rPr>
        <w:t xml:space="preserve"> </w:t>
      </w:r>
      <w:r w:rsidRPr="00F84BCB">
        <w:rPr>
          <w:rFonts w:ascii="Garamond" w:hAnsi="Garamond"/>
          <w:sz w:val="24"/>
          <w:szCs w:val="24"/>
        </w:rPr>
        <w:t xml:space="preserve">reference </w:t>
      </w:r>
      <w:r w:rsidR="00E2022E" w:rsidRPr="00F84BCB">
        <w:rPr>
          <w:rFonts w:ascii="Garamond" w:hAnsi="Garamond"/>
          <w:sz w:val="24"/>
          <w:szCs w:val="24"/>
        </w:rPr>
        <w:t xml:space="preserve">manager </w:t>
      </w:r>
      <w:r w:rsidRPr="00F84BCB">
        <w:rPr>
          <w:rFonts w:ascii="Garamond" w:hAnsi="Garamond"/>
          <w:sz w:val="24"/>
          <w:szCs w:val="24"/>
        </w:rPr>
        <w:t xml:space="preserve">with </w:t>
      </w:r>
      <w:r w:rsidR="00E2022E" w:rsidRPr="00F84BCB">
        <w:rPr>
          <w:rFonts w:ascii="Garamond" w:hAnsi="Garamond"/>
          <w:sz w:val="24"/>
          <w:szCs w:val="24"/>
        </w:rPr>
        <w:t xml:space="preserve">a </w:t>
      </w:r>
      <w:r w:rsidRPr="00F84BCB">
        <w:rPr>
          <w:rFonts w:ascii="Garamond" w:hAnsi="Garamond"/>
          <w:sz w:val="24"/>
          <w:szCs w:val="24"/>
        </w:rPr>
        <w:t xml:space="preserve">reference style based on </w:t>
      </w:r>
      <w:r w:rsidR="00E2022E" w:rsidRPr="00F84BCB">
        <w:rPr>
          <w:rFonts w:ascii="Garamond" w:hAnsi="Garamond"/>
          <w:sz w:val="24"/>
          <w:szCs w:val="24"/>
        </w:rPr>
        <w:t xml:space="preserve">the </w:t>
      </w:r>
      <w:r w:rsidR="009212EC">
        <w:rPr>
          <w:rFonts w:ascii="Garamond" w:hAnsi="Garamond"/>
          <w:i/>
          <w:iCs/>
          <w:sz w:val="24"/>
          <w:szCs w:val="24"/>
          <w:lang w:val="id-ID"/>
        </w:rPr>
        <w:t>C</w:t>
      </w:r>
      <w:bookmarkStart w:id="3" w:name="_GoBack"/>
      <w:bookmarkEnd w:id="3"/>
      <w:r w:rsidR="009212EC">
        <w:rPr>
          <w:rFonts w:ascii="Garamond" w:hAnsi="Garamond"/>
          <w:i/>
          <w:iCs/>
          <w:sz w:val="24"/>
          <w:szCs w:val="24"/>
          <w:lang w:val="id-ID"/>
        </w:rPr>
        <w:t>hicago Manual of Style 17th edition</w:t>
      </w:r>
      <w:r w:rsidRPr="00F84BCB">
        <w:rPr>
          <w:rFonts w:ascii="Garamond" w:hAnsi="Garamond"/>
          <w:sz w:val="24"/>
          <w:szCs w:val="24"/>
        </w:rPr>
        <w:t xml:space="preserve"> </w:t>
      </w:r>
      <w:r w:rsidR="009212EC" w:rsidRPr="009212EC">
        <w:rPr>
          <w:rFonts w:ascii="Garamond" w:hAnsi="Garamond"/>
          <w:i/>
          <w:iCs/>
          <w:sz w:val="24"/>
          <w:szCs w:val="24"/>
          <w:lang w:val="id-ID"/>
        </w:rPr>
        <w:t>(full note</w:t>
      </w:r>
      <w:r w:rsidR="00E2022E" w:rsidRPr="009212EC">
        <w:rPr>
          <w:rFonts w:ascii="Garamond" w:hAnsi="Garamond"/>
          <w:i/>
          <w:iCs/>
          <w:sz w:val="24"/>
          <w:szCs w:val="24"/>
        </w:rPr>
        <w:t>)</w:t>
      </w:r>
      <w:r w:rsidRPr="00F84BCB">
        <w:rPr>
          <w:rFonts w:ascii="Garamond" w:hAnsi="Garamond"/>
          <w:sz w:val="24"/>
          <w:szCs w:val="24"/>
        </w:rPr>
        <w:t xml:space="preserve">. Because there are several kinds of references, </w:t>
      </w:r>
      <w:r w:rsidR="00E2022E" w:rsidRPr="00F84BCB">
        <w:rPr>
          <w:rFonts w:ascii="Garamond" w:hAnsi="Garamond"/>
          <w:sz w:val="24"/>
          <w:szCs w:val="24"/>
        </w:rPr>
        <w:t xml:space="preserve">the </w:t>
      </w:r>
      <w:r w:rsidRPr="00F84BCB">
        <w:rPr>
          <w:rFonts w:ascii="Garamond" w:hAnsi="Garamond"/>
          <w:sz w:val="24"/>
          <w:szCs w:val="24"/>
        </w:rPr>
        <w:t xml:space="preserve">following are the </w:t>
      </w:r>
      <w:r w:rsidR="00E2022E" w:rsidRPr="00F84BCB">
        <w:rPr>
          <w:rFonts w:ascii="Garamond" w:hAnsi="Garamond"/>
          <w:sz w:val="24"/>
          <w:szCs w:val="24"/>
        </w:rPr>
        <w:t xml:space="preserve">details </w:t>
      </w:r>
      <w:r w:rsidRPr="00F84BCB">
        <w:rPr>
          <w:rFonts w:ascii="Garamond" w:hAnsi="Garamond"/>
          <w:sz w:val="24"/>
          <w:szCs w:val="24"/>
        </w:rPr>
        <w:t>of each.</w:t>
      </w:r>
    </w:p>
    <w:p w14:paraId="24CD1BD7" w14:textId="56C793A8" w:rsidR="004C4C1F" w:rsidRPr="000D4BE1" w:rsidRDefault="004C4C1F" w:rsidP="000D4BE1">
      <w:pPr>
        <w:spacing w:line="276" w:lineRule="auto"/>
        <w:ind w:firstLine="426"/>
        <w:jc w:val="both"/>
        <w:rPr>
          <w:rFonts w:ascii="Garamond" w:hAnsi="Garamond"/>
          <w:sz w:val="24"/>
          <w:szCs w:val="24"/>
        </w:rPr>
      </w:pPr>
      <w:r w:rsidRPr="000D4BE1">
        <w:rPr>
          <w:rFonts w:ascii="Garamond" w:hAnsi="Garamond"/>
          <w:sz w:val="24"/>
          <w:szCs w:val="24"/>
        </w:rPr>
        <w:lastRenderedPageBreak/>
        <w:t xml:space="preserve">For textbooks which are not more than </w:t>
      </w:r>
      <w:r w:rsidR="00E2022E" w:rsidRPr="000D4BE1">
        <w:rPr>
          <w:rFonts w:ascii="Garamond" w:hAnsi="Garamond"/>
          <w:sz w:val="24"/>
          <w:szCs w:val="24"/>
        </w:rPr>
        <w:t xml:space="preserve">five </w:t>
      </w:r>
      <w:r w:rsidRPr="000D4BE1">
        <w:rPr>
          <w:rFonts w:ascii="Garamond" w:hAnsi="Garamond"/>
          <w:sz w:val="24"/>
          <w:szCs w:val="24"/>
        </w:rPr>
        <w:t>years after published, the writing of the footnote</w:t>
      </w:r>
      <w:r w:rsidR="00E2022E" w:rsidRPr="000D4BE1">
        <w:rPr>
          <w:rFonts w:ascii="Garamond" w:hAnsi="Garamond"/>
          <w:sz w:val="24"/>
          <w:szCs w:val="24"/>
        </w:rPr>
        <w:t xml:space="preserve"> is as the following</w:t>
      </w:r>
      <w:r w:rsidRPr="000D4BE1">
        <w:rPr>
          <w:rFonts w:ascii="Garamond" w:hAnsi="Garamond"/>
          <w:sz w:val="24"/>
          <w:szCs w:val="24"/>
        </w:rPr>
        <w:t>:</w:t>
      </w:r>
      <w:r w:rsidR="000D4BE1">
        <w:rPr>
          <w:rFonts w:ascii="Garamond" w:hAnsi="Garamond"/>
          <w:sz w:val="24"/>
          <w:szCs w:val="24"/>
          <w:lang w:val="id-ID"/>
        </w:rPr>
        <w:t xml:space="preserve"> </w:t>
      </w:r>
      <w:r w:rsidRPr="000D4BE1">
        <w:rPr>
          <w:rFonts w:ascii="Garamond" w:hAnsi="Garamond"/>
          <w:sz w:val="24"/>
          <w:szCs w:val="24"/>
        </w:rPr>
        <w:t xml:space="preserve">Author, </w:t>
      </w:r>
      <w:r w:rsidR="00582111" w:rsidRPr="000D4BE1">
        <w:rPr>
          <w:rFonts w:ascii="Garamond" w:hAnsi="Garamond"/>
          <w:i/>
          <w:iCs/>
          <w:sz w:val="24"/>
          <w:szCs w:val="24"/>
        </w:rPr>
        <w:t>T</w:t>
      </w:r>
      <w:r w:rsidRPr="000D4BE1">
        <w:rPr>
          <w:rFonts w:ascii="Garamond" w:hAnsi="Garamond"/>
          <w:i/>
          <w:iCs/>
          <w:sz w:val="24"/>
          <w:szCs w:val="24"/>
        </w:rPr>
        <w:t>itle</w:t>
      </w:r>
      <w:r w:rsidRPr="000D4BE1">
        <w:rPr>
          <w:rFonts w:ascii="Garamond" w:hAnsi="Garamond"/>
          <w:sz w:val="24"/>
          <w:szCs w:val="24"/>
        </w:rPr>
        <w:t xml:space="preserve"> (the place of publication: the name of publisher, the date of publication), page number.</w:t>
      </w:r>
      <w:r w:rsidR="00890A9B" w:rsidRPr="000D4BE1">
        <w:rPr>
          <w:rFonts w:ascii="Garamond" w:hAnsi="Garamond"/>
          <w:sz w:val="24"/>
          <w:szCs w:val="24"/>
        </w:rPr>
        <w:t xml:space="preserve"> </w:t>
      </w:r>
      <w:r w:rsidR="00582111" w:rsidRPr="000D4BE1">
        <w:rPr>
          <w:rFonts w:ascii="Garamond" w:hAnsi="Garamond"/>
          <w:sz w:val="24"/>
          <w:szCs w:val="24"/>
        </w:rPr>
        <w:t xml:space="preserve">The font for this footnote is Garamond 10 and Tab 1.5, for </w:t>
      </w:r>
      <w:proofErr w:type="spellStart"/>
      <w:r w:rsidR="000D4BE1">
        <w:rPr>
          <w:rFonts w:ascii="Garamond" w:hAnsi="Garamond"/>
          <w:sz w:val="24"/>
          <w:szCs w:val="24"/>
        </w:rPr>
        <w:t>example</w:t>
      </w:r>
      <w:r w:rsidR="00582111" w:rsidRPr="000D4BE1">
        <w:rPr>
          <w:rFonts w:ascii="Garamond" w:hAnsi="Garamond"/>
          <w:sz w:val="24"/>
          <w:szCs w:val="24"/>
        </w:rPr>
        <w:t>e</w:t>
      </w:r>
      <w:proofErr w:type="spellEnd"/>
      <w:r w:rsidR="00582111" w:rsidRPr="000D4BE1">
        <w:rPr>
          <w:rFonts w:ascii="Garamond" w:hAnsi="Garamond"/>
          <w:sz w:val="24"/>
          <w:szCs w:val="24"/>
        </w:rPr>
        <w:t>:</w:t>
      </w:r>
    </w:p>
    <w:p w14:paraId="6BB1BE53" w14:textId="1E148EAF" w:rsidR="00E544C8" w:rsidRPr="000D4BE1" w:rsidRDefault="00E544C8" w:rsidP="002D3293">
      <w:pPr>
        <w:pStyle w:val="BodyText"/>
        <w:spacing w:line="240" w:lineRule="auto"/>
        <w:ind w:left="426" w:firstLine="567"/>
        <w:rPr>
          <w:rFonts w:ascii="Garamond" w:hAnsi="Garamond"/>
        </w:rPr>
      </w:pPr>
      <w:r w:rsidRPr="000D4BE1">
        <w:rPr>
          <w:rStyle w:val="FootnoteReference"/>
          <w:rFonts w:ascii="Garamond" w:hAnsi="Garamond"/>
        </w:rPr>
        <w:footnoteRef/>
      </w:r>
      <w:r w:rsidR="000D4BE1">
        <w:rPr>
          <w:rFonts w:ascii="Garamond" w:hAnsi="Garamond"/>
          <w:lang w:val="id-ID"/>
        </w:rPr>
        <w:t xml:space="preserve"> </w:t>
      </w:r>
      <w:r w:rsidRPr="000D4BE1">
        <w:rPr>
          <w:rFonts w:ascii="Garamond" w:hAnsi="Garamond"/>
        </w:rPr>
        <w:t xml:space="preserve">Elly M. </w:t>
      </w:r>
      <w:proofErr w:type="spellStart"/>
      <w:r w:rsidRPr="000D4BE1">
        <w:rPr>
          <w:rFonts w:ascii="Garamond" w:hAnsi="Garamond"/>
        </w:rPr>
        <w:t>Setiadi</w:t>
      </w:r>
      <w:proofErr w:type="spellEnd"/>
      <w:r w:rsidRPr="000D4BE1">
        <w:rPr>
          <w:rFonts w:ascii="Garamond" w:hAnsi="Garamond"/>
        </w:rPr>
        <w:t xml:space="preserve"> dan Usman </w:t>
      </w:r>
      <w:proofErr w:type="spellStart"/>
      <w:r w:rsidRPr="000D4BE1">
        <w:rPr>
          <w:rFonts w:ascii="Garamond" w:hAnsi="Garamond"/>
        </w:rPr>
        <w:t>Kolip</w:t>
      </w:r>
      <w:proofErr w:type="spellEnd"/>
      <w:r w:rsidRPr="000D4BE1">
        <w:rPr>
          <w:rFonts w:ascii="Garamond" w:hAnsi="Garamond"/>
        </w:rPr>
        <w:t xml:space="preserve">, </w:t>
      </w:r>
      <w:proofErr w:type="spellStart"/>
      <w:r w:rsidRPr="0094445F">
        <w:rPr>
          <w:rFonts w:ascii="Garamond" w:hAnsi="Garamond"/>
          <w:bCs/>
          <w:i/>
          <w:iCs/>
        </w:rPr>
        <w:t>Pengantar</w:t>
      </w:r>
      <w:proofErr w:type="spellEnd"/>
      <w:r w:rsidRPr="0094445F">
        <w:rPr>
          <w:rFonts w:ascii="Garamond" w:hAnsi="Garamond"/>
          <w:bCs/>
          <w:i/>
          <w:iCs/>
        </w:rPr>
        <w:t xml:space="preserve"> </w:t>
      </w:r>
      <w:proofErr w:type="spellStart"/>
      <w:r w:rsidRPr="0094445F">
        <w:rPr>
          <w:rFonts w:ascii="Garamond" w:hAnsi="Garamond"/>
          <w:bCs/>
          <w:i/>
          <w:iCs/>
        </w:rPr>
        <w:t>Sosiologi</w:t>
      </w:r>
      <w:proofErr w:type="spellEnd"/>
      <w:r w:rsidRPr="0094445F">
        <w:rPr>
          <w:rFonts w:ascii="Garamond" w:hAnsi="Garamond"/>
          <w:bCs/>
          <w:i/>
          <w:iCs/>
        </w:rPr>
        <w:t xml:space="preserve"> </w:t>
      </w:r>
      <w:proofErr w:type="spellStart"/>
      <w:r w:rsidRPr="0094445F">
        <w:rPr>
          <w:rFonts w:ascii="Garamond" w:hAnsi="Garamond"/>
          <w:bCs/>
          <w:i/>
          <w:iCs/>
        </w:rPr>
        <w:t>Pemahaman</w:t>
      </w:r>
      <w:proofErr w:type="spellEnd"/>
      <w:r w:rsidRPr="0094445F">
        <w:rPr>
          <w:rFonts w:ascii="Garamond" w:hAnsi="Garamond"/>
          <w:bCs/>
          <w:i/>
          <w:iCs/>
        </w:rPr>
        <w:t xml:space="preserve"> </w:t>
      </w:r>
      <w:proofErr w:type="spellStart"/>
      <w:r w:rsidRPr="0094445F">
        <w:rPr>
          <w:rFonts w:ascii="Garamond" w:hAnsi="Garamond"/>
          <w:bCs/>
          <w:i/>
          <w:iCs/>
        </w:rPr>
        <w:t>Fakta</w:t>
      </w:r>
      <w:proofErr w:type="spellEnd"/>
      <w:r w:rsidRPr="0094445F">
        <w:rPr>
          <w:rFonts w:ascii="Garamond" w:hAnsi="Garamond"/>
          <w:bCs/>
          <w:i/>
          <w:iCs/>
        </w:rPr>
        <w:t xml:space="preserve"> dan </w:t>
      </w:r>
      <w:proofErr w:type="spellStart"/>
      <w:r w:rsidRPr="0094445F">
        <w:rPr>
          <w:rFonts w:ascii="Garamond" w:hAnsi="Garamond"/>
          <w:bCs/>
          <w:i/>
          <w:iCs/>
        </w:rPr>
        <w:t>Gejala</w:t>
      </w:r>
      <w:proofErr w:type="spellEnd"/>
      <w:r w:rsidRPr="0094445F">
        <w:rPr>
          <w:rFonts w:ascii="Garamond" w:hAnsi="Garamond"/>
          <w:bCs/>
          <w:i/>
          <w:iCs/>
        </w:rPr>
        <w:t xml:space="preserve"> </w:t>
      </w:r>
      <w:proofErr w:type="spellStart"/>
      <w:r w:rsidRPr="0094445F">
        <w:rPr>
          <w:rFonts w:ascii="Garamond" w:hAnsi="Garamond"/>
          <w:bCs/>
          <w:i/>
          <w:iCs/>
        </w:rPr>
        <w:t>Permasalahan</w:t>
      </w:r>
      <w:proofErr w:type="spellEnd"/>
      <w:r w:rsidRPr="0094445F">
        <w:rPr>
          <w:rFonts w:ascii="Garamond" w:hAnsi="Garamond"/>
          <w:bCs/>
          <w:i/>
          <w:iCs/>
        </w:rPr>
        <w:t xml:space="preserve"> </w:t>
      </w:r>
      <w:proofErr w:type="spellStart"/>
      <w:r w:rsidRPr="0094445F">
        <w:rPr>
          <w:rFonts w:ascii="Garamond" w:hAnsi="Garamond"/>
          <w:bCs/>
          <w:i/>
          <w:iCs/>
        </w:rPr>
        <w:t>Sosial</w:t>
      </w:r>
      <w:proofErr w:type="spellEnd"/>
      <w:r w:rsidRPr="0094445F">
        <w:rPr>
          <w:rFonts w:ascii="Garamond" w:hAnsi="Garamond"/>
          <w:bCs/>
          <w:i/>
          <w:iCs/>
        </w:rPr>
        <w:t xml:space="preserve">; </w:t>
      </w:r>
      <w:proofErr w:type="spellStart"/>
      <w:r w:rsidRPr="0094445F">
        <w:rPr>
          <w:rFonts w:ascii="Garamond" w:hAnsi="Garamond"/>
          <w:bCs/>
          <w:i/>
          <w:iCs/>
        </w:rPr>
        <w:t>Teori</w:t>
      </w:r>
      <w:proofErr w:type="spellEnd"/>
      <w:r w:rsidRPr="0094445F">
        <w:rPr>
          <w:rFonts w:ascii="Garamond" w:hAnsi="Garamond"/>
          <w:bCs/>
          <w:i/>
          <w:iCs/>
        </w:rPr>
        <w:t xml:space="preserve">, </w:t>
      </w:r>
      <w:proofErr w:type="spellStart"/>
      <w:r w:rsidRPr="0094445F">
        <w:rPr>
          <w:rFonts w:ascii="Garamond" w:hAnsi="Garamond"/>
          <w:bCs/>
          <w:i/>
          <w:iCs/>
        </w:rPr>
        <w:t>Aplikasi</w:t>
      </w:r>
      <w:proofErr w:type="spellEnd"/>
      <w:r w:rsidRPr="0094445F">
        <w:rPr>
          <w:rFonts w:ascii="Garamond" w:hAnsi="Garamond"/>
          <w:bCs/>
          <w:i/>
          <w:iCs/>
        </w:rPr>
        <w:t xml:space="preserve"> dan </w:t>
      </w:r>
      <w:proofErr w:type="spellStart"/>
      <w:r w:rsidRPr="0094445F">
        <w:rPr>
          <w:rFonts w:ascii="Garamond" w:hAnsi="Garamond"/>
          <w:bCs/>
          <w:i/>
          <w:iCs/>
        </w:rPr>
        <w:t>Pemecahannya</w:t>
      </w:r>
      <w:proofErr w:type="spellEnd"/>
      <w:r w:rsidR="0094445F">
        <w:rPr>
          <w:rFonts w:ascii="Garamond" w:hAnsi="Garamond"/>
          <w:bCs/>
          <w:i/>
          <w:iCs/>
          <w:lang w:val="id-ID"/>
        </w:rPr>
        <w:t xml:space="preserve"> </w:t>
      </w:r>
      <w:r w:rsidRPr="000D4BE1">
        <w:rPr>
          <w:rFonts w:ascii="Garamond" w:hAnsi="Garamond"/>
        </w:rPr>
        <w:t xml:space="preserve">(Jakarta: </w:t>
      </w:r>
      <w:proofErr w:type="spellStart"/>
      <w:r w:rsidRPr="000D4BE1">
        <w:rPr>
          <w:rFonts w:ascii="Garamond" w:hAnsi="Garamond"/>
        </w:rPr>
        <w:t>Kencana</w:t>
      </w:r>
      <w:proofErr w:type="spellEnd"/>
      <w:r w:rsidRPr="000D4BE1">
        <w:rPr>
          <w:rFonts w:ascii="Garamond" w:hAnsi="Garamond"/>
        </w:rPr>
        <w:t xml:space="preserve"> </w:t>
      </w:r>
      <w:proofErr w:type="spellStart"/>
      <w:r w:rsidRPr="000D4BE1">
        <w:rPr>
          <w:rFonts w:ascii="Garamond" w:hAnsi="Garamond"/>
        </w:rPr>
        <w:t>Prenada</w:t>
      </w:r>
      <w:proofErr w:type="spellEnd"/>
      <w:r w:rsidRPr="000D4BE1">
        <w:rPr>
          <w:rFonts w:ascii="Garamond" w:hAnsi="Garamond"/>
        </w:rPr>
        <w:t xml:space="preserve"> Media Group, 2011)</w:t>
      </w:r>
      <w:r w:rsidR="00625EBB">
        <w:rPr>
          <w:rFonts w:ascii="Garamond" w:hAnsi="Garamond"/>
          <w:lang w:val="id-ID"/>
        </w:rPr>
        <w:t>,</w:t>
      </w:r>
      <w:r w:rsidRPr="000D4BE1">
        <w:rPr>
          <w:rFonts w:ascii="Garamond" w:hAnsi="Garamond"/>
        </w:rPr>
        <w:t xml:space="preserve"> 20.</w:t>
      </w:r>
    </w:p>
    <w:p w14:paraId="2AF74CFB" w14:textId="77777777" w:rsidR="000D4BE1" w:rsidRPr="000D4BE1" w:rsidRDefault="000D4BE1" w:rsidP="00AF21D5">
      <w:pPr>
        <w:pStyle w:val="BodyText"/>
        <w:spacing w:line="240" w:lineRule="auto"/>
        <w:ind w:left="426" w:hanging="11"/>
        <w:rPr>
          <w:rFonts w:ascii="Garamond" w:hAnsi="Garamond"/>
          <w:sz w:val="10"/>
          <w:szCs w:val="10"/>
        </w:rPr>
      </w:pPr>
    </w:p>
    <w:p w14:paraId="1CDF7156" w14:textId="332451FD" w:rsidR="00E544C8" w:rsidRPr="00713FD4" w:rsidRDefault="00582111" w:rsidP="000D4BE1">
      <w:pPr>
        <w:pStyle w:val="BodyText"/>
        <w:spacing w:line="276" w:lineRule="auto"/>
        <w:ind w:firstLine="426"/>
        <w:rPr>
          <w:rFonts w:ascii="Garamond" w:hAnsi="Garamond"/>
          <w:sz w:val="24"/>
          <w:szCs w:val="24"/>
        </w:rPr>
      </w:pPr>
      <w:r w:rsidRPr="00713FD4">
        <w:rPr>
          <w:rFonts w:ascii="Garamond" w:hAnsi="Garamond"/>
          <w:sz w:val="24"/>
          <w:szCs w:val="24"/>
        </w:rPr>
        <w:t xml:space="preserve">While </w:t>
      </w:r>
      <w:r w:rsidR="007712E9">
        <w:rPr>
          <w:rFonts w:ascii="Garamond" w:hAnsi="Garamond"/>
          <w:sz w:val="24"/>
          <w:szCs w:val="24"/>
        </w:rPr>
        <w:t>reference to the same article</w:t>
      </w:r>
      <w:r w:rsidRPr="00713FD4">
        <w:rPr>
          <w:rFonts w:ascii="Garamond" w:hAnsi="Garamond"/>
          <w:sz w:val="24"/>
          <w:szCs w:val="24"/>
        </w:rPr>
        <w:t>, just write the name of the writer</w:t>
      </w:r>
      <w:r w:rsidR="0094445F">
        <w:rPr>
          <w:rFonts w:ascii="Garamond" w:hAnsi="Garamond"/>
          <w:sz w:val="24"/>
          <w:szCs w:val="24"/>
          <w:lang w:val="id-ID"/>
        </w:rPr>
        <w:t xml:space="preserve">, </w:t>
      </w:r>
      <w:r w:rsidRPr="00713FD4">
        <w:rPr>
          <w:rFonts w:ascii="Garamond" w:hAnsi="Garamond"/>
          <w:sz w:val="24"/>
          <w:szCs w:val="24"/>
        </w:rPr>
        <w:t>full stop mark</w:t>
      </w:r>
      <w:r w:rsidR="0094445F">
        <w:rPr>
          <w:rFonts w:ascii="Garamond" w:hAnsi="Garamond"/>
          <w:sz w:val="24"/>
          <w:szCs w:val="24"/>
          <w:lang w:val="id-ID"/>
        </w:rPr>
        <w:t xml:space="preserve"> and page number</w:t>
      </w:r>
      <w:r w:rsidRPr="00713FD4">
        <w:rPr>
          <w:rFonts w:ascii="Garamond" w:hAnsi="Garamond"/>
          <w:sz w:val="24"/>
          <w:szCs w:val="24"/>
        </w:rPr>
        <w:t>, for example:</w:t>
      </w:r>
    </w:p>
    <w:p w14:paraId="430BBB65" w14:textId="2E5DBD22" w:rsidR="00E544C8" w:rsidRPr="00625EBB" w:rsidRDefault="00E544C8" w:rsidP="00AF21D5">
      <w:pPr>
        <w:pStyle w:val="BodyText"/>
        <w:spacing w:line="240" w:lineRule="auto"/>
        <w:ind w:left="720" w:firstLine="0"/>
        <w:rPr>
          <w:rFonts w:ascii="Garamond" w:hAnsi="Garamond"/>
          <w:lang w:val="id-ID"/>
        </w:rPr>
      </w:pPr>
      <w:r w:rsidRPr="000D4BE1">
        <w:rPr>
          <w:rFonts w:ascii="Garamond" w:hAnsi="Garamond"/>
        </w:rPr>
        <w:t xml:space="preserve">   </w:t>
      </w:r>
      <w:proofErr w:type="gramStart"/>
      <w:r w:rsidRPr="000D4BE1">
        <w:rPr>
          <w:rFonts w:ascii="Garamond" w:hAnsi="Garamond"/>
          <w:vertAlign w:val="superscript"/>
        </w:rPr>
        <w:t>2</w:t>
      </w:r>
      <w:r w:rsidR="00B73E87">
        <w:rPr>
          <w:rFonts w:ascii="Garamond" w:hAnsi="Garamond"/>
          <w:vertAlign w:val="superscript"/>
          <w:lang w:val="id-ID"/>
        </w:rPr>
        <w:t xml:space="preserve"> </w:t>
      </w:r>
      <w:r w:rsidR="000D4BE1">
        <w:rPr>
          <w:rFonts w:ascii="Garamond" w:hAnsi="Garamond"/>
          <w:vertAlign w:val="superscript"/>
          <w:lang w:val="id-ID"/>
        </w:rPr>
        <w:t xml:space="preserve"> </w:t>
      </w:r>
      <w:proofErr w:type="spellStart"/>
      <w:r w:rsidRPr="000D4BE1">
        <w:rPr>
          <w:rFonts w:ascii="Garamond" w:hAnsi="Garamond"/>
        </w:rPr>
        <w:t>Setiadi</w:t>
      </w:r>
      <w:proofErr w:type="spellEnd"/>
      <w:proofErr w:type="gramEnd"/>
      <w:r w:rsidR="00625EBB">
        <w:rPr>
          <w:rFonts w:ascii="Garamond" w:hAnsi="Garamond"/>
          <w:lang w:val="id-ID"/>
        </w:rPr>
        <w:t xml:space="preserve">, </w:t>
      </w:r>
      <w:proofErr w:type="spellStart"/>
      <w:r w:rsidR="00625EBB" w:rsidRPr="0094445F">
        <w:rPr>
          <w:rFonts w:ascii="Garamond" w:hAnsi="Garamond"/>
          <w:bCs/>
          <w:i/>
          <w:iCs/>
        </w:rPr>
        <w:t>Pengantar</w:t>
      </w:r>
      <w:proofErr w:type="spellEnd"/>
      <w:r w:rsidR="00625EBB" w:rsidRPr="0094445F">
        <w:rPr>
          <w:rFonts w:ascii="Garamond" w:hAnsi="Garamond"/>
          <w:bCs/>
          <w:i/>
          <w:iCs/>
        </w:rPr>
        <w:t xml:space="preserve"> </w:t>
      </w:r>
      <w:proofErr w:type="spellStart"/>
      <w:r w:rsidR="00625EBB" w:rsidRPr="0094445F">
        <w:rPr>
          <w:rFonts w:ascii="Garamond" w:hAnsi="Garamond"/>
          <w:bCs/>
          <w:i/>
          <w:iCs/>
        </w:rPr>
        <w:t>Sosiologi</w:t>
      </w:r>
      <w:proofErr w:type="spellEnd"/>
      <w:r w:rsidR="00625EBB" w:rsidRPr="0094445F">
        <w:rPr>
          <w:rFonts w:ascii="Garamond" w:hAnsi="Garamond"/>
          <w:bCs/>
          <w:i/>
          <w:iCs/>
        </w:rPr>
        <w:t xml:space="preserve"> </w:t>
      </w:r>
      <w:proofErr w:type="spellStart"/>
      <w:r w:rsidR="00625EBB" w:rsidRPr="0094445F">
        <w:rPr>
          <w:rFonts w:ascii="Garamond" w:hAnsi="Garamond"/>
          <w:bCs/>
          <w:i/>
          <w:iCs/>
        </w:rPr>
        <w:t>Pemahaman</w:t>
      </w:r>
      <w:proofErr w:type="spellEnd"/>
      <w:r w:rsidR="00625EBB" w:rsidRPr="0094445F">
        <w:rPr>
          <w:rFonts w:ascii="Garamond" w:hAnsi="Garamond"/>
          <w:bCs/>
          <w:i/>
          <w:iCs/>
        </w:rPr>
        <w:t xml:space="preserve"> </w:t>
      </w:r>
      <w:proofErr w:type="spellStart"/>
      <w:r w:rsidR="00625EBB" w:rsidRPr="0094445F">
        <w:rPr>
          <w:rFonts w:ascii="Garamond" w:hAnsi="Garamond"/>
          <w:bCs/>
          <w:i/>
          <w:iCs/>
        </w:rPr>
        <w:t>Fakta</w:t>
      </w:r>
      <w:proofErr w:type="spellEnd"/>
      <w:r w:rsidR="00625EBB" w:rsidRPr="0094445F">
        <w:rPr>
          <w:rFonts w:ascii="Garamond" w:hAnsi="Garamond"/>
          <w:bCs/>
          <w:i/>
          <w:iCs/>
        </w:rPr>
        <w:t xml:space="preserve"> dan </w:t>
      </w:r>
      <w:proofErr w:type="spellStart"/>
      <w:r w:rsidR="00625EBB" w:rsidRPr="0094445F">
        <w:rPr>
          <w:rFonts w:ascii="Garamond" w:hAnsi="Garamond"/>
          <w:bCs/>
          <w:i/>
          <w:iCs/>
        </w:rPr>
        <w:t>Gejala</w:t>
      </w:r>
      <w:proofErr w:type="spellEnd"/>
      <w:r w:rsidR="00625EBB" w:rsidRPr="0094445F">
        <w:rPr>
          <w:rFonts w:ascii="Garamond" w:hAnsi="Garamond"/>
          <w:bCs/>
          <w:i/>
          <w:iCs/>
        </w:rPr>
        <w:t xml:space="preserve"> </w:t>
      </w:r>
      <w:proofErr w:type="spellStart"/>
      <w:r w:rsidR="00625EBB" w:rsidRPr="0094445F">
        <w:rPr>
          <w:rFonts w:ascii="Garamond" w:hAnsi="Garamond"/>
          <w:bCs/>
          <w:i/>
          <w:iCs/>
        </w:rPr>
        <w:t>Permasalahan</w:t>
      </w:r>
      <w:proofErr w:type="spellEnd"/>
      <w:r w:rsidR="00625EBB" w:rsidRPr="0094445F">
        <w:rPr>
          <w:rFonts w:ascii="Garamond" w:hAnsi="Garamond"/>
          <w:bCs/>
          <w:i/>
          <w:iCs/>
        </w:rPr>
        <w:t xml:space="preserve"> </w:t>
      </w:r>
      <w:proofErr w:type="spellStart"/>
      <w:r w:rsidR="00625EBB" w:rsidRPr="0094445F">
        <w:rPr>
          <w:rFonts w:ascii="Garamond" w:hAnsi="Garamond"/>
          <w:bCs/>
          <w:i/>
          <w:iCs/>
        </w:rPr>
        <w:t>Sosial</w:t>
      </w:r>
      <w:proofErr w:type="spellEnd"/>
      <w:r w:rsidR="00625EBB" w:rsidRPr="0094445F">
        <w:rPr>
          <w:rFonts w:ascii="Garamond" w:hAnsi="Garamond"/>
          <w:bCs/>
          <w:i/>
          <w:iCs/>
        </w:rPr>
        <w:t xml:space="preserve">; </w:t>
      </w:r>
      <w:proofErr w:type="spellStart"/>
      <w:r w:rsidR="00625EBB" w:rsidRPr="0094445F">
        <w:rPr>
          <w:rFonts w:ascii="Garamond" w:hAnsi="Garamond"/>
          <w:bCs/>
          <w:i/>
          <w:iCs/>
        </w:rPr>
        <w:t>Teori</w:t>
      </w:r>
      <w:proofErr w:type="spellEnd"/>
      <w:r w:rsidR="00625EBB" w:rsidRPr="0094445F">
        <w:rPr>
          <w:rFonts w:ascii="Garamond" w:hAnsi="Garamond"/>
          <w:bCs/>
          <w:i/>
          <w:iCs/>
        </w:rPr>
        <w:t xml:space="preserve">, </w:t>
      </w:r>
      <w:proofErr w:type="spellStart"/>
      <w:r w:rsidR="00625EBB" w:rsidRPr="0094445F">
        <w:rPr>
          <w:rFonts w:ascii="Garamond" w:hAnsi="Garamond"/>
          <w:bCs/>
          <w:i/>
          <w:iCs/>
        </w:rPr>
        <w:t>Aplikasi</w:t>
      </w:r>
      <w:proofErr w:type="spellEnd"/>
      <w:r w:rsidR="00625EBB" w:rsidRPr="0094445F">
        <w:rPr>
          <w:rFonts w:ascii="Garamond" w:hAnsi="Garamond"/>
          <w:bCs/>
          <w:i/>
          <w:iCs/>
        </w:rPr>
        <w:t xml:space="preserve"> dan </w:t>
      </w:r>
      <w:proofErr w:type="spellStart"/>
      <w:r w:rsidR="00625EBB" w:rsidRPr="0094445F">
        <w:rPr>
          <w:rFonts w:ascii="Garamond" w:hAnsi="Garamond"/>
          <w:bCs/>
          <w:i/>
          <w:iCs/>
        </w:rPr>
        <w:t>Pemecahannya</w:t>
      </w:r>
      <w:proofErr w:type="spellEnd"/>
      <w:r w:rsidR="00625EBB">
        <w:rPr>
          <w:rFonts w:ascii="Garamond" w:hAnsi="Garamond"/>
          <w:bCs/>
          <w:lang w:val="id-ID"/>
        </w:rPr>
        <w:t>,</w:t>
      </w:r>
      <w:r w:rsidR="0094445F">
        <w:rPr>
          <w:rFonts w:ascii="Garamond" w:hAnsi="Garamond"/>
          <w:bCs/>
          <w:lang w:val="id-ID"/>
        </w:rPr>
        <w:t xml:space="preserve"> 21</w:t>
      </w:r>
      <w:r w:rsidR="00625EBB">
        <w:rPr>
          <w:rFonts w:ascii="Garamond" w:hAnsi="Garamond"/>
          <w:bCs/>
          <w:i/>
          <w:iCs/>
          <w:lang w:val="id-ID"/>
        </w:rPr>
        <w:t xml:space="preserve"> </w:t>
      </w:r>
    </w:p>
    <w:p w14:paraId="48D9A9A0" w14:textId="77777777" w:rsidR="000D4BE1" w:rsidRPr="000D4BE1" w:rsidRDefault="000D4BE1" w:rsidP="00AF21D5">
      <w:pPr>
        <w:pStyle w:val="BodyText"/>
        <w:spacing w:line="240" w:lineRule="auto"/>
        <w:ind w:left="720" w:firstLine="0"/>
        <w:rPr>
          <w:rFonts w:ascii="Garamond" w:hAnsi="Garamond"/>
          <w:sz w:val="2"/>
          <w:szCs w:val="2"/>
        </w:rPr>
      </w:pPr>
    </w:p>
    <w:p w14:paraId="2D79E940" w14:textId="77777777" w:rsidR="000D4BE1" w:rsidRPr="000D4BE1" w:rsidRDefault="000D4BE1" w:rsidP="000D4BE1">
      <w:pPr>
        <w:spacing w:line="276" w:lineRule="auto"/>
        <w:ind w:firstLine="426"/>
        <w:jc w:val="both"/>
        <w:rPr>
          <w:rFonts w:ascii="Garamond" w:hAnsi="Garamond"/>
          <w:sz w:val="6"/>
          <w:szCs w:val="6"/>
        </w:rPr>
      </w:pPr>
    </w:p>
    <w:p w14:paraId="602A2E44" w14:textId="1305BA36" w:rsidR="00ED615E" w:rsidRPr="000D4BE1" w:rsidRDefault="00582111" w:rsidP="000D4BE1">
      <w:pPr>
        <w:spacing w:line="276" w:lineRule="auto"/>
        <w:ind w:firstLine="426"/>
        <w:jc w:val="both"/>
        <w:rPr>
          <w:rFonts w:ascii="Garamond" w:hAnsi="Garamond"/>
          <w:sz w:val="24"/>
          <w:szCs w:val="24"/>
        </w:rPr>
      </w:pPr>
      <w:r w:rsidRPr="000D4BE1">
        <w:rPr>
          <w:rFonts w:ascii="Garamond" w:hAnsi="Garamond"/>
          <w:sz w:val="24"/>
          <w:szCs w:val="24"/>
        </w:rPr>
        <w:t>For scientific journals, the format is:</w:t>
      </w:r>
      <w:r w:rsidR="000D4BE1" w:rsidRPr="000D4BE1">
        <w:rPr>
          <w:rFonts w:ascii="Garamond" w:hAnsi="Garamond"/>
          <w:sz w:val="24"/>
          <w:szCs w:val="24"/>
        </w:rPr>
        <w:t xml:space="preserve"> </w:t>
      </w:r>
      <w:r w:rsidRPr="000D4BE1">
        <w:rPr>
          <w:rFonts w:ascii="Garamond" w:hAnsi="Garamond"/>
          <w:sz w:val="24"/>
          <w:szCs w:val="24"/>
        </w:rPr>
        <w:t>Author</w:t>
      </w:r>
      <w:r w:rsidR="00713FD4" w:rsidRPr="000D4BE1">
        <w:rPr>
          <w:rFonts w:ascii="Garamond" w:hAnsi="Garamond"/>
          <w:sz w:val="24"/>
          <w:szCs w:val="24"/>
        </w:rPr>
        <w:t>’</w:t>
      </w:r>
      <w:r w:rsidRPr="000D4BE1">
        <w:rPr>
          <w:rFonts w:ascii="Garamond" w:hAnsi="Garamond"/>
          <w:sz w:val="24"/>
          <w:szCs w:val="24"/>
        </w:rPr>
        <w:t xml:space="preserve">s name, </w:t>
      </w:r>
      <w:r w:rsidR="0094445F">
        <w:rPr>
          <w:rFonts w:ascii="Garamond" w:hAnsi="Garamond"/>
          <w:sz w:val="24"/>
          <w:szCs w:val="24"/>
          <w:lang w:val="id-ID"/>
        </w:rPr>
        <w:t>“</w:t>
      </w:r>
      <w:r w:rsidRPr="000D4BE1">
        <w:rPr>
          <w:rFonts w:ascii="Garamond" w:hAnsi="Garamond"/>
          <w:sz w:val="24"/>
          <w:szCs w:val="24"/>
        </w:rPr>
        <w:t>Title of Article</w:t>
      </w:r>
      <w:r w:rsidR="0094445F">
        <w:rPr>
          <w:rFonts w:ascii="Garamond" w:hAnsi="Garamond"/>
          <w:sz w:val="24"/>
          <w:szCs w:val="24"/>
          <w:lang w:val="id-ID"/>
        </w:rPr>
        <w:t>,”</w:t>
      </w:r>
      <w:r w:rsidRPr="000D4BE1">
        <w:rPr>
          <w:rFonts w:ascii="Garamond" w:hAnsi="Garamond"/>
          <w:sz w:val="24"/>
          <w:szCs w:val="24"/>
        </w:rPr>
        <w:t xml:space="preserve"> </w:t>
      </w:r>
      <w:r w:rsidRPr="000D4BE1">
        <w:rPr>
          <w:rFonts w:ascii="Garamond" w:hAnsi="Garamond"/>
          <w:i/>
          <w:iCs/>
          <w:sz w:val="24"/>
          <w:szCs w:val="24"/>
        </w:rPr>
        <w:t>Title of Journal</w:t>
      </w:r>
      <w:r w:rsidRPr="000D4BE1">
        <w:rPr>
          <w:rFonts w:ascii="Garamond" w:hAnsi="Garamond"/>
          <w:sz w:val="24"/>
          <w:szCs w:val="24"/>
        </w:rPr>
        <w:t xml:space="preserve">, </w:t>
      </w:r>
      <w:r w:rsidR="0094445F" w:rsidRPr="000D4BE1">
        <w:rPr>
          <w:rFonts w:ascii="Garamond" w:hAnsi="Garamond"/>
          <w:sz w:val="24"/>
          <w:szCs w:val="24"/>
        </w:rPr>
        <w:t>number</w:t>
      </w:r>
      <w:r w:rsidR="0094445F">
        <w:rPr>
          <w:rFonts w:ascii="Garamond" w:hAnsi="Garamond"/>
          <w:sz w:val="24"/>
          <w:szCs w:val="24"/>
          <w:lang w:val="id-ID"/>
        </w:rPr>
        <w:t>,</w:t>
      </w:r>
      <w:r w:rsidR="0094445F" w:rsidRPr="000D4BE1">
        <w:rPr>
          <w:rFonts w:ascii="Garamond" w:hAnsi="Garamond"/>
          <w:sz w:val="24"/>
          <w:szCs w:val="24"/>
        </w:rPr>
        <w:t xml:space="preserve"> </w:t>
      </w:r>
      <w:r w:rsidRPr="000D4BE1">
        <w:rPr>
          <w:rFonts w:ascii="Garamond" w:hAnsi="Garamond"/>
          <w:sz w:val="24"/>
          <w:szCs w:val="24"/>
        </w:rPr>
        <w:t>Volume (year</w:t>
      </w:r>
      <w:r w:rsidR="00ED615E" w:rsidRPr="000D4BE1">
        <w:rPr>
          <w:rFonts w:ascii="Garamond" w:hAnsi="Garamond"/>
          <w:sz w:val="24"/>
          <w:szCs w:val="24"/>
        </w:rPr>
        <w:t xml:space="preserve"> </w:t>
      </w:r>
      <w:r w:rsidRPr="000D4BE1">
        <w:rPr>
          <w:rFonts w:ascii="Garamond" w:hAnsi="Garamond"/>
          <w:sz w:val="24"/>
          <w:szCs w:val="24"/>
        </w:rPr>
        <w:t>of publication)</w:t>
      </w:r>
      <w:r w:rsidR="00BF2F0D">
        <w:rPr>
          <w:rFonts w:ascii="Garamond" w:hAnsi="Garamond"/>
          <w:sz w:val="24"/>
          <w:szCs w:val="24"/>
          <w:lang w:val="id-ID"/>
        </w:rPr>
        <w:t>:</w:t>
      </w:r>
      <w:r w:rsidRPr="000D4BE1">
        <w:rPr>
          <w:rFonts w:ascii="Garamond" w:hAnsi="Garamond"/>
          <w:sz w:val="24"/>
          <w:szCs w:val="24"/>
        </w:rPr>
        <w:t xml:space="preserve"> page number and DOI number if available.</w:t>
      </w:r>
    </w:p>
    <w:p w14:paraId="4D3DD885" w14:textId="2CBCAF17" w:rsidR="00E544C8" w:rsidRPr="000D4BE1" w:rsidRDefault="000D4BE1" w:rsidP="000D4BE1">
      <w:pPr>
        <w:ind w:left="426" w:firstLine="567"/>
        <w:jc w:val="both"/>
        <w:rPr>
          <w:rFonts w:ascii="Garamond" w:hAnsi="Garamond"/>
        </w:rPr>
      </w:pPr>
      <w:r w:rsidRPr="000D4BE1">
        <w:rPr>
          <w:rFonts w:ascii="Garamond" w:hAnsi="Garamond"/>
          <w:vertAlign w:val="superscript"/>
        </w:rPr>
        <w:t>3</w:t>
      </w:r>
      <w:r w:rsidR="00B73E87">
        <w:rPr>
          <w:rFonts w:ascii="Garamond" w:hAnsi="Garamond"/>
          <w:vertAlign w:val="superscript"/>
          <w:lang w:val="id-ID"/>
        </w:rPr>
        <w:t xml:space="preserve"> </w:t>
      </w:r>
      <w:proofErr w:type="spellStart"/>
      <w:r w:rsidR="00E544C8" w:rsidRPr="000D4BE1">
        <w:rPr>
          <w:rFonts w:ascii="Garamond" w:hAnsi="Garamond"/>
        </w:rPr>
        <w:t>Ulin</w:t>
      </w:r>
      <w:proofErr w:type="spellEnd"/>
      <w:r w:rsidR="00E544C8" w:rsidRPr="000D4BE1">
        <w:rPr>
          <w:rFonts w:ascii="Garamond" w:hAnsi="Garamond"/>
        </w:rPr>
        <w:t xml:space="preserve"> </w:t>
      </w:r>
      <w:proofErr w:type="spellStart"/>
      <w:r w:rsidR="00E544C8" w:rsidRPr="000D4BE1">
        <w:rPr>
          <w:rFonts w:ascii="Garamond" w:hAnsi="Garamond"/>
        </w:rPr>
        <w:t>Masruri</w:t>
      </w:r>
      <w:proofErr w:type="spellEnd"/>
      <w:r w:rsidR="00E544C8" w:rsidRPr="000D4BE1">
        <w:rPr>
          <w:rFonts w:ascii="Garamond" w:hAnsi="Garamond"/>
        </w:rPr>
        <w:t xml:space="preserve">, </w:t>
      </w:r>
      <w:r w:rsidR="0094445F">
        <w:rPr>
          <w:rFonts w:ascii="Garamond" w:hAnsi="Garamond"/>
          <w:lang w:val="id-ID"/>
        </w:rPr>
        <w:t>”</w:t>
      </w:r>
      <w:proofErr w:type="spellStart"/>
      <w:r w:rsidR="00E544C8" w:rsidRPr="000D4BE1">
        <w:rPr>
          <w:rFonts w:ascii="Garamond" w:hAnsi="Garamond"/>
        </w:rPr>
        <w:t>Pelestarian</w:t>
      </w:r>
      <w:proofErr w:type="spellEnd"/>
      <w:r w:rsidR="00E544C8" w:rsidRPr="000D4BE1">
        <w:rPr>
          <w:rFonts w:ascii="Garamond" w:hAnsi="Garamond"/>
        </w:rPr>
        <w:t xml:space="preserve"> </w:t>
      </w:r>
      <w:proofErr w:type="spellStart"/>
      <w:r w:rsidR="00E544C8" w:rsidRPr="000D4BE1">
        <w:rPr>
          <w:rFonts w:ascii="Garamond" w:hAnsi="Garamond"/>
        </w:rPr>
        <w:t>Lingkungan</w:t>
      </w:r>
      <w:proofErr w:type="spellEnd"/>
      <w:r w:rsidR="00E544C8" w:rsidRPr="000D4BE1">
        <w:rPr>
          <w:rFonts w:ascii="Garamond" w:hAnsi="Garamond"/>
        </w:rPr>
        <w:t xml:space="preserve"> </w:t>
      </w:r>
      <w:proofErr w:type="spellStart"/>
      <w:r w:rsidR="00E544C8" w:rsidRPr="000D4BE1">
        <w:rPr>
          <w:rFonts w:ascii="Garamond" w:hAnsi="Garamond"/>
        </w:rPr>
        <w:t>dalam</w:t>
      </w:r>
      <w:proofErr w:type="spellEnd"/>
      <w:r w:rsidR="00E544C8" w:rsidRPr="000D4BE1">
        <w:rPr>
          <w:rFonts w:ascii="Garamond" w:hAnsi="Garamond"/>
        </w:rPr>
        <w:t xml:space="preserve"> </w:t>
      </w:r>
      <w:proofErr w:type="spellStart"/>
      <w:r w:rsidR="00E544C8" w:rsidRPr="000D4BE1">
        <w:rPr>
          <w:rFonts w:ascii="Garamond" w:hAnsi="Garamond"/>
        </w:rPr>
        <w:t>Perspektif</w:t>
      </w:r>
      <w:proofErr w:type="spellEnd"/>
      <w:r w:rsidR="00E544C8" w:rsidRPr="000D4BE1">
        <w:rPr>
          <w:rFonts w:ascii="Garamond" w:hAnsi="Garamond"/>
        </w:rPr>
        <w:t xml:space="preserve"> Sunnah</w:t>
      </w:r>
      <w:r w:rsidR="0094445F">
        <w:rPr>
          <w:rFonts w:ascii="Garamond" w:hAnsi="Garamond"/>
          <w:lang w:val="id-ID"/>
        </w:rPr>
        <w:t>,”</w:t>
      </w:r>
      <w:r w:rsidR="00E544C8" w:rsidRPr="000D4BE1">
        <w:rPr>
          <w:rFonts w:ascii="Garamond" w:hAnsi="Garamond"/>
        </w:rPr>
        <w:t xml:space="preserve"> </w:t>
      </w:r>
      <w:r w:rsidR="00E544C8" w:rsidRPr="000D4BE1">
        <w:rPr>
          <w:rFonts w:ascii="Garamond" w:hAnsi="Garamond"/>
          <w:i/>
          <w:iCs/>
        </w:rPr>
        <w:t>At-</w:t>
      </w:r>
      <w:proofErr w:type="spellStart"/>
      <w:r w:rsidR="00E544C8" w:rsidRPr="000D4BE1">
        <w:rPr>
          <w:rFonts w:ascii="Garamond" w:hAnsi="Garamond"/>
          <w:i/>
          <w:iCs/>
        </w:rPr>
        <w:t>Taqaddum</w:t>
      </w:r>
      <w:proofErr w:type="spellEnd"/>
      <w:r w:rsidR="0094445F">
        <w:rPr>
          <w:rFonts w:ascii="Garamond" w:hAnsi="Garamond"/>
          <w:lang w:val="id-ID"/>
        </w:rPr>
        <w:t xml:space="preserve"> </w:t>
      </w:r>
      <w:r w:rsidR="00E544C8" w:rsidRPr="000D4BE1">
        <w:rPr>
          <w:rFonts w:ascii="Garamond" w:hAnsi="Garamond"/>
        </w:rPr>
        <w:t>6</w:t>
      </w:r>
      <w:r w:rsidR="0094445F">
        <w:rPr>
          <w:rFonts w:ascii="Garamond" w:hAnsi="Garamond"/>
          <w:lang w:val="id-ID"/>
        </w:rPr>
        <w:t xml:space="preserve">, no. </w:t>
      </w:r>
      <w:r w:rsidR="00E544C8" w:rsidRPr="000D4BE1">
        <w:rPr>
          <w:rFonts w:ascii="Garamond" w:hAnsi="Garamond"/>
        </w:rPr>
        <w:t>2 (2014)</w:t>
      </w:r>
      <w:r w:rsidR="0094445F">
        <w:rPr>
          <w:rFonts w:ascii="Garamond" w:hAnsi="Garamond"/>
          <w:lang w:val="id-ID"/>
        </w:rPr>
        <w:t>:</w:t>
      </w:r>
      <w:r w:rsidR="00E544C8" w:rsidRPr="000D4BE1">
        <w:rPr>
          <w:rFonts w:ascii="Garamond" w:hAnsi="Garamond"/>
        </w:rPr>
        <w:t>411</w:t>
      </w:r>
      <w:r>
        <w:rPr>
          <w:rFonts w:ascii="Garamond" w:hAnsi="Garamond"/>
          <w:lang w:val="id-ID"/>
        </w:rPr>
        <w:t>,</w:t>
      </w:r>
      <w:r w:rsidR="0094445F">
        <w:rPr>
          <w:rFonts w:ascii="Garamond" w:hAnsi="Garamond"/>
        </w:rPr>
        <w:fldChar w:fldCharType="begin"/>
      </w:r>
      <w:r w:rsidR="0094445F">
        <w:rPr>
          <w:rFonts w:ascii="Garamond" w:hAnsi="Garamond"/>
        </w:rPr>
        <w:instrText xml:space="preserve"> HYPERLINK "</w:instrText>
      </w:r>
      <w:r w:rsidR="0094445F" w:rsidRPr="0094445F">
        <w:rPr>
          <w:rFonts w:ascii="Garamond" w:hAnsi="Garamond"/>
        </w:rPr>
        <w:instrText>http://journal.walisongo.ac.id/index.php/attaqaddum/issue/view/ 2014</w:instrText>
      </w:r>
      <w:r w:rsidR="0094445F">
        <w:rPr>
          <w:rFonts w:ascii="Garamond" w:hAnsi="Garamond"/>
        </w:rPr>
        <w:instrText xml:space="preserve">" </w:instrText>
      </w:r>
      <w:r w:rsidR="0094445F">
        <w:rPr>
          <w:rFonts w:ascii="Garamond" w:hAnsi="Garamond"/>
        </w:rPr>
        <w:fldChar w:fldCharType="separate"/>
      </w:r>
      <w:r w:rsidR="0094445F" w:rsidRPr="00E01C2C">
        <w:rPr>
          <w:rStyle w:val="Hyperlink"/>
          <w:rFonts w:ascii="Garamond" w:hAnsi="Garamond"/>
        </w:rPr>
        <w:t>http://journal.walisongo.ac.id/index.php/attaqaddum/issue/view/ 2014</w:t>
      </w:r>
      <w:r w:rsidR="0094445F">
        <w:rPr>
          <w:rFonts w:ascii="Garamond" w:hAnsi="Garamond"/>
        </w:rPr>
        <w:fldChar w:fldCharType="end"/>
      </w:r>
      <w:r w:rsidR="00AA40C2" w:rsidRPr="000D4BE1">
        <w:rPr>
          <w:rFonts w:ascii="Garamond" w:hAnsi="Garamond"/>
        </w:rPr>
        <w:t>.</w:t>
      </w:r>
    </w:p>
    <w:p w14:paraId="58A83CC8" w14:textId="77777777" w:rsidR="00ED615E" w:rsidRPr="000D4BE1" w:rsidRDefault="00ED615E" w:rsidP="00713FD4">
      <w:pPr>
        <w:pStyle w:val="FootnoteText"/>
        <w:ind w:left="426"/>
        <w:jc w:val="both"/>
        <w:rPr>
          <w:rFonts w:ascii="Garamond" w:hAnsi="Garamond" w:cs="Arial"/>
          <w:sz w:val="14"/>
          <w:szCs w:val="14"/>
          <w:shd w:val="clear" w:color="auto" w:fill="F8F9FA"/>
        </w:rPr>
      </w:pPr>
    </w:p>
    <w:p w14:paraId="4930B606" w14:textId="046895B9" w:rsidR="00E544C8" w:rsidRPr="00477FD2" w:rsidRDefault="00E2022E" w:rsidP="000D4BE1">
      <w:pPr>
        <w:pStyle w:val="FootnoteText"/>
        <w:spacing w:line="276" w:lineRule="auto"/>
        <w:ind w:firstLine="426"/>
        <w:jc w:val="both"/>
        <w:rPr>
          <w:rFonts w:ascii="Garamond" w:hAnsi="Garamond"/>
          <w:sz w:val="24"/>
          <w:szCs w:val="24"/>
        </w:rPr>
      </w:pPr>
      <w:r w:rsidRPr="000D4BE1">
        <w:rPr>
          <w:rFonts w:ascii="Garamond" w:hAnsi="Garamond"/>
          <w:sz w:val="24"/>
          <w:szCs w:val="24"/>
        </w:rPr>
        <w:t xml:space="preserve">For quoting the same </w:t>
      </w:r>
      <w:r w:rsidR="006A1DB1" w:rsidRPr="000D4BE1">
        <w:rPr>
          <w:rFonts w:ascii="Garamond" w:hAnsi="Garamond"/>
          <w:sz w:val="24"/>
          <w:szCs w:val="24"/>
        </w:rPr>
        <w:t>journal article</w:t>
      </w:r>
      <w:r w:rsidR="00582111" w:rsidRPr="000D4BE1">
        <w:rPr>
          <w:rFonts w:ascii="Garamond" w:hAnsi="Garamond"/>
          <w:sz w:val="24"/>
          <w:szCs w:val="24"/>
        </w:rPr>
        <w:t xml:space="preserve">, just </w:t>
      </w:r>
      <w:r w:rsidR="00582111" w:rsidRPr="00713FD4">
        <w:rPr>
          <w:rFonts w:ascii="Garamond" w:hAnsi="Garamond"/>
          <w:sz w:val="24"/>
          <w:szCs w:val="24"/>
        </w:rPr>
        <w:t xml:space="preserve">write the name of the writer </w:t>
      </w:r>
      <w:r w:rsidR="007712E9">
        <w:rPr>
          <w:rFonts w:ascii="Garamond" w:hAnsi="Garamond"/>
          <w:sz w:val="24"/>
          <w:szCs w:val="24"/>
        </w:rPr>
        <w:t>with</w:t>
      </w:r>
      <w:r w:rsidR="007712E9" w:rsidRPr="00713FD4">
        <w:rPr>
          <w:rFonts w:ascii="Garamond" w:hAnsi="Garamond"/>
          <w:sz w:val="24"/>
          <w:szCs w:val="24"/>
        </w:rPr>
        <w:t xml:space="preserve"> </w:t>
      </w:r>
      <w:r w:rsidR="007712E9">
        <w:rPr>
          <w:rFonts w:ascii="Garamond" w:hAnsi="Garamond"/>
          <w:sz w:val="24"/>
          <w:szCs w:val="24"/>
        </w:rPr>
        <w:t xml:space="preserve">a </w:t>
      </w:r>
      <w:r w:rsidR="00582111" w:rsidRPr="00713FD4">
        <w:rPr>
          <w:rFonts w:ascii="Garamond" w:hAnsi="Garamond"/>
          <w:sz w:val="24"/>
          <w:szCs w:val="24"/>
        </w:rPr>
        <w:t>full stop mark</w:t>
      </w:r>
      <w:r w:rsidR="0094445F">
        <w:rPr>
          <w:rFonts w:ascii="Garamond" w:hAnsi="Garamond"/>
          <w:sz w:val="24"/>
          <w:szCs w:val="24"/>
          <w:lang w:val="id-ID"/>
        </w:rPr>
        <w:t xml:space="preserve"> and page number</w:t>
      </w:r>
      <w:r w:rsidR="00582111" w:rsidRPr="00713FD4">
        <w:rPr>
          <w:rFonts w:ascii="Garamond" w:hAnsi="Garamond"/>
          <w:sz w:val="24"/>
          <w:szCs w:val="24"/>
        </w:rPr>
        <w:t>, for example:</w:t>
      </w:r>
      <w:r w:rsidR="00E544C8" w:rsidRPr="00477FD2">
        <w:rPr>
          <w:rFonts w:ascii="Garamond" w:hAnsi="Garamond"/>
          <w:sz w:val="24"/>
          <w:szCs w:val="24"/>
        </w:rPr>
        <w:t xml:space="preserve"> </w:t>
      </w:r>
    </w:p>
    <w:p w14:paraId="6CC3D733" w14:textId="2E13D1FE" w:rsidR="00E544C8" w:rsidRPr="0094445F" w:rsidRDefault="00E544C8" w:rsidP="00713FD4">
      <w:pPr>
        <w:pStyle w:val="FootnoteText"/>
        <w:ind w:left="720"/>
        <w:jc w:val="both"/>
        <w:rPr>
          <w:rFonts w:ascii="Garamond" w:hAnsi="Garamond"/>
          <w:lang w:val="id-ID"/>
        </w:rPr>
      </w:pPr>
      <w:r w:rsidRPr="000D4BE1">
        <w:rPr>
          <w:rFonts w:ascii="Garamond" w:hAnsi="Garamond"/>
        </w:rPr>
        <w:t xml:space="preserve">       </w:t>
      </w:r>
      <w:r w:rsidR="000D4BE1">
        <w:rPr>
          <w:rStyle w:val="FootnoteReference"/>
          <w:rFonts w:ascii="Garamond" w:hAnsi="Garamond"/>
          <w:lang w:val="id-ID"/>
        </w:rPr>
        <w:t>4</w:t>
      </w:r>
      <w:r w:rsidR="000D4BE1">
        <w:rPr>
          <w:rFonts w:ascii="Garamond" w:hAnsi="Garamond"/>
          <w:lang w:val="id-ID"/>
        </w:rPr>
        <w:t xml:space="preserve"> </w:t>
      </w:r>
      <w:proofErr w:type="spellStart"/>
      <w:r w:rsidRPr="000D4BE1">
        <w:rPr>
          <w:rFonts w:ascii="Garamond" w:hAnsi="Garamond"/>
        </w:rPr>
        <w:t>Masruri</w:t>
      </w:r>
      <w:proofErr w:type="spellEnd"/>
      <w:proofErr w:type="gramStart"/>
      <w:r w:rsidR="0094445F">
        <w:rPr>
          <w:rFonts w:ascii="Garamond" w:hAnsi="Garamond"/>
          <w:lang w:val="id-ID"/>
        </w:rPr>
        <w:t>, ”</w:t>
      </w:r>
      <w:proofErr w:type="spellStart"/>
      <w:r w:rsidR="0094445F" w:rsidRPr="000D4BE1">
        <w:rPr>
          <w:rFonts w:ascii="Garamond" w:hAnsi="Garamond"/>
        </w:rPr>
        <w:t>Pelestarian</w:t>
      </w:r>
      <w:proofErr w:type="spellEnd"/>
      <w:proofErr w:type="gramEnd"/>
      <w:r w:rsidR="0094445F" w:rsidRPr="000D4BE1">
        <w:rPr>
          <w:rFonts w:ascii="Garamond" w:hAnsi="Garamond"/>
        </w:rPr>
        <w:t xml:space="preserve"> </w:t>
      </w:r>
      <w:proofErr w:type="spellStart"/>
      <w:r w:rsidR="0094445F" w:rsidRPr="000D4BE1">
        <w:rPr>
          <w:rFonts w:ascii="Garamond" w:hAnsi="Garamond"/>
        </w:rPr>
        <w:t>Lingkungan</w:t>
      </w:r>
      <w:proofErr w:type="spellEnd"/>
      <w:r w:rsidR="0094445F" w:rsidRPr="000D4BE1">
        <w:rPr>
          <w:rFonts w:ascii="Garamond" w:hAnsi="Garamond"/>
        </w:rPr>
        <w:t xml:space="preserve"> </w:t>
      </w:r>
      <w:proofErr w:type="spellStart"/>
      <w:r w:rsidR="0094445F" w:rsidRPr="000D4BE1">
        <w:rPr>
          <w:rFonts w:ascii="Garamond" w:hAnsi="Garamond"/>
        </w:rPr>
        <w:t>dalam</w:t>
      </w:r>
      <w:proofErr w:type="spellEnd"/>
      <w:r w:rsidR="0094445F" w:rsidRPr="000D4BE1">
        <w:rPr>
          <w:rFonts w:ascii="Garamond" w:hAnsi="Garamond"/>
        </w:rPr>
        <w:t xml:space="preserve"> </w:t>
      </w:r>
      <w:proofErr w:type="spellStart"/>
      <w:r w:rsidR="0094445F" w:rsidRPr="000D4BE1">
        <w:rPr>
          <w:rFonts w:ascii="Garamond" w:hAnsi="Garamond"/>
        </w:rPr>
        <w:t>Perspektif</w:t>
      </w:r>
      <w:proofErr w:type="spellEnd"/>
      <w:r w:rsidR="0094445F" w:rsidRPr="000D4BE1">
        <w:rPr>
          <w:rFonts w:ascii="Garamond" w:hAnsi="Garamond"/>
        </w:rPr>
        <w:t xml:space="preserve"> Sunnah</w:t>
      </w:r>
      <w:r w:rsidR="0094445F">
        <w:rPr>
          <w:rFonts w:ascii="Garamond" w:hAnsi="Garamond"/>
          <w:lang w:val="id-ID"/>
        </w:rPr>
        <w:t>,” 412</w:t>
      </w:r>
    </w:p>
    <w:p w14:paraId="533607FA" w14:textId="77777777" w:rsidR="000D4BE1" w:rsidRPr="000D4BE1" w:rsidRDefault="000D4BE1" w:rsidP="000D4BE1">
      <w:pPr>
        <w:jc w:val="both"/>
        <w:rPr>
          <w:rFonts w:ascii="Garamond" w:hAnsi="Garamond"/>
          <w:sz w:val="10"/>
          <w:szCs w:val="10"/>
        </w:rPr>
      </w:pPr>
    </w:p>
    <w:p w14:paraId="623AEBD3" w14:textId="38F612A5" w:rsidR="00E51ED5" w:rsidRPr="000D4BE1" w:rsidRDefault="003E6328" w:rsidP="000D4BE1">
      <w:pPr>
        <w:spacing w:line="276" w:lineRule="auto"/>
        <w:ind w:firstLine="426"/>
        <w:jc w:val="both"/>
        <w:rPr>
          <w:rFonts w:ascii="Garamond" w:hAnsi="Garamond"/>
          <w:sz w:val="24"/>
          <w:szCs w:val="24"/>
        </w:rPr>
      </w:pPr>
      <w:r w:rsidRPr="000D4BE1">
        <w:rPr>
          <w:rFonts w:ascii="Garamond" w:hAnsi="Garamond"/>
          <w:sz w:val="24"/>
          <w:szCs w:val="24"/>
        </w:rPr>
        <w:t>Q</w:t>
      </w:r>
      <w:r w:rsidR="00E51ED5" w:rsidRPr="000D4BE1">
        <w:rPr>
          <w:rFonts w:ascii="Garamond" w:hAnsi="Garamond"/>
          <w:sz w:val="24"/>
          <w:szCs w:val="24"/>
        </w:rPr>
        <w:t>uotations from online sources are written as follow:</w:t>
      </w:r>
      <w:r w:rsidR="000D4BE1" w:rsidRPr="000D4BE1">
        <w:rPr>
          <w:rFonts w:ascii="Garamond" w:hAnsi="Garamond"/>
          <w:sz w:val="24"/>
          <w:szCs w:val="24"/>
        </w:rPr>
        <w:t xml:space="preserve"> </w:t>
      </w:r>
      <w:r w:rsidR="00E51ED5" w:rsidRPr="000D4BE1">
        <w:rPr>
          <w:rFonts w:ascii="Garamond" w:hAnsi="Garamond"/>
          <w:sz w:val="24"/>
          <w:szCs w:val="24"/>
        </w:rPr>
        <w:t>Author</w:t>
      </w:r>
      <w:r w:rsidR="00713FD4" w:rsidRPr="000D4BE1">
        <w:rPr>
          <w:rFonts w:ascii="Garamond" w:hAnsi="Garamond"/>
          <w:sz w:val="24"/>
          <w:szCs w:val="24"/>
        </w:rPr>
        <w:t>’</w:t>
      </w:r>
      <w:r w:rsidR="00E51ED5" w:rsidRPr="000D4BE1">
        <w:rPr>
          <w:rFonts w:ascii="Garamond" w:hAnsi="Garamond"/>
          <w:sz w:val="24"/>
          <w:szCs w:val="24"/>
        </w:rPr>
        <w:t xml:space="preserve">s name, </w:t>
      </w:r>
      <w:r w:rsidR="00713FD4" w:rsidRPr="000D4BE1">
        <w:rPr>
          <w:rFonts w:ascii="Garamond" w:hAnsi="Garamond"/>
          <w:sz w:val="24"/>
          <w:szCs w:val="24"/>
        </w:rPr>
        <w:t>‘</w:t>
      </w:r>
      <w:r w:rsidR="00E51ED5" w:rsidRPr="000D4BE1">
        <w:rPr>
          <w:rFonts w:ascii="Garamond" w:hAnsi="Garamond"/>
          <w:sz w:val="24"/>
          <w:szCs w:val="24"/>
        </w:rPr>
        <w:t>Title of the Article</w:t>
      </w:r>
      <w:r w:rsidR="00713FD4" w:rsidRPr="000D4BE1">
        <w:rPr>
          <w:rFonts w:ascii="Garamond" w:hAnsi="Garamond"/>
          <w:sz w:val="24"/>
          <w:szCs w:val="24"/>
        </w:rPr>
        <w:t>’</w:t>
      </w:r>
      <w:r w:rsidR="00E51ED5" w:rsidRPr="000D4BE1">
        <w:rPr>
          <w:rFonts w:ascii="Garamond" w:hAnsi="Garamond"/>
          <w:sz w:val="24"/>
          <w:szCs w:val="24"/>
        </w:rPr>
        <w:t xml:space="preserve">, </w:t>
      </w:r>
      <w:r w:rsidR="00E51ED5" w:rsidRPr="000D4BE1">
        <w:rPr>
          <w:rFonts w:ascii="Garamond" w:hAnsi="Garamond"/>
          <w:i/>
          <w:iCs/>
          <w:sz w:val="24"/>
          <w:szCs w:val="24"/>
        </w:rPr>
        <w:t>Title of complete resource</w:t>
      </w:r>
      <w:r w:rsidR="00E51ED5" w:rsidRPr="000D4BE1">
        <w:rPr>
          <w:rFonts w:ascii="Garamond" w:hAnsi="Garamond"/>
          <w:sz w:val="24"/>
          <w:szCs w:val="24"/>
        </w:rPr>
        <w:t xml:space="preserve"> &lt;site address&gt; {date at which the resource was accessed}, p. page number</w:t>
      </w:r>
      <w:r w:rsidR="00ED615E" w:rsidRPr="000D4BE1">
        <w:rPr>
          <w:rFonts w:ascii="Garamond" w:hAnsi="Garamond"/>
          <w:sz w:val="24"/>
          <w:szCs w:val="24"/>
        </w:rPr>
        <w:t>, f</w:t>
      </w:r>
      <w:r w:rsidR="00E51ED5" w:rsidRPr="000D4BE1">
        <w:rPr>
          <w:rFonts w:ascii="Garamond" w:hAnsi="Garamond"/>
          <w:sz w:val="24"/>
          <w:szCs w:val="24"/>
        </w:rPr>
        <w:t>or example:</w:t>
      </w:r>
    </w:p>
    <w:p w14:paraId="0975D71F" w14:textId="77777777" w:rsidR="00ED615E" w:rsidRPr="000D4BE1" w:rsidRDefault="00ED615E" w:rsidP="00477FD2">
      <w:pPr>
        <w:pStyle w:val="FootnoteText"/>
        <w:ind w:left="426" w:firstLine="567"/>
        <w:jc w:val="both"/>
        <w:rPr>
          <w:rFonts w:ascii="Garamond" w:hAnsi="Garamond"/>
          <w:sz w:val="2"/>
          <w:szCs w:val="2"/>
        </w:rPr>
      </w:pPr>
    </w:p>
    <w:p w14:paraId="08CA6F18" w14:textId="5BDF39BC" w:rsidR="00E544C8" w:rsidRPr="000D4BE1" w:rsidRDefault="000D4BE1" w:rsidP="00B73E87">
      <w:pPr>
        <w:pStyle w:val="FootnoteText"/>
        <w:ind w:left="426" w:firstLine="567"/>
        <w:jc w:val="both"/>
        <w:rPr>
          <w:rFonts w:ascii="Garamond" w:hAnsi="Garamond"/>
        </w:rPr>
      </w:pPr>
      <w:r>
        <w:rPr>
          <w:rStyle w:val="FootnoteReference"/>
          <w:rFonts w:ascii="Garamond" w:hAnsi="Garamond"/>
          <w:lang w:val="id-ID"/>
        </w:rPr>
        <w:t>5</w:t>
      </w:r>
      <w:r w:rsidR="00B73E87">
        <w:rPr>
          <w:rFonts w:ascii="Garamond" w:hAnsi="Garamond"/>
          <w:lang w:val="id-ID"/>
        </w:rPr>
        <w:t xml:space="preserve"> </w:t>
      </w:r>
      <w:proofErr w:type="spellStart"/>
      <w:r w:rsidR="00E544C8" w:rsidRPr="000D4BE1">
        <w:rPr>
          <w:rFonts w:ascii="Garamond" w:hAnsi="Garamond"/>
        </w:rPr>
        <w:t>Asep</w:t>
      </w:r>
      <w:proofErr w:type="spellEnd"/>
      <w:r w:rsidR="00E544C8" w:rsidRPr="000D4BE1">
        <w:rPr>
          <w:rFonts w:ascii="Garamond" w:hAnsi="Garamond"/>
        </w:rPr>
        <w:t xml:space="preserve"> </w:t>
      </w:r>
      <w:proofErr w:type="spellStart"/>
      <w:r w:rsidR="00E544C8" w:rsidRPr="000D4BE1">
        <w:rPr>
          <w:rFonts w:ascii="Garamond" w:hAnsi="Garamond"/>
        </w:rPr>
        <w:t>Rosadi</w:t>
      </w:r>
      <w:proofErr w:type="spellEnd"/>
      <w:r w:rsidR="00E544C8" w:rsidRPr="000D4BE1">
        <w:rPr>
          <w:rFonts w:ascii="Garamond" w:hAnsi="Garamond"/>
        </w:rPr>
        <w:t xml:space="preserve">, </w:t>
      </w:r>
      <w:r w:rsidR="00080490">
        <w:rPr>
          <w:rFonts w:ascii="Garamond" w:hAnsi="Garamond"/>
          <w:lang w:val="id-ID"/>
        </w:rPr>
        <w:t>“</w:t>
      </w:r>
      <w:proofErr w:type="spellStart"/>
      <w:r w:rsidR="00E544C8" w:rsidRPr="000D4BE1">
        <w:rPr>
          <w:rFonts w:ascii="Garamond" w:hAnsi="Garamond"/>
        </w:rPr>
        <w:t>Syarat</w:t>
      </w:r>
      <w:proofErr w:type="spellEnd"/>
      <w:r w:rsidR="00E544C8" w:rsidRPr="000D4BE1">
        <w:rPr>
          <w:rFonts w:ascii="Garamond" w:hAnsi="Garamond"/>
        </w:rPr>
        <w:t xml:space="preserve"> </w:t>
      </w:r>
      <w:proofErr w:type="spellStart"/>
      <w:r w:rsidR="00E544C8" w:rsidRPr="000D4BE1">
        <w:rPr>
          <w:rFonts w:ascii="Garamond" w:hAnsi="Garamond"/>
        </w:rPr>
        <w:t>Kredit</w:t>
      </w:r>
      <w:proofErr w:type="spellEnd"/>
      <w:r w:rsidR="00E544C8" w:rsidRPr="000D4BE1">
        <w:rPr>
          <w:rFonts w:ascii="Garamond" w:hAnsi="Garamond"/>
        </w:rPr>
        <w:t xml:space="preserve"> KUR BRI</w:t>
      </w:r>
      <w:r w:rsidR="00080490">
        <w:rPr>
          <w:rFonts w:ascii="Garamond" w:hAnsi="Garamond"/>
          <w:lang w:val="id-ID"/>
        </w:rPr>
        <w:t>,”</w:t>
      </w:r>
      <w:r w:rsidR="00E544C8" w:rsidRPr="000D4BE1">
        <w:rPr>
          <w:rFonts w:ascii="Garamond" w:hAnsi="Garamond"/>
        </w:rPr>
        <w:t xml:space="preserve"> </w:t>
      </w:r>
      <w:proofErr w:type="spellStart"/>
      <w:r w:rsidR="00E544C8" w:rsidRPr="000D4BE1">
        <w:rPr>
          <w:rFonts w:ascii="Garamond" w:hAnsi="Garamond"/>
          <w:i/>
          <w:iCs/>
        </w:rPr>
        <w:t>Ekonomi</w:t>
      </w:r>
      <w:proofErr w:type="spellEnd"/>
      <w:r w:rsidR="00E544C8" w:rsidRPr="000D4BE1">
        <w:rPr>
          <w:rFonts w:ascii="Garamond" w:hAnsi="Garamond"/>
          <w:i/>
          <w:iCs/>
        </w:rPr>
        <w:t xml:space="preserve"> Today</w:t>
      </w:r>
      <w:r w:rsidR="00E544C8" w:rsidRPr="000D4BE1">
        <w:rPr>
          <w:rFonts w:ascii="Garamond" w:hAnsi="Garamond"/>
          <w:noProof/>
        </w:rPr>
        <w:t xml:space="preserve"> &lt;</w:t>
      </w:r>
      <w:r w:rsidR="00E544C8" w:rsidRPr="000D4BE1">
        <w:rPr>
          <w:rFonts w:ascii="Garamond" w:hAnsi="Garamond"/>
        </w:rPr>
        <w:t>www.blogaseprosidi.html</w:t>
      </w:r>
      <w:r w:rsidR="00E544C8" w:rsidRPr="000D4BE1">
        <w:rPr>
          <w:rFonts w:ascii="Garamond" w:hAnsi="Garamond"/>
          <w:noProof/>
        </w:rPr>
        <w:t>&gt;</w:t>
      </w:r>
      <w:r w:rsidR="00E544C8" w:rsidRPr="000D4BE1">
        <w:rPr>
          <w:rFonts w:ascii="Garamond" w:hAnsi="Garamond"/>
        </w:rPr>
        <w:t xml:space="preserve"> {</w:t>
      </w:r>
      <w:proofErr w:type="spellStart"/>
      <w:r w:rsidR="00E544C8" w:rsidRPr="000D4BE1">
        <w:rPr>
          <w:rFonts w:ascii="Garamond" w:hAnsi="Garamond"/>
        </w:rPr>
        <w:t>accsessed</w:t>
      </w:r>
      <w:proofErr w:type="spellEnd"/>
      <w:r w:rsidR="00E544C8" w:rsidRPr="000D4BE1">
        <w:rPr>
          <w:rFonts w:ascii="Garamond" w:hAnsi="Garamond"/>
        </w:rPr>
        <w:t xml:space="preserve"> 10 February 2014}, 20. </w:t>
      </w:r>
    </w:p>
    <w:p w14:paraId="21C33C40" w14:textId="77777777" w:rsidR="000D4BE1" w:rsidRPr="009B44C9" w:rsidRDefault="000D4BE1" w:rsidP="000D4BE1">
      <w:pPr>
        <w:pStyle w:val="FootnoteText"/>
        <w:jc w:val="both"/>
        <w:rPr>
          <w:rFonts w:ascii="Garamond" w:hAnsi="Garamond" w:cs="Arial"/>
          <w:sz w:val="12"/>
          <w:szCs w:val="12"/>
          <w:shd w:val="clear" w:color="auto" w:fill="F8F9FA"/>
        </w:rPr>
      </w:pPr>
    </w:p>
    <w:p w14:paraId="20D8B9B9" w14:textId="6389CBC3" w:rsidR="00ED615E" w:rsidRPr="00B73E87" w:rsidRDefault="00E51ED5" w:rsidP="00B73E87">
      <w:pPr>
        <w:spacing w:line="276" w:lineRule="auto"/>
        <w:ind w:firstLine="426"/>
        <w:jc w:val="both"/>
        <w:rPr>
          <w:rFonts w:ascii="Garamond" w:hAnsi="Garamond"/>
          <w:sz w:val="24"/>
          <w:szCs w:val="24"/>
        </w:rPr>
      </w:pPr>
      <w:r w:rsidRPr="000D4BE1">
        <w:rPr>
          <w:rFonts w:ascii="Garamond" w:hAnsi="Garamond"/>
          <w:sz w:val="24"/>
          <w:szCs w:val="24"/>
        </w:rPr>
        <w:t>For quotation</w:t>
      </w:r>
      <w:r w:rsidR="003E6328" w:rsidRPr="000D4BE1">
        <w:rPr>
          <w:rFonts w:ascii="Garamond" w:hAnsi="Garamond"/>
          <w:sz w:val="24"/>
          <w:szCs w:val="24"/>
        </w:rPr>
        <w:t>s</w:t>
      </w:r>
      <w:r w:rsidRPr="000D4BE1">
        <w:rPr>
          <w:rFonts w:ascii="Garamond" w:hAnsi="Garamond"/>
          <w:sz w:val="24"/>
          <w:szCs w:val="24"/>
        </w:rPr>
        <w:t xml:space="preserve"> from theses and dissertations:</w:t>
      </w:r>
      <w:r w:rsidR="000D4BE1">
        <w:rPr>
          <w:rFonts w:ascii="Garamond" w:hAnsi="Garamond"/>
          <w:sz w:val="24"/>
          <w:szCs w:val="24"/>
          <w:lang w:val="id-ID"/>
        </w:rPr>
        <w:t xml:space="preserve"> </w:t>
      </w:r>
      <w:r w:rsidRPr="000D4BE1">
        <w:rPr>
          <w:rFonts w:ascii="Garamond" w:hAnsi="Garamond"/>
          <w:sz w:val="24"/>
          <w:szCs w:val="24"/>
        </w:rPr>
        <w:t xml:space="preserve">Name, </w:t>
      </w:r>
      <w:r w:rsidR="006B77E8">
        <w:rPr>
          <w:rFonts w:ascii="Garamond" w:hAnsi="Garamond"/>
          <w:sz w:val="24"/>
          <w:szCs w:val="24"/>
          <w:lang w:val="id-ID"/>
        </w:rPr>
        <w:t>“</w:t>
      </w:r>
      <w:r w:rsidRPr="000D4BE1">
        <w:rPr>
          <w:rFonts w:ascii="Garamond" w:hAnsi="Garamond"/>
          <w:sz w:val="24"/>
          <w:szCs w:val="24"/>
        </w:rPr>
        <w:t>Title</w:t>
      </w:r>
      <w:r w:rsidR="006B77E8">
        <w:rPr>
          <w:rFonts w:ascii="Garamond" w:hAnsi="Garamond"/>
          <w:sz w:val="24"/>
          <w:szCs w:val="24"/>
          <w:lang w:val="id-ID"/>
        </w:rPr>
        <w:t>,”</w:t>
      </w:r>
      <w:r w:rsidRPr="000D4BE1">
        <w:rPr>
          <w:rFonts w:ascii="Garamond" w:hAnsi="Garamond"/>
          <w:sz w:val="24"/>
          <w:szCs w:val="24"/>
        </w:rPr>
        <w:t xml:space="preserve"> </w:t>
      </w:r>
      <w:r w:rsidR="006B77E8">
        <w:rPr>
          <w:rFonts w:ascii="Garamond" w:hAnsi="Garamond"/>
          <w:sz w:val="24"/>
          <w:szCs w:val="24"/>
          <w:lang w:val="id-ID"/>
        </w:rPr>
        <w:t>{</w:t>
      </w:r>
      <w:r w:rsidRPr="000D4BE1">
        <w:rPr>
          <w:rFonts w:ascii="Garamond" w:hAnsi="Garamond"/>
          <w:sz w:val="24"/>
          <w:szCs w:val="24"/>
        </w:rPr>
        <w:t>unpublished thesis, university, year</w:t>
      </w:r>
      <w:r w:rsidR="006B77E8">
        <w:rPr>
          <w:rFonts w:ascii="Garamond" w:hAnsi="Garamond"/>
          <w:sz w:val="24"/>
          <w:szCs w:val="24"/>
          <w:lang w:val="id-ID"/>
        </w:rPr>
        <w:t>}</w:t>
      </w:r>
      <w:r w:rsidRPr="000D4BE1">
        <w:rPr>
          <w:rFonts w:ascii="Garamond" w:hAnsi="Garamond"/>
          <w:sz w:val="24"/>
          <w:szCs w:val="24"/>
        </w:rPr>
        <w:t>, page number</w:t>
      </w:r>
      <w:r w:rsidR="00ED615E" w:rsidRPr="000D4BE1">
        <w:rPr>
          <w:rFonts w:ascii="Garamond" w:hAnsi="Garamond"/>
          <w:sz w:val="24"/>
          <w:szCs w:val="24"/>
        </w:rPr>
        <w:t>, f</w:t>
      </w:r>
      <w:r w:rsidRPr="000D4BE1">
        <w:rPr>
          <w:rFonts w:ascii="Garamond" w:hAnsi="Garamond"/>
          <w:sz w:val="24"/>
          <w:szCs w:val="24"/>
        </w:rPr>
        <w:t>or example:</w:t>
      </w:r>
    </w:p>
    <w:p w14:paraId="3559AE1F" w14:textId="263C14AE" w:rsidR="00E51ED5" w:rsidRPr="000D4BE1" w:rsidRDefault="000D4BE1" w:rsidP="000D4BE1">
      <w:pPr>
        <w:pStyle w:val="FootnoteText"/>
        <w:ind w:left="426" w:firstLine="567"/>
        <w:jc w:val="both"/>
        <w:rPr>
          <w:rFonts w:ascii="Garamond" w:hAnsi="Garamond"/>
        </w:rPr>
      </w:pPr>
      <w:r w:rsidRPr="000D4BE1">
        <w:rPr>
          <w:rStyle w:val="FootnoteReference"/>
          <w:rFonts w:ascii="Garamond" w:hAnsi="Garamond"/>
          <w:lang w:val="id-ID"/>
        </w:rPr>
        <w:t>6</w:t>
      </w:r>
      <w:r w:rsidR="00E51ED5" w:rsidRPr="000D4BE1">
        <w:rPr>
          <w:rFonts w:ascii="Garamond" w:hAnsi="Garamond" w:cs="MinionPro-Regular"/>
        </w:rPr>
        <w:t xml:space="preserve"> R. J. Ingram, </w:t>
      </w:r>
      <w:r w:rsidR="00080490">
        <w:rPr>
          <w:rFonts w:ascii="Garamond" w:hAnsi="Garamond" w:cs="MinionPro-Regular"/>
          <w:lang w:val="id-ID"/>
        </w:rPr>
        <w:t>“</w:t>
      </w:r>
      <w:r w:rsidR="00E51ED5" w:rsidRPr="000D4BE1">
        <w:rPr>
          <w:rFonts w:ascii="Garamond" w:hAnsi="Garamond" w:cs="MinionPro-Regular"/>
        </w:rPr>
        <w:t>Historical Drama in Great Britain from 1935 to the Present</w:t>
      </w:r>
      <w:r w:rsidR="00080490">
        <w:rPr>
          <w:rFonts w:ascii="Garamond" w:hAnsi="Garamond" w:cs="MinionPro-Regular"/>
          <w:lang w:val="id-ID"/>
        </w:rPr>
        <w:t>,”</w:t>
      </w:r>
      <w:r w:rsidR="00E51ED5" w:rsidRPr="000D4BE1">
        <w:rPr>
          <w:rFonts w:ascii="Garamond" w:hAnsi="Garamond" w:cs="MinionPro-Regular"/>
        </w:rPr>
        <w:t xml:space="preserve"> {unpublished doctoral thesis, University of London, Birkbeck College, 1988</w:t>
      </w:r>
      <w:proofErr w:type="gramStart"/>
      <w:r w:rsidR="00E51ED5" w:rsidRPr="000D4BE1">
        <w:rPr>
          <w:rFonts w:ascii="Garamond" w:hAnsi="Garamond" w:cs="MinionPro-Regular"/>
        </w:rPr>
        <w:t>},  12</w:t>
      </w:r>
      <w:proofErr w:type="gramEnd"/>
      <w:r w:rsidR="00E51ED5" w:rsidRPr="000D4BE1">
        <w:rPr>
          <w:rFonts w:ascii="Garamond" w:hAnsi="Garamond" w:cs="MinionPro-Regular"/>
        </w:rPr>
        <w:t>.</w:t>
      </w:r>
    </w:p>
    <w:p w14:paraId="3A9DADF9" w14:textId="77777777" w:rsidR="000D4BE1" w:rsidRPr="00B73E87" w:rsidRDefault="000D4BE1" w:rsidP="00B73E87">
      <w:pPr>
        <w:pStyle w:val="FootnoteText"/>
        <w:jc w:val="both"/>
        <w:rPr>
          <w:rFonts w:ascii="Garamond" w:eastAsia="SimSun" w:hAnsi="Garamond"/>
          <w:iCs/>
          <w:noProof/>
          <w:sz w:val="12"/>
          <w:szCs w:val="12"/>
        </w:rPr>
      </w:pPr>
    </w:p>
    <w:p w14:paraId="01F71DAE" w14:textId="12D3E7BA" w:rsidR="00ED615E" w:rsidRPr="000D4BE1" w:rsidRDefault="003E6328" w:rsidP="000D4BE1">
      <w:pPr>
        <w:pStyle w:val="FootnoteText"/>
        <w:ind w:firstLine="426"/>
        <w:jc w:val="both"/>
        <w:rPr>
          <w:rFonts w:ascii="Garamond" w:hAnsi="Garamond"/>
          <w:sz w:val="24"/>
          <w:szCs w:val="24"/>
        </w:rPr>
      </w:pPr>
      <w:r>
        <w:rPr>
          <w:rFonts w:ascii="Garamond" w:eastAsia="SimSun" w:hAnsi="Garamond"/>
          <w:iCs/>
          <w:noProof/>
          <w:sz w:val="24"/>
          <w:szCs w:val="24"/>
        </w:rPr>
        <w:t>Q</w:t>
      </w:r>
      <w:r w:rsidR="00E51ED5" w:rsidRPr="00713FD4">
        <w:rPr>
          <w:rFonts w:ascii="Garamond" w:eastAsia="SimSun" w:hAnsi="Garamond"/>
          <w:iCs/>
          <w:noProof/>
          <w:sz w:val="24"/>
          <w:szCs w:val="24"/>
        </w:rPr>
        <w:t xml:space="preserve">uotations from </w:t>
      </w:r>
      <w:r>
        <w:rPr>
          <w:rFonts w:ascii="Garamond" w:hAnsi="Garamond"/>
          <w:sz w:val="24"/>
          <w:szCs w:val="24"/>
        </w:rPr>
        <w:t>n</w:t>
      </w:r>
      <w:r w:rsidR="00E51ED5" w:rsidRPr="00477FD2">
        <w:rPr>
          <w:rFonts w:ascii="Garamond" w:hAnsi="Garamond"/>
          <w:sz w:val="24"/>
          <w:szCs w:val="24"/>
        </w:rPr>
        <w:t>ewspaper</w:t>
      </w:r>
      <w:r>
        <w:rPr>
          <w:rFonts w:ascii="Garamond" w:hAnsi="Garamond"/>
          <w:sz w:val="24"/>
          <w:szCs w:val="24"/>
        </w:rPr>
        <w:t>s</w:t>
      </w:r>
      <w:r w:rsidR="00E51ED5" w:rsidRPr="00477FD2">
        <w:rPr>
          <w:rFonts w:ascii="Garamond" w:hAnsi="Garamond"/>
          <w:sz w:val="24"/>
          <w:szCs w:val="24"/>
        </w:rPr>
        <w:t xml:space="preserve"> or magazine</w:t>
      </w:r>
      <w:r>
        <w:rPr>
          <w:rFonts w:ascii="Garamond" w:hAnsi="Garamond"/>
          <w:sz w:val="24"/>
          <w:szCs w:val="24"/>
        </w:rPr>
        <w:t>s</w:t>
      </w:r>
      <w:r w:rsidR="00E51ED5" w:rsidRPr="00477FD2">
        <w:rPr>
          <w:rFonts w:ascii="Garamond" w:hAnsi="Garamond"/>
          <w:sz w:val="24"/>
          <w:szCs w:val="24"/>
        </w:rPr>
        <w:t xml:space="preserve"> are written as follow</w:t>
      </w:r>
      <w:r w:rsidR="000D4BE1">
        <w:rPr>
          <w:rFonts w:ascii="Garamond" w:hAnsi="Garamond"/>
          <w:sz w:val="24"/>
          <w:szCs w:val="24"/>
          <w:lang w:val="id-ID"/>
        </w:rPr>
        <w:t xml:space="preserve">; </w:t>
      </w:r>
      <w:r w:rsidR="00E51ED5" w:rsidRPr="00477FD2">
        <w:rPr>
          <w:rFonts w:ascii="Garamond" w:hAnsi="Garamond"/>
          <w:sz w:val="24"/>
          <w:szCs w:val="24"/>
        </w:rPr>
        <w:t xml:space="preserve">Name, </w:t>
      </w:r>
      <w:r w:rsidR="00713FD4" w:rsidRPr="00477FD2">
        <w:rPr>
          <w:rFonts w:ascii="Garamond" w:hAnsi="Garamond"/>
          <w:sz w:val="24"/>
          <w:szCs w:val="24"/>
        </w:rPr>
        <w:t>‘</w:t>
      </w:r>
      <w:r w:rsidR="00E51ED5" w:rsidRPr="00477FD2">
        <w:rPr>
          <w:rFonts w:ascii="Garamond" w:hAnsi="Garamond"/>
          <w:sz w:val="24"/>
          <w:szCs w:val="24"/>
        </w:rPr>
        <w:t xml:space="preserve">Title of the </w:t>
      </w:r>
      <w:r w:rsidR="00E51ED5" w:rsidRPr="00477FD2">
        <w:rPr>
          <w:rFonts w:ascii="Garamond" w:hAnsi="Garamond"/>
          <w:sz w:val="24"/>
          <w:szCs w:val="24"/>
        </w:rPr>
        <w:t>Article</w:t>
      </w:r>
      <w:r w:rsidR="006B77E8">
        <w:rPr>
          <w:rFonts w:ascii="Garamond" w:hAnsi="Garamond"/>
          <w:sz w:val="24"/>
          <w:szCs w:val="24"/>
          <w:lang w:val="id-ID"/>
        </w:rPr>
        <w:t>,</w:t>
      </w:r>
      <w:r w:rsidR="00713FD4" w:rsidRPr="00477FD2">
        <w:rPr>
          <w:rFonts w:ascii="Garamond" w:hAnsi="Garamond"/>
          <w:sz w:val="24"/>
          <w:szCs w:val="24"/>
        </w:rPr>
        <w:t>’</w:t>
      </w:r>
      <w:r w:rsidR="00E51ED5" w:rsidRPr="00477FD2">
        <w:rPr>
          <w:rFonts w:ascii="Garamond" w:hAnsi="Garamond"/>
          <w:sz w:val="24"/>
          <w:szCs w:val="24"/>
        </w:rPr>
        <w:t xml:space="preserve"> </w:t>
      </w:r>
      <w:r w:rsidR="00E51ED5" w:rsidRPr="00477FD2">
        <w:rPr>
          <w:rFonts w:ascii="Garamond" w:hAnsi="Garamond"/>
          <w:i/>
          <w:sz w:val="24"/>
          <w:szCs w:val="24"/>
        </w:rPr>
        <w:t>The Name of Newspaper or Magazine</w:t>
      </w:r>
      <w:r w:rsidR="00E51ED5" w:rsidRPr="00477FD2">
        <w:rPr>
          <w:rFonts w:ascii="Garamond" w:hAnsi="Garamond"/>
          <w:sz w:val="24"/>
          <w:szCs w:val="24"/>
        </w:rPr>
        <w:t>, date, month, year.</w:t>
      </w:r>
    </w:p>
    <w:p w14:paraId="003A5EFA" w14:textId="27AA994B" w:rsidR="00E544C8" w:rsidRPr="00B73E87" w:rsidRDefault="00B73E87" w:rsidP="00B73E87">
      <w:pPr>
        <w:autoSpaceDE w:val="0"/>
        <w:autoSpaceDN w:val="0"/>
        <w:adjustRightInd w:val="0"/>
        <w:ind w:left="426" w:firstLine="567"/>
        <w:jc w:val="both"/>
        <w:rPr>
          <w:rFonts w:ascii="Garamond" w:hAnsi="Garamond" w:cs="MinionPro-Regular"/>
        </w:rPr>
      </w:pPr>
      <w:r w:rsidRPr="00B73E87">
        <w:rPr>
          <w:rFonts w:ascii="Garamond" w:hAnsi="Garamond" w:cs="MinionPro-Regular"/>
          <w:vertAlign w:val="superscript"/>
          <w:lang w:val="id-ID"/>
        </w:rPr>
        <w:t>7</w:t>
      </w:r>
      <w:r>
        <w:rPr>
          <w:rFonts w:ascii="Garamond" w:hAnsi="Garamond" w:cs="MinionPro-Regular"/>
          <w:vertAlign w:val="superscript"/>
          <w:lang w:val="id-ID"/>
        </w:rPr>
        <w:t xml:space="preserve"> </w:t>
      </w:r>
      <w:r w:rsidR="00E544C8" w:rsidRPr="00B73E87">
        <w:rPr>
          <w:rFonts w:ascii="Garamond" w:hAnsi="Garamond" w:cs="MinionPro-Regular"/>
        </w:rPr>
        <w:t xml:space="preserve">Michael Schmidt, </w:t>
      </w:r>
      <w:r w:rsidR="00080490">
        <w:rPr>
          <w:rFonts w:ascii="Garamond" w:hAnsi="Garamond" w:cs="MinionPro-Regular"/>
          <w:lang w:val="id-ID"/>
        </w:rPr>
        <w:t>“T</w:t>
      </w:r>
      <w:proofErr w:type="spellStart"/>
      <w:r w:rsidR="00E544C8" w:rsidRPr="00B73E87">
        <w:rPr>
          <w:rFonts w:ascii="Garamond" w:hAnsi="Garamond" w:cs="MinionPro-Regular"/>
        </w:rPr>
        <w:t>ragedy</w:t>
      </w:r>
      <w:proofErr w:type="spellEnd"/>
      <w:r w:rsidR="00E544C8" w:rsidRPr="00B73E87">
        <w:rPr>
          <w:rFonts w:ascii="Garamond" w:hAnsi="Garamond" w:cs="MinionPro-Regular"/>
        </w:rPr>
        <w:t xml:space="preserve"> of Three Star-Crossed Lovers</w:t>
      </w:r>
      <w:r w:rsidR="00080490">
        <w:rPr>
          <w:rFonts w:ascii="Garamond" w:hAnsi="Garamond" w:cs="MinionPro-Regular"/>
          <w:lang w:val="id-ID"/>
        </w:rPr>
        <w:t>,”</w:t>
      </w:r>
      <w:r w:rsidR="00E544C8" w:rsidRPr="00B73E87">
        <w:rPr>
          <w:rFonts w:ascii="Garamond" w:hAnsi="Garamond" w:cs="MinionPro-Regular"/>
        </w:rPr>
        <w:t xml:space="preserve"> </w:t>
      </w:r>
      <w:r w:rsidR="00E544C8" w:rsidRPr="00B73E87">
        <w:rPr>
          <w:rFonts w:ascii="Garamond" w:hAnsi="Garamond" w:cs="MinionPro-It"/>
          <w:i/>
          <w:iCs/>
        </w:rPr>
        <w:t>Daily Telegraph</w:t>
      </w:r>
      <w:r w:rsidR="00E544C8" w:rsidRPr="00B73E87">
        <w:rPr>
          <w:rFonts w:ascii="Garamond" w:hAnsi="Garamond" w:cs="MinionPro-Regular"/>
        </w:rPr>
        <w:t>, 1 February 1990.</w:t>
      </w:r>
    </w:p>
    <w:p w14:paraId="378A0574" w14:textId="77777777" w:rsidR="00B73E87" w:rsidRPr="00B73E87" w:rsidRDefault="00B73E87" w:rsidP="000D4BE1">
      <w:pPr>
        <w:pStyle w:val="FootnoteText"/>
        <w:jc w:val="both"/>
        <w:rPr>
          <w:rFonts w:ascii="Garamond" w:hAnsi="Garamond"/>
          <w:sz w:val="12"/>
          <w:szCs w:val="12"/>
        </w:rPr>
      </w:pPr>
    </w:p>
    <w:p w14:paraId="54DE86C1" w14:textId="505FAE31" w:rsidR="009F0295" w:rsidRPr="00AF21D5" w:rsidRDefault="003E6328" w:rsidP="00B73E87">
      <w:pPr>
        <w:pStyle w:val="FootnoteText"/>
        <w:ind w:firstLine="426"/>
        <w:jc w:val="both"/>
        <w:rPr>
          <w:rFonts w:ascii="Garamond" w:hAnsi="Garamond"/>
          <w:sz w:val="24"/>
          <w:szCs w:val="24"/>
        </w:rPr>
      </w:pPr>
      <w:r>
        <w:rPr>
          <w:rFonts w:ascii="Garamond" w:hAnsi="Garamond"/>
          <w:sz w:val="24"/>
          <w:szCs w:val="24"/>
        </w:rPr>
        <w:t>Q</w:t>
      </w:r>
      <w:r w:rsidR="009F0295" w:rsidRPr="00713FD4">
        <w:rPr>
          <w:rFonts w:ascii="Garamond" w:hAnsi="Garamond"/>
          <w:sz w:val="24"/>
          <w:szCs w:val="24"/>
        </w:rPr>
        <w:t>uotations of the direct interview</w:t>
      </w:r>
      <w:r>
        <w:rPr>
          <w:rFonts w:ascii="Garamond" w:hAnsi="Garamond"/>
          <w:sz w:val="24"/>
          <w:szCs w:val="24"/>
        </w:rPr>
        <w:t>s</w:t>
      </w:r>
      <w:r w:rsidR="009F0295" w:rsidRPr="00713FD4">
        <w:rPr>
          <w:rFonts w:ascii="Garamond" w:hAnsi="Garamond"/>
          <w:sz w:val="24"/>
          <w:szCs w:val="24"/>
        </w:rPr>
        <w:t xml:space="preserve"> and observation</w:t>
      </w:r>
      <w:r>
        <w:rPr>
          <w:rFonts w:ascii="Garamond" w:hAnsi="Garamond"/>
          <w:sz w:val="24"/>
          <w:szCs w:val="24"/>
        </w:rPr>
        <w:t>s</w:t>
      </w:r>
      <w:r w:rsidR="009F0295" w:rsidRPr="00713FD4">
        <w:rPr>
          <w:rFonts w:ascii="Garamond" w:hAnsi="Garamond"/>
          <w:sz w:val="24"/>
          <w:szCs w:val="24"/>
        </w:rPr>
        <w:t>:</w:t>
      </w:r>
      <w:r w:rsidR="000D4BE1">
        <w:rPr>
          <w:rFonts w:ascii="Garamond" w:hAnsi="Garamond"/>
          <w:sz w:val="24"/>
          <w:szCs w:val="24"/>
          <w:lang w:val="id-ID"/>
        </w:rPr>
        <w:t xml:space="preserve"> </w:t>
      </w:r>
      <w:r w:rsidR="009F0295" w:rsidRPr="00477FD2">
        <w:rPr>
          <w:rFonts w:ascii="Garamond" w:hAnsi="Garamond"/>
          <w:sz w:val="24"/>
          <w:szCs w:val="24"/>
        </w:rPr>
        <w:t>Name of the informant, (the informant identity)</w:t>
      </w:r>
      <w:r w:rsidR="009F0295" w:rsidRPr="00477FD2">
        <w:rPr>
          <w:rFonts w:ascii="Garamond" w:hAnsi="Garamond"/>
          <w:i/>
          <w:sz w:val="24"/>
          <w:szCs w:val="24"/>
        </w:rPr>
        <w:t xml:space="preserve"> Interview</w:t>
      </w:r>
      <w:r w:rsidR="0094445F">
        <w:rPr>
          <w:rFonts w:ascii="Garamond" w:hAnsi="Garamond"/>
          <w:sz w:val="24"/>
          <w:szCs w:val="24"/>
          <w:lang w:val="id-ID"/>
        </w:rPr>
        <w:t xml:space="preserve">, </w:t>
      </w:r>
      <w:r w:rsidR="009F0295" w:rsidRPr="00713FD4">
        <w:rPr>
          <w:rFonts w:ascii="Garamond" w:hAnsi="Garamond"/>
          <w:sz w:val="24"/>
          <w:szCs w:val="24"/>
        </w:rPr>
        <w:t>date, month, year</w:t>
      </w:r>
      <w:r w:rsidR="00ED615E" w:rsidRPr="00AF21D5">
        <w:rPr>
          <w:rFonts w:ascii="Garamond" w:hAnsi="Garamond"/>
          <w:sz w:val="24"/>
          <w:szCs w:val="24"/>
        </w:rPr>
        <w:t>, f</w:t>
      </w:r>
      <w:r w:rsidR="009F0295" w:rsidRPr="00713FD4">
        <w:rPr>
          <w:rFonts w:ascii="Garamond" w:hAnsi="Garamond"/>
          <w:sz w:val="24"/>
          <w:szCs w:val="24"/>
        </w:rPr>
        <w:t>or example:</w:t>
      </w:r>
    </w:p>
    <w:p w14:paraId="126C4760" w14:textId="05291EBE" w:rsidR="00E544C8" w:rsidRPr="00B73E87" w:rsidRDefault="00B73E87" w:rsidP="00B73E87">
      <w:pPr>
        <w:pStyle w:val="FootnoteText"/>
        <w:ind w:left="426" w:firstLine="567"/>
        <w:jc w:val="both"/>
        <w:rPr>
          <w:rFonts w:ascii="Garamond" w:hAnsi="Garamond"/>
        </w:rPr>
      </w:pPr>
      <w:r w:rsidRPr="00B73E87">
        <w:rPr>
          <w:rStyle w:val="FootnoteReference"/>
          <w:rFonts w:ascii="Garamond" w:hAnsi="Garamond"/>
          <w:lang w:val="id-ID"/>
        </w:rPr>
        <w:t>8</w:t>
      </w:r>
      <w:r>
        <w:rPr>
          <w:rFonts w:ascii="Garamond" w:hAnsi="Garamond"/>
          <w:lang w:val="id-ID"/>
        </w:rPr>
        <w:t xml:space="preserve"> </w:t>
      </w:r>
      <w:proofErr w:type="spellStart"/>
      <w:r w:rsidR="00E544C8" w:rsidRPr="00B73E87">
        <w:rPr>
          <w:rFonts w:ascii="Garamond" w:hAnsi="Garamond"/>
        </w:rPr>
        <w:t>Sinaga</w:t>
      </w:r>
      <w:proofErr w:type="spellEnd"/>
      <w:r w:rsidR="00E544C8" w:rsidRPr="00B73E87">
        <w:rPr>
          <w:rFonts w:ascii="Garamond" w:hAnsi="Garamond"/>
        </w:rPr>
        <w:t xml:space="preserve"> </w:t>
      </w:r>
      <w:proofErr w:type="spellStart"/>
      <w:r w:rsidR="00E544C8" w:rsidRPr="00B73E87">
        <w:rPr>
          <w:rFonts w:ascii="Garamond" w:hAnsi="Garamond"/>
        </w:rPr>
        <w:t>Sinangguli</w:t>
      </w:r>
      <w:proofErr w:type="spellEnd"/>
      <w:r w:rsidR="00E544C8" w:rsidRPr="00B73E87">
        <w:rPr>
          <w:rFonts w:ascii="Garamond" w:hAnsi="Garamond"/>
        </w:rPr>
        <w:t>, (L</w:t>
      </w:r>
      <w:r w:rsidR="009F691D" w:rsidRPr="00B73E87">
        <w:rPr>
          <w:rFonts w:ascii="Garamond" w:hAnsi="Garamond"/>
        </w:rPr>
        <w:t>e</w:t>
      </w:r>
      <w:r w:rsidR="00E544C8" w:rsidRPr="00B73E87">
        <w:rPr>
          <w:rFonts w:ascii="Garamond" w:hAnsi="Garamond"/>
        </w:rPr>
        <w:t xml:space="preserve">ader community) </w:t>
      </w:r>
      <w:r w:rsidR="00E544C8" w:rsidRPr="00B73E87">
        <w:rPr>
          <w:rFonts w:ascii="Garamond" w:hAnsi="Garamond"/>
          <w:bCs/>
          <w:i/>
          <w:iCs/>
        </w:rPr>
        <w:t>Interview</w:t>
      </w:r>
      <w:r w:rsidR="0094445F">
        <w:rPr>
          <w:rFonts w:ascii="Garamond" w:hAnsi="Garamond"/>
          <w:bCs/>
          <w:i/>
          <w:iCs/>
          <w:lang w:val="id-ID"/>
        </w:rPr>
        <w:t xml:space="preserve">, </w:t>
      </w:r>
      <w:r w:rsidR="00E544C8" w:rsidRPr="00B73E87">
        <w:rPr>
          <w:rFonts w:ascii="Garamond" w:hAnsi="Garamond"/>
        </w:rPr>
        <w:t>16 February 201</w:t>
      </w:r>
      <w:r w:rsidR="0094445F">
        <w:rPr>
          <w:rFonts w:ascii="Garamond" w:hAnsi="Garamond"/>
          <w:lang w:val="id-ID"/>
        </w:rPr>
        <w:t>6</w:t>
      </w:r>
      <w:r w:rsidR="00E544C8" w:rsidRPr="00B73E87">
        <w:rPr>
          <w:rFonts w:ascii="Garamond" w:hAnsi="Garamond"/>
        </w:rPr>
        <w:t xml:space="preserve">. </w:t>
      </w:r>
    </w:p>
    <w:p w14:paraId="70E3B6A9" w14:textId="77777777" w:rsidR="005904CE" w:rsidRPr="006E1930" w:rsidRDefault="005904CE" w:rsidP="00AF21D5">
      <w:pPr>
        <w:pStyle w:val="BodyText"/>
        <w:tabs>
          <w:tab w:val="left" w:pos="426"/>
        </w:tabs>
        <w:spacing w:line="240" w:lineRule="auto"/>
        <w:ind w:firstLine="0"/>
        <w:rPr>
          <w:rFonts w:ascii="Garamond" w:hAnsi="Garamond"/>
          <w:sz w:val="12"/>
          <w:szCs w:val="12"/>
        </w:rPr>
      </w:pPr>
    </w:p>
    <w:p w14:paraId="23848317" w14:textId="63C5E80D" w:rsidR="00A32747" w:rsidRPr="00A32747" w:rsidRDefault="00A32747" w:rsidP="00A32747">
      <w:pPr>
        <w:jc w:val="both"/>
        <w:rPr>
          <w:rFonts w:ascii="Garamond" w:hAnsi="Garamond"/>
          <w:b/>
          <w:bCs/>
          <w:sz w:val="24"/>
          <w:szCs w:val="24"/>
        </w:rPr>
      </w:pPr>
      <w:r w:rsidRPr="00A32747">
        <w:rPr>
          <w:rFonts w:ascii="Garamond" w:hAnsi="Garamond"/>
          <w:b/>
          <w:bCs/>
          <w:sz w:val="24"/>
          <w:szCs w:val="24"/>
        </w:rPr>
        <w:t>Transliteration and Writing</w:t>
      </w:r>
      <w:r w:rsidRPr="00A32747">
        <w:rPr>
          <w:rFonts w:ascii="Garamond" w:hAnsi="Garamond"/>
          <w:b/>
          <w:bCs/>
          <w:sz w:val="24"/>
          <w:szCs w:val="24"/>
          <w:lang w:val="id-ID"/>
        </w:rPr>
        <w:t xml:space="preserve"> of</w:t>
      </w:r>
      <w:r w:rsidRPr="00A32747">
        <w:rPr>
          <w:rFonts w:ascii="Garamond" w:hAnsi="Garamond"/>
          <w:b/>
          <w:bCs/>
          <w:sz w:val="24"/>
          <w:szCs w:val="24"/>
        </w:rPr>
        <w:t xml:space="preserve"> Arabic </w:t>
      </w:r>
    </w:p>
    <w:p w14:paraId="4DE97611" w14:textId="03907681" w:rsidR="00A32747" w:rsidRPr="00A32747" w:rsidRDefault="00A32747" w:rsidP="00A32747">
      <w:pPr>
        <w:spacing w:line="276" w:lineRule="auto"/>
        <w:ind w:firstLine="426"/>
        <w:jc w:val="both"/>
        <w:rPr>
          <w:rFonts w:ascii="Garamond" w:hAnsi="Garamond"/>
          <w:sz w:val="24"/>
          <w:szCs w:val="24"/>
        </w:rPr>
      </w:pPr>
      <w:r w:rsidRPr="00A32747">
        <w:rPr>
          <w:rFonts w:ascii="Garamond" w:hAnsi="Garamond"/>
          <w:sz w:val="24"/>
          <w:szCs w:val="24"/>
        </w:rPr>
        <w:t>Transliteration Guidelines refer to (SKB) the Minister of Religion and the Minister of Education and Culture of the Republic of Indonesia. Number: 158 of 1987 and Number: 0543b/U/1987. Especially for the article (</w:t>
      </w:r>
      <w:r w:rsidRPr="00A32747">
        <w:rPr>
          <w:rFonts w:ascii="Garamond" w:hAnsi="Garamond"/>
          <w:i/>
          <w:iCs/>
          <w:sz w:val="24"/>
          <w:szCs w:val="24"/>
        </w:rPr>
        <w:t>Al</w:t>
      </w:r>
      <w:r w:rsidRPr="00A32747">
        <w:rPr>
          <w:rFonts w:ascii="Garamond" w:hAnsi="Garamond"/>
          <w:sz w:val="24"/>
          <w:szCs w:val="24"/>
        </w:rPr>
        <w:t xml:space="preserve">) it does not follow the sound of the direct letter that follows it. The article is written separately from the word that follows it and is connected by a horizontal line (-). For example: Al-Qur'an, </w:t>
      </w:r>
      <w:r w:rsidRPr="00A32747">
        <w:rPr>
          <w:rFonts w:ascii="Garamond" w:hAnsi="Garamond"/>
          <w:i/>
          <w:iCs/>
          <w:sz w:val="24"/>
          <w:szCs w:val="24"/>
        </w:rPr>
        <w:t>Al-Shams</w:t>
      </w:r>
      <w:r w:rsidRPr="00A32747">
        <w:rPr>
          <w:rFonts w:ascii="Garamond" w:hAnsi="Garamond"/>
          <w:sz w:val="24"/>
          <w:szCs w:val="24"/>
        </w:rPr>
        <w:t xml:space="preserve">. Whereas for writing </w:t>
      </w:r>
      <w:r>
        <w:rPr>
          <w:rFonts w:ascii="Garamond" w:hAnsi="Garamond"/>
          <w:sz w:val="24"/>
          <w:szCs w:val="24"/>
          <w:lang w:val="id-ID"/>
        </w:rPr>
        <w:t>(</w:t>
      </w:r>
      <w:r w:rsidRPr="00A32747">
        <w:rPr>
          <w:rFonts w:ascii="Garamond" w:hAnsi="Garamond"/>
          <w:i/>
          <w:iCs/>
          <w:sz w:val="24"/>
          <w:szCs w:val="24"/>
          <w:lang w:val="id-ID"/>
        </w:rPr>
        <w:t>Ayat</w:t>
      </w:r>
      <w:r>
        <w:rPr>
          <w:rFonts w:ascii="Garamond" w:hAnsi="Garamond"/>
          <w:sz w:val="24"/>
          <w:szCs w:val="24"/>
          <w:lang w:val="id-ID"/>
        </w:rPr>
        <w:t>)</w:t>
      </w:r>
      <w:r w:rsidRPr="00A32747">
        <w:rPr>
          <w:rFonts w:ascii="Garamond" w:hAnsi="Garamond"/>
          <w:sz w:val="24"/>
          <w:szCs w:val="24"/>
        </w:rPr>
        <w:t xml:space="preserve"> or Hadith or Quotes in Arabic, it is written in the format as above with 16pt Traditional Arabic Font and </w:t>
      </w:r>
      <w:proofErr w:type="spellStart"/>
      <w:r w:rsidRPr="00A32747">
        <w:rPr>
          <w:rFonts w:ascii="Garamond" w:hAnsi="Garamond"/>
          <w:sz w:val="24"/>
          <w:szCs w:val="24"/>
        </w:rPr>
        <w:t>Spac</w:t>
      </w:r>
      <w:proofErr w:type="spellEnd"/>
      <w:r>
        <w:rPr>
          <w:rFonts w:ascii="Garamond" w:hAnsi="Garamond"/>
          <w:sz w:val="24"/>
          <w:szCs w:val="24"/>
          <w:lang w:val="id-ID"/>
        </w:rPr>
        <w:t>ing</w:t>
      </w:r>
      <w:r w:rsidRPr="00A32747">
        <w:rPr>
          <w:rFonts w:ascii="Garamond" w:hAnsi="Garamond"/>
          <w:sz w:val="24"/>
          <w:szCs w:val="24"/>
        </w:rPr>
        <w:t xml:space="preserve"> 1.</w:t>
      </w:r>
    </w:p>
    <w:p w14:paraId="5EFAEFE3" w14:textId="752BA7CA" w:rsidR="00E544C8" w:rsidRPr="00A32747" w:rsidRDefault="00E544C8" w:rsidP="00A32747">
      <w:pPr>
        <w:jc w:val="both"/>
        <w:rPr>
          <w:sz w:val="10"/>
          <w:szCs w:val="10"/>
        </w:rPr>
      </w:pPr>
      <w:r w:rsidRPr="00A32747">
        <w:tab/>
      </w:r>
    </w:p>
    <w:p w14:paraId="5BD1B247" w14:textId="77777777" w:rsidR="00E544C8" w:rsidRPr="00713FD4" w:rsidRDefault="009F0295" w:rsidP="00AF21D5">
      <w:pPr>
        <w:pStyle w:val="Heading2"/>
        <w:numPr>
          <w:ilvl w:val="0"/>
          <w:numId w:val="0"/>
        </w:numPr>
        <w:ind w:left="288" w:hanging="288"/>
        <w:rPr>
          <w:rFonts w:ascii="Garamond" w:hAnsi="Garamond"/>
          <w:b/>
          <w:i w:val="0"/>
          <w:sz w:val="24"/>
          <w:szCs w:val="24"/>
        </w:rPr>
      </w:pPr>
      <w:r w:rsidRPr="00713FD4">
        <w:rPr>
          <w:rFonts w:ascii="Garamond" w:hAnsi="Garamond"/>
          <w:b/>
          <w:i w:val="0"/>
          <w:sz w:val="24"/>
          <w:szCs w:val="24"/>
        </w:rPr>
        <w:t>Figures and Tables</w:t>
      </w:r>
    </w:p>
    <w:p w14:paraId="16B12D54" w14:textId="63636809" w:rsidR="00E544C8" w:rsidRPr="00713FD4" w:rsidRDefault="009F0295" w:rsidP="00B73E87">
      <w:pPr>
        <w:pStyle w:val="BodyText"/>
        <w:spacing w:line="276" w:lineRule="auto"/>
        <w:ind w:firstLine="426"/>
        <w:rPr>
          <w:rFonts w:ascii="Garamond" w:hAnsi="Garamond"/>
          <w:sz w:val="24"/>
          <w:szCs w:val="24"/>
        </w:rPr>
      </w:pPr>
      <w:r w:rsidRPr="00477FD2">
        <w:rPr>
          <w:rFonts w:ascii="Garamond" w:hAnsi="Garamond"/>
          <w:sz w:val="24"/>
          <w:szCs w:val="24"/>
        </w:rPr>
        <w:t>Tables, figures and graphs can be used to clarify the presentation of the research findings in writing. The writers must comment or discuss the tables and graphs. Place the table label above the table, while the figure label below it. Write down the tables specifically, for example Table 1, name of the table, (font size 11, bold) while table columns with font size 10.</w:t>
      </w:r>
      <w:r w:rsidR="00E544C8" w:rsidRPr="00AF21D5">
        <w:rPr>
          <w:rFonts w:ascii="Garamond" w:hAnsi="Garamond"/>
          <w:sz w:val="24"/>
          <w:szCs w:val="24"/>
        </w:rPr>
        <w:t xml:space="preserve"> </w:t>
      </w:r>
    </w:p>
    <w:p w14:paraId="2624B9B2" w14:textId="77777777" w:rsidR="00E544C8" w:rsidRPr="006E1930" w:rsidRDefault="00E544C8" w:rsidP="00AF21D5">
      <w:pPr>
        <w:pStyle w:val="BodyText"/>
        <w:spacing w:line="240" w:lineRule="auto"/>
        <w:ind w:firstLine="720"/>
        <w:rPr>
          <w:rFonts w:ascii="Garamond" w:hAnsi="Garamond"/>
          <w:b/>
          <w:bCs/>
          <w:sz w:val="2"/>
          <w:szCs w:val="2"/>
        </w:rPr>
      </w:pPr>
    </w:p>
    <w:p w14:paraId="69F4B4C2" w14:textId="77777777" w:rsidR="009F0295" w:rsidRPr="00B73E87" w:rsidRDefault="009F0295" w:rsidP="00AF21D5">
      <w:pPr>
        <w:pStyle w:val="BodyText"/>
        <w:spacing w:line="240" w:lineRule="auto"/>
        <w:ind w:firstLine="0"/>
        <w:jc w:val="center"/>
        <w:rPr>
          <w:rFonts w:ascii="Garamond" w:hAnsi="Garamond"/>
          <w:b/>
          <w:bCs/>
          <w:sz w:val="22"/>
          <w:szCs w:val="22"/>
        </w:rPr>
      </w:pPr>
      <w:r w:rsidRPr="00B73E87">
        <w:rPr>
          <w:rFonts w:ascii="Garamond" w:hAnsi="Garamond"/>
          <w:b/>
          <w:bCs/>
          <w:sz w:val="22"/>
          <w:szCs w:val="22"/>
        </w:rPr>
        <w:t xml:space="preserve">Table 1. </w:t>
      </w:r>
      <w:r w:rsidRPr="00B73E87">
        <w:rPr>
          <w:rFonts w:ascii="Garamond" w:hAnsi="Garamond"/>
          <w:sz w:val="22"/>
          <w:szCs w:val="22"/>
        </w:rPr>
        <w:t>Table Format</w:t>
      </w:r>
    </w:p>
    <w:tbl>
      <w:tblPr>
        <w:tblW w:w="4459" w:type="dxa"/>
        <w:jc w:val="center"/>
        <w:tblBorders>
          <w:top w:val="single" w:sz="4" w:space="0" w:color="auto"/>
          <w:bottom w:val="single" w:sz="4" w:space="0" w:color="auto"/>
        </w:tblBorders>
        <w:tblLayout w:type="fixed"/>
        <w:tblLook w:val="0000" w:firstRow="0" w:lastRow="0" w:firstColumn="0" w:lastColumn="0" w:noHBand="0" w:noVBand="0"/>
      </w:tblPr>
      <w:tblGrid>
        <w:gridCol w:w="974"/>
        <w:gridCol w:w="1892"/>
        <w:gridCol w:w="1593"/>
      </w:tblGrid>
      <w:tr w:rsidR="00942EF6" w:rsidRPr="00B73E87" w14:paraId="08F07AF3" w14:textId="77777777" w:rsidTr="001912DB">
        <w:trPr>
          <w:cantSplit/>
          <w:trHeight w:val="240"/>
          <w:tblHeader/>
          <w:jc w:val="center"/>
        </w:trPr>
        <w:tc>
          <w:tcPr>
            <w:tcW w:w="974" w:type="dxa"/>
            <w:vMerge w:val="restart"/>
            <w:tcBorders>
              <w:top w:val="single" w:sz="4" w:space="0" w:color="auto"/>
              <w:bottom w:val="single" w:sz="4" w:space="0" w:color="auto"/>
            </w:tcBorders>
            <w:vAlign w:val="center"/>
          </w:tcPr>
          <w:p w14:paraId="6BC7612C" w14:textId="77777777" w:rsidR="009F0295" w:rsidRPr="00B73E87" w:rsidRDefault="009F0295" w:rsidP="00AF21D5">
            <w:pPr>
              <w:pStyle w:val="tablecolhead"/>
              <w:rPr>
                <w:rFonts w:ascii="Garamond" w:hAnsi="Garamond"/>
                <w:sz w:val="20"/>
                <w:szCs w:val="20"/>
              </w:rPr>
            </w:pPr>
            <w:r w:rsidRPr="00B73E87">
              <w:rPr>
                <w:rFonts w:ascii="Garamond" w:hAnsi="Garamond"/>
                <w:sz w:val="20"/>
                <w:szCs w:val="20"/>
              </w:rPr>
              <w:t>Heading of table</w:t>
            </w:r>
          </w:p>
        </w:tc>
        <w:tc>
          <w:tcPr>
            <w:tcW w:w="3485" w:type="dxa"/>
            <w:gridSpan w:val="2"/>
            <w:tcBorders>
              <w:top w:val="single" w:sz="4" w:space="0" w:color="auto"/>
              <w:bottom w:val="single" w:sz="4" w:space="0" w:color="auto"/>
            </w:tcBorders>
            <w:vAlign w:val="center"/>
          </w:tcPr>
          <w:p w14:paraId="5AE7C7FF" w14:textId="77777777" w:rsidR="009F0295" w:rsidRPr="00B73E87" w:rsidRDefault="009F0295" w:rsidP="00AF21D5">
            <w:pPr>
              <w:pStyle w:val="tablecolhead"/>
              <w:rPr>
                <w:rFonts w:ascii="Garamond" w:hAnsi="Garamond"/>
                <w:sz w:val="20"/>
                <w:szCs w:val="20"/>
              </w:rPr>
            </w:pPr>
            <w:r w:rsidRPr="00B73E87">
              <w:rPr>
                <w:rFonts w:ascii="Garamond" w:hAnsi="Garamond"/>
                <w:sz w:val="20"/>
                <w:szCs w:val="20"/>
              </w:rPr>
              <w:t xml:space="preserve">Heading of </w:t>
            </w:r>
            <w:proofErr w:type="spellStart"/>
            <w:r w:rsidRPr="00B73E87">
              <w:rPr>
                <w:rFonts w:ascii="Garamond" w:hAnsi="Garamond"/>
                <w:sz w:val="20"/>
                <w:szCs w:val="20"/>
              </w:rPr>
              <w:t>ColumnTable</w:t>
            </w:r>
            <w:proofErr w:type="spellEnd"/>
          </w:p>
        </w:tc>
      </w:tr>
      <w:tr w:rsidR="00942EF6" w:rsidRPr="00B73E87" w14:paraId="1D7E6A48" w14:textId="77777777" w:rsidTr="001912DB">
        <w:trPr>
          <w:cantSplit/>
          <w:trHeight w:val="240"/>
          <w:tblHeader/>
          <w:jc w:val="center"/>
        </w:trPr>
        <w:tc>
          <w:tcPr>
            <w:tcW w:w="974" w:type="dxa"/>
            <w:vMerge/>
            <w:tcBorders>
              <w:top w:val="single" w:sz="4" w:space="0" w:color="auto"/>
              <w:bottom w:val="single" w:sz="4" w:space="0" w:color="auto"/>
            </w:tcBorders>
          </w:tcPr>
          <w:p w14:paraId="0CA972AE" w14:textId="77777777" w:rsidR="009F0295" w:rsidRPr="00B73E87" w:rsidRDefault="009F0295" w:rsidP="00AF21D5">
            <w:pPr>
              <w:rPr>
                <w:rFonts w:ascii="Garamond" w:hAnsi="Garamond"/>
              </w:rPr>
            </w:pPr>
          </w:p>
        </w:tc>
        <w:tc>
          <w:tcPr>
            <w:tcW w:w="1892" w:type="dxa"/>
            <w:tcBorders>
              <w:top w:val="single" w:sz="4" w:space="0" w:color="auto"/>
              <w:bottom w:val="single" w:sz="4" w:space="0" w:color="auto"/>
            </w:tcBorders>
            <w:vAlign w:val="center"/>
          </w:tcPr>
          <w:p w14:paraId="5BA12BBD" w14:textId="77777777" w:rsidR="009F0295" w:rsidRPr="00B73E87" w:rsidRDefault="009F0295" w:rsidP="00AF21D5">
            <w:pPr>
              <w:pStyle w:val="tablecolsubhead"/>
              <w:rPr>
                <w:rFonts w:ascii="Garamond" w:hAnsi="Garamond"/>
                <w:b w:val="0"/>
                <w:bCs w:val="0"/>
                <w:i w:val="0"/>
                <w:sz w:val="20"/>
                <w:szCs w:val="20"/>
              </w:rPr>
            </w:pPr>
            <w:r w:rsidRPr="00B73E87">
              <w:rPr>
                <w:rFonts w:ascii="Garamond" w:hAnsi="Garamond"/>
                <w:b w:val="0"/>
                <w:bCs w:val="0"/>
                <w:sz w:val="20"/>
                <w:szCs w:val="20"/>
              </w:rPr>
              <w:t xml:space="preserve">Subheading of </w:t>
            </w:r>
            <w:proofErr w:type="spellStart"/>
            <w:r w:rsidRPr="00B73E87">
              <w:rPr>
                <w:rFonts w:ascii="Garamond" w:hAnsi="Garamond"/>
                <w:b w:val="0"/>
                <w:bCs w:val="0"/>
                <w:sz w:val="20"/>
                <w:szCs w:val="20"/>
              </w:rPr>
              <w:t>ColumnTable</w:t>
            </w:r>
            <w:proofErr w:type="spellEnd"/>
          </w:p>
        </w:tc>
        <w:tc>
          <w:tcPr>
            <w:tcW w:w="1593" w:type="dxa"/>
            <w:tcBorders>
              <w:top w:val="single" w:sz="4" w:space="0" w:color="auto"/>
              <w:bottom w:val="single" w:sz="4" w:space="0" w:color="auto"/>
            </w:tcBorders>
            <w:vAlign w:val="center"/>
          </w:tcPr>
          <w:p w14:paraId="5117EA25" w14:textId="77777777" w:rsidR="009F0295" w:rsidRPr="00B73E87" w:rsidRDefault="009F0295" w:rsidP="00AF21D5">
            <w:pPr>
              <w:pStyle w:val="tablecolsubhead"/>
              <w:rPr>
                <w:rFonts w:ascii="Garamond" w:hAnsi="Garamond"/>
                <w:b w:val="0"/>
                <w:bCs w:val="0"/>
                <w:i w:val="0"/>
                <w:sz w:val="20"/>
                <w:szCs w:val="20"/>
              </w:rPr>
            </w:pPr>
            <w:r w:rsidRPr="00B73E87">
              <w:rPr>
                <w:rFonts w:ascii="Garamond" w:hAnsi="Garamond"/>
                <w:b w:val="0"/>
                <w:bCs w:val="0"/>
                <w:sz w:val="20"/>
                <w:szCs w:val="20"/>
              </w:rPr>
              <w:t xml:space="preserve">Subheading of </w:t>
            </w:r>
            <w:proofErr w:type="spellStart"/>
            <w:r w:rsidRPr="00B73E87">
              <w:rPr>
                <w:rFonts w:ascii="Garamond" w:hAnsi="Garamond"/>
                <w:b w:val="0"/>
                <w:bCs w:val="0"/>
                <w:sz w:val="20"/>
                <w:szCs w:val="20"/>
              </w:rPr>
              <w:t>ColumnTable</w:t>
            </w:r>
            <w:proofErr w:type="spellEnd"/>
          </w:p>
        </w:tc>
      </w:tr>
      <w:tr w:rsidR="00942EF6" w:rsidRPr="00B73E87" w14:paraId="66363F3D" w14:textId="77777777" w:rsidTr="001912DB">
        <w:trPr>
          <w:trHeight w:val="320"/>
          <w:jc w:val="center"/>
        </w:trPr>
        <w:tc>
          <w:tcPr>
            <w:tcW w:w="974" w:type="dxa"/>
            <w:tcBorders>
              <w:top w:val="single" w:sz="4" w:space="0" w:color="auto"/>
            </w:tcBorders>
            <w:vAlign w:val="center"/>
          </w:tcPr>
          <w:p w14:paraId="15C001A8" w14:textId="77777777" w:rsidR="009F0295" w:rsidRPr="00B73E87" w:rsidRDefault="009F0295" w:rsidP="00AF21D5">
            <w:pPr>
              <w:pStyle w:val="tablecopy"/>
              <w:rPr>
                <w:rFonts w:ascii="Garamond" w:hAnsi="Garamond"/>
                <w:sz w:val="20"/>
                <w:szCs w:val="20"/>
              </w:rPr>
            </w:pPr>
            <w:r w:rsidRPr="00B73E87">
              <w:rPr>
                <w:rFonts w:ascii="Garamond" w:hAnsi="Garamond"/>
                <w:sz w:val="20"/>
                <w:szCs w:val="20"/>
              </w:rPr>
              <w:t>Content</w:t>
            </w:r>
          </w:p>
        </w:tc>
        <w:tc>
          <w:tcPr>
            <w:tcW w:w="1892" w:type="dxa"/>
            <w:tcBorders>
              <w:top w:val="single" w:sz="4" w:space="0" w:color="auto"/>
            </w:tcBorders>
            <w:vAlign w:val="center"/>
          </w:tcPr>
          <w:p w14:paraId="020C5809" w14:textId="77777777" w:rsidR="009F0295" w:rsidRPr="00B73E87" w:rsidRDefault="009F0295" w:rsidP="00AF21D5">
            <w:pPr>
              <w:pStyle w:val="tablecopy"/>
              <w:rPr>
                <w:rFonts w:ascii="Garamond" w:hAnsi="Garamond"/>
                <w:sz w:val="20"/>
                <w:szCs w:val="20"/>
              </w:rPr>
            </w:pPr>
            <w:r w:rsidRPr="00B73E87">
              <w:rPr>
                <w:rFonts w:ascii="Garamond" w:hAnsi="Garamond"/>
                <w:sz w:val="20"/>
                <w:szCs w:val="20"/>
              </w:rPr>
              <w:t>Content of table</w:t>
            </w:r>
          </w:p>
        </w:tc>
        <w:tc>
          <w:tcPr>
            <w:tcW w:w="1593" w:type="dxa"/>
            <w:tcBorders>
              <w:top w:val="single" w:sz="4" w:space="0" w:color="auto"/>
            </w:tcBorders>
            <w:vAlign w:val="center"/>
          </w:tcPr>
          <w:p w14:paraId="2E9A081E" w14:textId="77777777" w:rsidR="009F0295" w:rsidRPr="00B73E87" w:rsidRDefault="009F0295" w:rsidP="00AF21D5">
            <w:pPr>
              <w:jc w:val="left"/>
              <w:rPr>
                <w:rFonts w:ascii="Garamond" w:hAnsi="Garamond"/>
              </w:rPr>
            </w:pPr>
            <w:r w:rsidRPr="00B73E87">
              <w:rPr>
                <w:rFonts w:ascii="Garamond" w:hAnsi="Garamond"/>
              </w:rPr>
              <w:t>Content of table</w:t>
            </w:r>
          </w:p>
        </w:tc>
      </w:tr>
    </w:tbl>
    <w:p w14:paraId="4A24FDEC" w14:textId="579338B4" w:rsidR="00E544C8" w:rsidRPr="00B73E87" w:rsidRDefault="009F0295" w:rsidP="00AF21D5">
      <w:pPr>
        <w:pStyle w:val="tablefootnote"/>
        <w:jc w:val="left"/>
        <w:rPr>
          <w:rFonts w:ascii="Garamond" w:hAnsi="Garamond"/>
          <w:sz w:val="20"/>
          <w:szCs w:val="20"/>
        </w:rPr>
      </w:pPr>
      <w:r w:rsidRPr="00B73E87">
        <w:rPr>
          <w:rFonts w:ascii="Garamond" w:hAnsi="Garamond"/>
          <w:b/>
          <w:bCs/>
          <w:sz w:val="20"/>
          <w:szCs w:val="20"/>
        </w:rPr>
        <w:t>Source</w:t>
      </w:r>
      <w:r w:rsidRPr="00B73E87">
        <w:rPr>
          <w:rFonts w:ascii="Garamond" w:hAnsi="Garamond"/>
          <w:sz w:val="20"/>
          <w:szCs w:val="20"/>
        </w:rPr>
        <w:t xml:space="preserve">: BPS Data 2012 of </w:t>
      </w:r>
      <w:proofErr w:type="spellStart"/>
      <w:r w:rsidRPr="00B73E87">
        <w:rPr>
          <w:rFonts w:ascii="Garamond" w:hAnsi="Garamond"/>
          <w:sz w:val="20"/>
          <w:szCs w:val="20"/>
        </w:rPr>
        <w:t>Bukittinggi</w:t>
      </w:r>
      <w:proofErr w:type="spellEnd"/>
      <w:r w:rsidRPr="00B73E87">
        <w:rPr>
          <w:rFonts w:ascii="Garamond" w:hAnsi="Garamond"/>
          <w:sz w:val="20"/>
          <w:szCs w:val="20"/>
        </w:rPr>
        <w:t xml:space="preserve"> </w:t>
      </w:r>
      <w:r w:rsidR="00E544C8" w:rsidRPr="00B73E87">
        <w:rPr>
          <w:rFonts w:ascii="Garamond" w:hAnsi="Garamond"/>
          <w:sz w:val="20"/>
          <w:szCs w:val="20"/>
        </w:rPr>
        <w:t xml:space="preserve"> </w:t>
      </w:r>
    </w:p>
    <w:p w14:paraId="082E1CC1" w14:textId="77777777" w:rsidR="00E544C8" w:rsidRPr="006E1930" w:rsidRDefault="00E544C8" w:rsidP="00AF21D5">
      <w:pPr>
        <w:pStyle w:val="BodyText"/>
        <w:spacing w:line="240" w:lineRule="auto"/>
        <w:ind w:firstLine="0"/>
        <w:rPr>
          <w:rFonts w:ascii="Garamond" w:hAnsi="Garamond"/>
          <w:b/>
          <w:sz w:val="4"/>
          <w:szCs w:val="4"/>
        </w:rPr>
      </w:pPr>
    </w:p>
    <w:p w14:paraId="6C11DFAB" w14:textId="5EAC0F41" w:rsidR="00E544C8" w:rsidRDefault="009F0295" w:rsidP="00AF21D5">
      <w:pPr>
        <w:pStyle w:val="BodyText"/>
        <w:spacing w:line="240" w:lineRule="auto"/>
        <w:ind w:firstLine="426"/>
        <w:rPr>
          <w:rFonts w:ascii="Garamond" w:hAnsi="Garamond"/>
          <w:sz w:val="24"/>
          <w:szCs w:val="24"/>
        </w:rPr>
      </w:pPr>
      <w:r w:rsidRPr="00713FD4">
        <w:rPr>
          <w:rFonts w:ascii="Garamond" w:hAnsi="Garamond"/>
          <w:sz w:val="24"/>
          <w:szCs w:val="24"/>
        </w:rPr>
        <w:t>As for a chart or figure, the presentation is different from the table based on the following example:</w:t>
      </w:r>
    </w:p>
    <w:p w14:paraId="04BE8EDF" w14:textId="09D2177E" w:rsidR="00E544C8" w:rsidRPr="00713FD4" w:rsidRDefault="006E1930" w:rsidP="00AF21D5">
      <w:pPr>
        <w:pStyle w:val="BodyText"/>
        <w:spacing w:line="240" w:lineRule="auto"/>
        <w:ind w:firstLine="426"/>
        <w:rPr>
          <w:rFonts w:ascii="Garamond" w:hAnsi="Garamond"/>
          <w:sz w:val="24"/>
          <w:szCs w:val="24"/>
        </w:rPr>
      </w:pPr>
      <w:r w:rsidRPr="00713FD4">
        <w:rPr>
          <w:rFonts w:ascii="Garamond" w:hAnsi="Garamond"/>
          <w:noProof/>
          <w:sz w:val="24"/>
          <w:szCs w:val="24"/>
        </w:rPr>
        <mc:AlternateContent>
          <mc:Choice Requires="wpg">
            <w:drawing>
              <wp:anchor distT="0" distB="0" distL="114300" distR="114300" simplePos="0" relativeHeight="251659264" behindDoc="0" locked="0" layoutInCell="1" allowOverlap="1" wp14:anchorId="725BB631" wp14:editId="6FA2CAE5">
                <wp:simplePos x="0" y="0"/>
                <wp:positionH relativeFrom="column">
                  <wp:posOffset>254635</wp:posOffset>
                </wp:positionH>
                <wp:positionV relativeFrom="paragraph">
                  <wp:posOffset>43180</wp:posOffset>
                </wp:positionV>
                <wp:extent cx="2468700" cy="543474"/>
                <wp:effectExtent l="0" t="0" r="27305" b="2857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8700" cy="543474"/>
                          <a:chOff x="3360" y="3551"/>
                          <a:chExt cx="3900" cy="1305"/>
                        </a:xfrm>
                      </wpg:grpSpPr>
                      <wps:wsp>
                        <wps:cNvPr id="4" name="Text Box 14"/>
                        <wps:cNvSpPr txBox="1">
                          <a:spLocks noChangeArrowheads="1"/>
                        </wps:cNvSpPr>
                        <wps:spPr bwMode="auto">
                          <a:xfrm>
                            <a:off x="3360" y="3551"/>
                            <a:ext cx="1110" cy="508"/>
                          </a:xfrm>
                          <a:prstGeom prst="rect">
                            <a:avLst/>
                          </a:prstGeom>
                          <a:solidFill>
                            <a:srgbClr val="FFFFFF"/>
                          </a:solidFill>
                          <a:ln w="9525">
                            <a:solidFill>
                              <a:srgbClr val="000000"/>
                            </a:solidFill>
                            <a:miter lim="800000"/>
                            <a:headEnd/>
                            <a:tailEnd/>
                          </a:ln>
                        </wps:spPr>
                        <wps:txbx>
                          <w:txbxContent>
                            <w:p w14:paraId="3A5F14F9" w14:textId="77777777" w:rsidR="00751BB6" w:rsidRPr="005363FD" w:rsidRDefault="00751BB6" w:rsidP="00E544C8">
                              <w:pPr>
                                <w:ind w:left="-142" w:right="-99"/>
                                <w:rPr>
                                  <w:sz w:val="18"/>
                                  <w:szCs w:val="18"/>
                                </w:rPr>
                              </w:pPr>
                              <w:r>
                                <w:rPr>
                                  <w:sz w:val="18"/>
                                  <w:szCs w:val="18"/>
                                </w:rPr>
                                <w:t>TPS</w:t>
                              </w:r>
                            </w:p>
                          </w:txbxContent>
                        </wps:txbx>
                        <wps:bodyPr rot="0" vert="horz" wrap="square" lIns="91440" tIns="45720" rIns="91440" bIns="45720" anchor="t" anchorCtr="0" upright="1">
                          <a:noAutofit/>
                        </wps:bodyPr>
                      </wps:wsp>
                      <wps:wsp>
                        <wps:cNvPr id="5" name="Text Box 14"/>
                        <wps:cNvSpPr txBox="1">
                          <a:spLocks noChangeArrowheads="1"/>
                        </wps:cNvSpPr>
                        <wps:spPr bwMode="auto">
                          <a:xfrm>
                            <a:off x="4740" y="3551"/>
                            <a:ext cx="1110" cy="508"/>
                          </a:xfrm>
                          <a:prstGeom prst="rect">
                            <a:avLst/>
                          </a:prstGeom>
                          <a:solidFill>
                            <a:srgbClr val="FFFFFF"/>
                          </a:solidFill>
                          <a:ln w="9525">
                            <a:solidFill>
                              <a:srgbClr val="000000"/>
                            </a:solidFill>
                            <a:miter lim="800000"/>
                            <a:headEnd/>
                            <a:tailEnd/>
                          </a:ln>
                        </wps:spPr>
                        <wps:txbx>
                          <w:txbxContent>
                            <w:p w14:paraId="61B8C29D" w14:textId="4BA2919D" w:rsidR="00751BB6" w:rsidRPr="005363FD" w:rsidRDefault="00751BB6" w:rsidP="00E544C8">
                              <w:pPr>
                                <w:ind w:left="-142" w:right="-99"/>
                                <w:rPr>
                                  <w:sz w:val="18"/>
                                  <w:szCs w:val="18"/>
                                </w:rPr>
                              </w:pPr>
                              <w:r>
                                <w:rPr>
                                  <w:sz w:val="18"/>
                                  <w:szCs w:val="18"/>
                                </w:rPr>
                                <w:t xml:space="preserve">Garbage </w:t>
                              </w:r>
                            </w:p>
                          </w:txbxContent>
                        </wps:txbx>
                        <wps:bodyPr rot="0" vert="horz" wrap="square" lIns="91440" tIns="45720" rIns="91440" bIns="45720" anchor="t" anchorCtr="0" upright="1">
                          <a:noAutofit/>
                        </wps:bodyPr>
                      </wps:wsp>
                      <wps:wsp>
                        <wps:cNvPr id="6" name="Text Box 14"/>
                        <wps:cNvSpPr txBox="1">
                          <a:spLocks noChangeArrowheads="1"/>
                        </wps:cNvSpPr>
                        <wps:spPr bwMode="auto">
                          <a:xfrm>
                            <a:off x="6435" y="3604"/>
                            <a:ext cx="660" cy="455"/>
                          </a:xfrm>
                          <a:prstGeom prst="rect">
                            <a:avLst/>
                          </a:prstGeom>
                          <a:solidFill>
                            <a:srgbClr val="FFFFFF"/>
                          </a:solidFill>
                          <a:ln w="9525">
                            <a:solidFill>
                              <a:srgbClr val="000000"/>
                            </a:solidFill>
                            <a:miter lim="800000"/>
                            <a:headEnd/>
                            <a:tailEnd/>
                          </a:ln>
                        </wps:spPr>
                        <wps:txbx>
                          <w:txbxContent>
                            <w:p w14:paraId="417EA08A" w14:textId="77777777" w:rsidR="00751BB6" w:rsidRPr="005363FD" w:rsidRDefault="00751BB6" w:rsidP="00E544C8">
                              <w:pPr>
                                <w:ind w:left="-142" w:right="-99"/>
                                <w:rPr>
                                  <w:sz w:val="18"/>
                                  <w:szCs w:val="18"/>
                                </w:rPr>
                              </w:pPr>
                              <w:r>
                                <w:rPr>
                                  <w:sz w:val="18"/>
                                  <w:szCs w:val="18"/>
                                </w:rPr>
                                <w:t>TPA</w:t>
                              </w:r>
                            </w:p>
                          </w:txbxContent>
                        </wps:txbx>
                        <wps:bodyPr rot="0" vert="horz" wrap="square" lIns="91440" tIns="45720" rIns="91440" bIns="45720" anchor="t" anchorCtr="0" upright="1">
                          <a:noAutofit/>
                        </wps:bodyPr>
                      </wps:wsp>
                      <wps:wsp>
                        <wps:cNvPr id="8" name="Text Box 14"/>
                        <wps:cNvSpPr txBox="1">
                          <a:spLocks noChangeArrowheads="1"/>
                        </wps:cNvSpPr>
                        <wps:spPr bwMode="auto">
                          <a:xfrm>
                            <a:off x="3360" y="4225"/>
                            <a:ext cx="1110" cy="631"/>
                          </a:xfrm>
                          <a:prstGeom prst="rect">
                            <a:avLst/>
                          </a:prstGeom>
                          <a:solidFill>
                            <a:srgbClr val="FFFFFF"/>
                          </a:solidFill>
                          <a:ln w="9525">
                            <a:solidFill>
                              <a:srgbClr val="000000"/>
                            </a:solidFill>
                            <a:miter lim="800000"/>
                            <a:headEnd/>
                            <a:tailEnd/>
                          </a:ln>
                        </wps:spPr>
                        <wps:txbx>
                          <w:txbxContent>
                            <w:p w14:paraId="32473265" w14:textId="25F9A7D3" w:rsidR="00751BB6" w:rsidRPr="005363FD" w:rsidRDefault="00751BB6" w:rsidP="00E544C8">
                              <w:pPr>
                                <w:ind w:left="-142" w:right="-99"/>
                                <w:rPr>
                                  <w:sz w:val="18"/>
                                  <w:szCs w:val="18"/>
                                </w:rPr>
                              </w:pPr>
                              <w:r w:rsidRPr="008A14BF">
                                <w:rPr>
                                  <w:sz w:val="18"/>
                                  <w:szCs w:val="18"/>
                                </w:rPr>
                                <w:t>Trash</w:t>
                              </w:r>
                            </w:p>
                          </w:txbxContent>
                        </wps:txbx>
                        <wps:bodyPr rot="0" vert="horz" wrap="square" lIns="91440" tIns="45720" rIns="91440" bIns="45720" anchor="t" anchorCtr="0" upright="1">
                          <a:noAutofit/>
                        </wps:bodyPr>
                      </wps:wsp>
                      <wps:wsp>
                        <wps:cNvPr id="9" name="Text Box 14"/>
                        <wps:cNvSpPr txBox="1">
                          <a:spLocks noChangeArrowheads="1"/>
                        </wps:cNvSpPr>
                        <wps:spPr bwMode="auto">
                          <a:xfrm>
                            <a:off x="4725" y="4209"/>
                            <a:ext cx="1110" cy="631"/>
                          </a:xfrm>
                          <a:prstGeom prst="rect">
                            <a:avLst/>
                          </a:prstGeom>
                          <a:solidFill>
                            <a:srgbClr val="FFFFFF"/>
                          </a:solidFill>
                          <a:ln w="9525">
                            <a:solidFill>
                              <a:srgbClr val="000000"/>
                            </a:solidFill>
                            <a:miter lim="800000"/>
                            <a:headEnd/>
                            <a:tailEnd/>
                          </a:ln>
                        </wps:spPr>
                        <wps:txbx>
                          <w:txbxContent>
                            <w:p w14:paraId="738F808F" w14:textId="77777777" w:rsidR="00751BB6" w:rsidRPr="005363FD" w:rsidRDefault="00751BB6" w:rsidP="00E544C8">
                              <w:pPr>
                                <w:ind w:left="-142" w:right="-99"/>
                                <w:rPr>
                                  <w:sz w:val="18"/>
                                  <w:szCs w:val="18"/>
                                </w:rPr>
                              </w:pPr>
                              <w:r>
                                <w:rPr>
                                  <w:sz w:val="18"/>
                                  <w:szCs w:val="18"/>
                                </w:rPr>
                                <w:t>TPS/ container</w:t>
                              </w:r>
                            </w:p>
                          </w:txbxContent>
                        </wps:txbx>
                        <wps:bodyPr rot="0" vert="horz" wrap="square" lIns="91440" tIns="45720" rIns="91440" bIns="45720" anchor="t" anchorCtr="0" upright="1">
                          <a:noAutofit/>
                        </wps:bodyPr>
                      </wps:wsp>
                      <wps:wsp>
                        <wps:cNvPr id="10" name="Text Box 14"/>
                        <wps:cNvSpPr txBox="1">
                          <a:spLocks noChangeArrowheads="1"/>
                        </wps:cNvSpPr>
                        <wps:spPr bwMode="auto">
                          <a:xfrm>
                            <a:off x="6150" y="4177"/>
                            <a:ext cx="1110" cy="631"/>
                          </a:xfrm>
                          <a:prstGeom prst="rect">
                            <a:avLst/>
                          </a:prstGeom>
                          <a:solidFill>
                            <a:srgbClr val="FFFFFF"/>
                          </a:solidFill>
                          <a:ln w="9525">
                            <a:solidFill>
                              <a:srgbClr val="000000"/>
                            </a:solidFill>
                            <a:miter lim="800000"/>
                            <a:headEnd/>
                            <a:tailEnd/>
                          </a:ln>
                        </wps:spPr>
                        <wps:txbx>
                          <w:txbxContent>
                            <w:p w14:paraId="3D903CE2" w14:textId="4DDCD99C" w:rsidR="00751BB6" w:rsidRPr="005363FD" w:rsidRDefault="00751BB6" w:rsidP="00E544C8">
                              <w:pPr>
                                <w:ind w:left="-142" w:right="-99"/>
                                <w:rPr>
                                  <w:sz w:val="18"/>
                                  <w:szCs w:val="18"/>
                                </w:rPr>
                              </w:pPr>
                              <w:r>
                                <w:rPr>
                                  <w:sz w:val="18"/>
                                  <w:szCs w:val="18"/>
                                </w:rPr>
                                <w:t>Garbage</w:t>
                              </w:r>
                            </w:p>
                          </w:txbxContent>
                        </wps:txbx>
                        <wps:bodyPr rot="0" vert="horz" wrap="square" lIns="91440" tIns="45720" rIns="91440" bIns="45720" anchor="t" anchorCtr="0" upright="1">
                          <a:noAutofit/>
                        </wps:bodyPr>
                      </wps:wsp>
                      <wps:wsp>
                        <wps:cNvPr id="11" name="AutoShape 11"/>
                        <wps:cNvCnPr>
                          <a:cxnSpLocks noChangeShapeType="1"/>
                        </wps:cNvCnPr>
                        <wps:spPr bwMode="auto">
                          <a:xfrm>
                            <a:off x="4500" y="3795"/>
                            <a:ext cx="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4"/>
                        <wps:cNvCnPr>
                          <a:cxnSpLocks noChangeShapeType="1"/>
                        </wps:cNvCnPr>
                        <wps:spPr bwMode="auto">
                          <a:xfrm>
                            <a:off x="4470" y="4484"/>
                            <a:ext cx="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5"/>
                        <wps:cNvCnPr>
                          <a:cxnSpLocks noChangeShapeType="1"/>
                        </wps:cNvCnPr>
                        <wps:spPr bwMode="auto">
                          <a:xfrm>
                            <a:off x="5835" y="4488"/>
                            <a:ext cx="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6"/>
                        <wps:cNvCnPr>
                          <a:cxnSpLocks noChangeShapeType="1"/>
                        </wps:cNvCnPr>
                        <wps:spPr bwMode="auto">
                          <a:xfrm>
                            <a:off x="6060" y="3870"/>
                            <a:ext cx="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5BB631" id="Group 2" o:spid="_x0000_s1026" style="position:absolute;left:0;text-align:left;margin-left:20.05pt;margin-top:3.4pt;width:194.4pt;height:42.8pt;z-index:251659264" coordorigin="3360,3551" coordsize="3900,1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">
                <v:shapetype id="_x0000_t202" coordsize="21600,21600" o:spt="202" path="m,l,21600r21600,l21600,xe">
                  <v:stroke joinstyle="miter"/>
                  <v:path gradientshapeok="t" o:connecttype="rect"/>
                </v:shapetype>
                <v:shape id="Text Box 14" o:spid="_x0000_s1027" type="#_x0000_t202" style="position:absolute;left:3360;top:3551;width:1110;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3A5F14F9" w14:textId="77777777" w:rsidR="00751BB6" w:rsidRPr="005363FD" w:rsidRDefault="00751BB6" w:rsidP="00E544C8">
                        <w:pPr>
                          <w:ind w:left="-142" w:right="-99"/>
                          <w:rPr>
                            <w:sz w:val="18"/>
                            <w:szCs w:val="18"/>
                          </w:rPr>
                        </w:pPr>
                        <w:r>
                          <w:rPr>
                            <w:sz w:val="18"/>
                            <w:szCs w:val="18"/>
                          </w:rPr>
                          <w:t>TPS</w:t>
                        </w:r>
                      </w:p>
                    </w:txbxContent>
                  </v:textbox>
                </v:shape>
                <v:shape id="Text Box 14" o:spid="_x0000_s1028" type="#_x0000_t202" style="position:absolute;left:4740;top:3551;width:1110;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61B8C29D" w14:textId="4BA2919D" w:rsidR="00751BB6" w:rsidRPr="005363FD" w:rsidRDefault="00751BB6" w:rsidP="00E544C8">
                        <w:pPr>
                          <w:ind w:left="-142" w:right="-99"/>
                          <w:rPr>
                            <w:sz w:val="18"/>
                            <w:szCs w:val="18"/>
                          </w:rPr>
                        </w:pPr>
                        <w:r>
                          <w:rPr>
                            <w:sz w:val="18"/>
                            <w:szCs w:val="18"/>
                          </w:rPr>
                          <w:t xml:space="preserve">Garbage </w:t>
                        </w:r>
                      </w:p>
                    </w:txbxContent>
                  </v:textbox>
                </v:shape>
                <v:shape id="Text Box 14" o:spid="_x0000_s1029" type="#_x0000_t202" style="position:absolute;left:6435;top:3604;width:660;height: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417EA08A" w14:textId="77777777" w:rsidR="00751BB6" w:rsidRPr="005363FD" w:rsidRDefault="00751BB6" w:rsidP="00E544C8">
                        <w:pPr>
                          <w:ind w:left="-142" w:right="-99"/>
                          <w:rPr>
                            <w:sz w:val="18"/>
                            <w:szCs w:val="18"/>
                          </w:rPr>
                        </w:pPr>
                        <w:r>
                          <w:rPr>
                            <w:sz w:val="18"/>
                            <w:szCs w:val="18"/>
                          </w:rPr>
                          <w:t>TPA</w:t>
                        </w:r>
                      </w:p>
                    </w:txbxContent>
                  </v:textbox>
                </v:shape>
                <v:shape id="Text Box 14" o:spid="_x0000_s1030" type="#_x0000_t202" style="position:absolute;left:3360;top:4225;width:1110;height: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32473265" w14:textId="25F9A7D3" w:rsidR="00751BB6" w:rsidRPr="005363FD" w:rsidRDefault="00751BB6" w:rsidP="00E544C8">
                        <w:pPr>
                          <w:ind w:left="-142" w:right="-99"/>
                          <w:rPr>
                            <w:sz w:val="18"/>
                            <w:szCs w:val="18"/>
                          </w:rPr>
                        </w:pPr>
                        <w:r w:rsidRPr="008A14BF">
                          <w:rPr>
                            <w:sz w:val="18"/>
                            <w:szCs w:val="18"/>
                          </w:rPr>
                          <w:t>Trash</w:t>
                        </w:r>
                      </w:p>
                    </w:txbxContent>
                  </v:textbox>
                </v:shape>
                <v:shape id="Text Box 14" o:spid="_x0000_s1031" type="#_x0000_t202" style="position:absolute;left:4725;top:4209;width:1110;height: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738F808F" w14:textId="77777777" w:rsidR="00751BB6" w:rsidRPr="005363FD" w:rsidRDefault="00751BB6" w:rsidP="00E544C8">
                        <w:pPr>
                          <w:ind w:left="-142" w:right="-99"/>
                          <w:rPr>
                            <w:sz w:val="18"/>
                            <w:szCs w:val="18"/>
                          </w:rPr>
                        </w:pPr>
                        <w:r>
                          <w:rPr>
                            <w:sz w:val="18"/>
                            <w:szCs w:val="18"/>
                          </w:rPr>
                          <w:t>TPS/ container</w:t>
                        </w:r>
                      </w:p>
                    </w:txbxContent>
                  </v:textbox>
                </v:shape>
                <v:shape id="Text Box 14" o:spid="_x0000_s1032" type="#_x0000_t202" style="position:absolute;left:6150;top:4177;width:1110;height: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3D903CE2" w14:textId="4DDCD99C" w:rsidR="00751BB6" w:rsidRPr="005363FD" w:rsidRDefault="00751BB6" w:rsidP="00E544C8">
                        <w:pPr>
                          <w:ind w:left="-142" w:right="-99"/>
                          <w:rPr>
                            <w:sz w:val="18"/>
                            <w:szCs w:val="18"/>
                          </w:rPr>
                        </w:pPr>
                        <w:r>
                          <w:rPr>
                            <w:sz w:val="18"/>
                            <w:szCs w:val="18"/>
                          </w:rPr>
                          <w:t>Garbage</w:t>
                        </w:r>
                      </w:p>
                    </w:txbxContent>
                  </v:textbox>
                </v:shape>
                <v:shapetype id="_x0000_t32" coordsize="21600,21600" o:spt="32" o:oned="t" path="m,l21600,21600e" filled="f">
                  <v:path arrowok="t" fillok="f" o:connecttype="none"/>
                  <o:lock v:ext="edit" shapetype="t"/>
                </v:shapetype>
                <v:shape id="AutoShape 11" o:spid="_x0000_s1033" type="#_x0000_t32" style="position:absolute;left:4500;top:3795;width:2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">
                  <v:stroke endarrow="block"/>
                </v:shape>
                <v:shape id="AutoShape 14" o:spid="_x0000_s1034" type="#_x0000_t32" style="position:absolute;left:4470;top:4484;width:2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15" o:spid="_x0000_s1035" type="#_x0000_t32" style="position:absolute;left:5835;top:4488;width:2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shape id="AutoShape 16" o:spid="_x0000_s1036" type="#_x0000_t32" style="position:absolute;left:6060;top:3870;width:2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v:group>
            </w:pict>
          </mc:Fallback>
        </mc:AlternateContent>
      </w:r>
    </w:p>
    <w:p w14:paraId="1D7BBC48" w14:textId="709F2C35" w:rsidR="00E544C8" w:rsidRPr="00713FD4" w:rsidRDefault="00E544C8" w:rsidP="00AF21D5">
      <w:pPr>
        <w:pStyle w:val="BodyText"/>
        <w:spacing w:line="240" w:lineRule="auto"/>
        <w:ind w:firstLine="0"/>
        <w:rPr>
          <w:rFonts w:ascii="Garamond" w:hAnsi="Garamond"/>
          <w:sz w:val="24"/>
          <w:szCs w:val="24"/>
        </w:rPr>
      </w:pPr>
    </w:p>
    <w:p w14:paraId="2EF2E3A2" w14:textId="77777777" w:rsidR="00E544C8" w:rsidRPr="00477FD2" w:rsidRDefault="00E544C8" w:rsidP="00AF21D5">
      <w:pPr>
        <w:pStyle w:val="BodyText"/>
        <w:spacing w:line="240" w:lineRule="auto"/>
        <w:ind w:firstLine="0"/>
        <w:rPr>
          <w:rFonts w:ascii="Garamond" w:hAnsi="Garamond"/>
          <w:sz w:val="24"/>
          <w:szCs w:val="24"/>
        </w:rPr>
      </w:pPr>
    </w:p>
    <w:p w14:paraId="04A0FF22" w14:textId="77777777" w:rsidR="00E544C8" w:rsidRPr="00477FD2" w:rsidRDefault="00E544C8" w:rsidP="00AF21D5">
      <w:pPr>
        <w:pStyle w:val="BodyText"/>
        <w:spacing w:line="240" w:lineRule="auto"/>
        <w:ind w:firstLine="720"/>
        <w:rPr>
          <w:rFonts w:ascii="Garamond" w:hAnsi="Garamond"/>
          <w:sz w:val="24"/>
          <w:szCs w:val="24"/>
        </w:rPr>
      </w:pPr>
    </w:p>
    <w:p w14:paraId="54EF06FF" w14:textId="0F5EDEB4" w:rsidR="00E544C8" w:rsidRPr="006E1930" w:rsidRDefault="006E1930" w:rsidP="006E1930">
      <w:pPr>
        <w:pStyle w:val="BodyText"/>
        <w:spacing w:line="240" w:lineRule="auto"/>
        <w:ind w:firstLine="0"/>
        <w:rPr>
          <w:rFonts w:ascii="Garamond" w:hAnsi="Garamond"/>
          <w:sz w:val="24"/>
          <w:szCs w:val="24"/>
          <w:lang w:val="id-ID"/>
        </w:rPr>
      </w:pPr>
      <w:r>
        <w:rPr>
          <w:rFonts w:ascii="Garamond" w:hAnsi="Garamond"/>
          <w:sz w:val="24"/>
          <w:szCs w:val="24"/>
          <w:lang w:val="id-ID"/>
        </w:rPr>
        <w:t xml:space="preserve"> </w:t>
      </w:r>
      <w:r w:rsidR="00E544C8" w:rsidRPr="00B73E87">
        <w:rPr>
          <w:rFonts w:ascii="Garamond" w:hAnsi="Garamond"/>
          <w:b/>
          <w:bCs/>
        </w:rPr>
        <w:t>Cha</w:t>
      </w:r>
      <w:r w:rsidR="009F0295" w:rsidRPr="00B73E87">
        <w:rPr>
          <w:rFonts w:ascii="Garamond" w:hAnsi="Garamond"/>
          <w:b/>
          <w:bCs/>
        </w:rPr>
        <w:t>r</w:t>
      </w:r>
      <w:r w:rsidR="00E544C8" w:rsidRPr="00B73E87">
        <w:rPr>
          <w:rFonts w:ascii="Garamond" w:hAnsi="Garamond"/>
          <w:b/>
          <w:bCs/>
        </w:rPr>
        <w:t xml:space="preserve">t 1. </w:t>
      </w:r>
      <w:r w:rsidR="00E544C8" w:rsidRPr="00B73E87">
        <w:rPr>
          <w:rFonts w:ascii="Garamond" w:hAnsi="Garamond"/>
        </w:rPr>
        <w:t>Waste Service System</w:t>
      </w:r>
    </w:p>
    <w:p w14:paraId="21531A04" w14:textId="19937DD7" w:rsidR="00E544C8" w:rsidRPr="00713FD4" w:rsidRDefault="009F0295" w:rsidP="00AF21D5">
      <w:pPr>
        <w:pStyle w:val="BodyText"/>
        <w:spacing w:after="40" w:line="240" w:lineRule="auto"/>
        <w:ind w:firstLine="0"/>
        <w:rPr>
          <w:rFonts w:ascii="Garamond" w:hAnsi="Garamond"/>
          <w:b/>
          <w:sz w:val="24"/>
          <w:szCs w:val="24"/>
        </w:rPr>
      </w:pPr>
      <w:r w:rsidRPr="00713FD4">
        <w:rPr>
          <w:rFonts w:ascii="Garamond" w:hAnsi="Garamond"/>
          <w:b/>
          <w:sz w:val="24"/>
          <w:szCs w:val="24"/>
        </w:rPr>
        <w:lastRenderedPageBreak/>
        <w:t>Conclusion</w:t>
      </w:r>
    </w:p>
    <w:p w14:paraId="0C19BF28" w14:textId="11C25A46" w:rsidR="00E544C8" w:rsidRPr="00477FD2" w:rsidRDefault="009F0295" w:rsidP="00B73E87">
      <w:pPr>
        <w:pStyle w:val="BodyText"/>
        <w:spacing w:line="276" w:lineRule="auto"/>
        <w:ind w:firstLine="426"/>
        <w:rPr>
          <w:rFonts w:ascii="Garamond" w:hAnsi="Garamond"/>
          <w:sz w:val="24"/>
          <w:szCs w:val="24"/>
        </w:rPr>
      </w:pPr>
      <w:r w:rsidRPr="00477FD2">
        <w:rPr>
          <w:rFonts w:ascii="Garamond" w:hAnsi="Garamond"/>
          <w:sz w:val="24"/>
          <w:szCs w:val="24"/>
        </w:rPr>
        <w:t xml:space="preserve">The conclusion provides the answers for the formulation of the problem or the research questions that are explicitly </w:t>
      </w:r>
      <w:r w:rsidR="00DC6FDA">
        <w:rPr>
          <w:rFonts w:ascii="Garamond" w:hAnsi="Garamond"/>
          <w:sz w:val="24"/>
          <w:szCs w:val="24"/>
        </w:rPr>
        <w:t>stated</w:t>
      </w:r>
      <w:r w:rsidR="00DC6FDA" w:rsidRPr="00477FD2">
        <w:rPr>
          <w:rFonts w:ascii="Garamond" w:hAnsi="Garamond"/>
          <w:sz w:val="24"/>
          <w:szCs w:val="24"/>
        </w:rPr>
        <w:t xml:space="preserve"> </w:t>
      </w:r>
      <w:r w:rsidRPr="00477FD2">
        <w:rPr>
          <w:rFonts w:ascii="Garamond" w:hAnsi="Garamond"/>
          <w:sz w:val="24"/>
          <w:szCs w:val="24"/>
        </w:rPr>
        <w:t>in the introduction and described in the content section. The conclusion must be clear, concrete and explicit. In the conclusion, it is suggested to include the relevance and the development of new ideas which are the essence of the research findings.</w:t>
      </w:r>
    </w:p>
    <w:p w14:paraId="1291DC8E" w14:textId="77777777" w:rsidR="00080490" w:rsidRDefault="00080490" w:rsidP="00AF21D5">
      <w:pPr>
        <w:pStyle w:val="BodyText"/>
        <w:spacing w:line="240" w:lineRule="auto"/>
        <w:ind w:firstLine="0"/>
        <w:rPr>
          <w:rFonts w:ascii="Garamond" w:hAnsi="Garamond"/>
          <w:b/>
          <w:sz w:val="24"/>
          <w:szCs w:val="24"/>
        </w:rPr>
      </w:pPr>
    </w:p>
    <w:p w14:paraId="15CD771D" w14:textId="02D077D5" w:rsidR="00E544C8" w:rsidRPr="00477FD2" w:rsidRDefault="009F0295" w:rsidP="00AF21D5">
      <w:pPr>
        <w:pStyle w:val="BodyText"/>
        <w:spacing w:line="240" w:lineRule="auto"/>
        <w:ind w:firstLine="0"/>
        <w:rPr>
          <w:rFonts w:ascii="Garamond" w:hAnsi="Garamond"/>
          <w:b/>
          <w:sz w:val="24"/>
          <w:szCs w:val="24"/>
        </w:rPr>
      </w:pPr>
      <w:r w:rsidRPr="00713FD4">
        <w:rPr>
          <w:rFonts w:ascii="Garamond" w:hAnsi="Garamond"/>
          <w:b/>
          <w:sz w:val="24"/>
          <w:szCs w:val="24"/>
        </w:rPr>
        <w:t>References</w:t>
      </w:r>
    </w:p>
    <w:p w14:paraId="47C045BA" w14:textId="066ECD27" w:rsidR="00B73E87" w:rsidRPr="00B73E87" w:rsidRDefault="00942EF6" w:rsidP="00B73E87">
      <w:pPr>
        <w:pStyle w:val="BodyText"/>
        <w:spacing w:line="276" w:lineRule="auto"/>
        <w:ind w:firstLine="426"/>
        <w:rPr>
          <w:rFonts w:ascii="Garamond" w:hAnsi="Garamond"/>
          <w:b/>
          <w:sz w:val="24"/>
          <w:szCs w:val="24"/>
        </w:rPr>
      </w:pPr>
      <w:r w:rsidRPr="00713FD4">
        <w:rPr>
          <w:rFonts w:ascii="Garamond" w:hAnsi="Garamond"/>
          <w:sz w:val="24"/>
          <w:szCs w:val="24"/>
        </w:rPr>
        <w:t xml:space="preserve">References must be complete and in accordance with the references presented in the body of the article. All references mentioned in the body of the article must be included in the bibliography. To indicate the quality of the scientific articles, the </w:t>
      </w:r>
      <w:r w:rsidR="00DC6FDA">
        <w:rPr>
          <w:rFonts w:ascii="Garamond" w:hAnsi="Garamond"/>
          <w:sz w:val="24"/>
          <w:szCs w:val="24"/>
        </w:rPr>
        <w:t>sources from</w:t>
      </w:r>
      <w:r w:rsidRPr="00713FD4">
        <w:rPr>
          <w:rFonts w:ascii="Garamond" w:hAnsi="Garamond"/>
          <w:sz w:val="24"/>
          <w:szCs w:val="24"/>
        </w:rPr>
        <w:t xml:space="preserve"> </w:t>
      </w:r>
      <w:r w:rsidR="00DC6FDA">
        <w:rPr>
          <w:rFonts w:ascii="Garamond" w:hAnsi="Garamond"/>
          <w:sz w:val="24"/>
          <w:szCs w:val="24"/>
        </w:rPr>
        <w:t xml:space="preserve">scholarly </w:t>
      </w:r>
      <w:r w:rsidRPr="00713FD4">
        <w:rPr>
          <w:rFonts w:ascii="Garamond" w:hAnsi="Garamond"/>
          <w:sz w:val="24"/>
          <w:szCs w:val="24"/>
        </w:rPr>
        <w:t>journal</w:t>
      </w:r>
      <w:r w:rsidR="00DC6FDA">
        <w:rPr>
          <w:rFonts w:ascii="Garamond" w:hAnsi="Garamond"/>
          <w:sz w:val="24"/>
          <w:szCs w:val="24"/>
        </w:rPr>
        <w:t xml:space="preserve">s </w:t>
      </w:r>
      <w:r w:rsidRPr="00713FD4">
        <w:rPr>
          <w:rFonts w:ascii="Garamond" w:hAnsi="Garamond"/>
          <w:sz w:val="24"/>
          <w:szCs w:val="24"/>
        </w:rPr>
        <w:t xml:space="preserve">must </w:t>
      </w:r>
      <w:r w:rsidR="004D6913">
        <w:rPr>
          <w:rFonts w:ascii="Garamond" w:hAnsi="Garamond"/>
          <w:sz w:val="24"/>
          <w:szCs w:val="24"/>
        </w:rPr>
        <w:t xml:space="preserve">be </w:t>
      </w:r>
      <w:r w:rsidRPr="00713FD4">
        <w:rPr>
          <w:rFonts w:ascii="Garamond" w:hAnsi="Garamond"/>
          <w:sz w:val="24"/>
          <w:szCs w:val="24"/>
        </w:rPr>
        <w:t xml:space="preserve">80% of </w:t>
      </w:r>
      <w:r w:rsidR="00DC6FDA">
        <w:rPr>
          <w:rFonts w:ascii="Garamond" w:hAnsi="Garamond"/>
          <w:sz w:val="24"/>
          <w:szCs w:val="24"/>
        </w:rPr>
        <w:t>sources cited</w:t>
      </w:r>
      <w:r w:rsidRPr="00713FD4">
        <w:rPr>
          <w:rFonts w:ascii="Garamond" w:hAnsi="Garamond"/>
          <w:sz w:val="24"/>
          <w:szCs w:val="24"/>
        </w:rPr>
        <w:t>.</w:t>
      </w:r>
      <w:r w:rsidR="00D3506D" w:rsidRPr="00AF21D5">
        <w:rPr>
          <w:rFonts w:ascii="Garamond" w:hAnsi="Garamond"/>
          <w:sz w:val="24"/>
          <w:szCs w:val="24"/>
        </w:rPr>
        <w:t xml:space="preserve"> </w:t>
      </w:r>
      <w:r w:rsidR="00D3506D" w:rsidRPr="00AF21D5">
        <w:rPr>
          <w:rFonts w:ascii="Garamond" w:hAnsi="Garamond"/>
          <w:b/>
          <w:bCs/>
          <w:sz w:val="24"/>
          <w:szCs w:val="24"/>
        </w:rPr>
        <w:t xml:space="preserve">Our journal recommends references of approximately </w:t>
      </w:r>
      <w:r w:rsidR="00EF192E">
        <w:rPr>
          <w:rFonts w:ascii="Garamond" w:hAnsi="Garamond"/>
          <w:b/>
          <w:bCs/>
          <w:sz w:val="24"/>
          <w:szCs w:val="24"/>
          <w:lang w:val="id-ID"/>
        </w:rPr>
        <w:t>2</w:t>
      </w:r>
      <w:r w:rsidR="00D3506D" w:rsidRPr="00AF21D5">
        <w:rPr>
          <w:rFonts w:ascii="Garamond" w:hAnsi="Garamond"/>
          <w:b/>
          <w:bCs/>
          <w:sz w:val="24"/>
          <w:szCs w:val="24"/>
        </w:rPr>
        <w:t>0-</w:t>
      </w:r>
      <w:r w:rsidR="00EF192E">
        <w:rPr>
          <w:rFonts w:ascii="Garamond" w:hAnsi="Garamond"/>
          <w:b/>
          <w:bCs/>
          <w:sz w:val="24"/>
          <w:szCs w:val="24"/>
          <w:lang w:val="id-ID"/>
        </w:rPr>
        <w:t>3</w:t>
      </w:r>
      <w:r w:rsidR="00D3506D" w:rsidRPr="00AF21D5">
        <w:rPr>
          <w:rFonts w:ascii="Garamond" w:hAnsi="Garamond"/>
          <w:b/>
          <w:bCs/>
          <w:sz w:val="24"/>
          <w:szCs w:val="24"/>
        </w:rPr>
        <w:t xml:space="preserve">0 </w:t>
      </w:r>
      <w:r w:rsidR="004D6913">
        <w:rPr>
          <w:rFonts w:ascii="Garamond" w:hAnsi="Garamond"/>
          <w:b/>
          <w:bCs/>
          <w:sz w:val="24"/>
          <w:szCs w:val="24"/>
        </w:rPr>
        <w:t>sources, whether</w:t>
      </w:r>
      <w:r w:rsidR="004D6913" w:rsidRPr="00AF21D5">
        <w:rPr>
          <w:rFonts w:ascii="Garamond" w:hAnsi="Garamond"/>
          <w:b/>
          <w:bCs/>
          <w:sz w:val="24"/>
          <w:szCs w:val="24"/>
        </w:rPr>
        <w:t xml:space="preserve"> </w:t>
      </w:r>
      <w:r w:rsidR="00D3506D" w:rsidRPr="00AF21D5">
        <w:rPr>
          <w:rFonts w:ascii="Garamond" w:hAnsi="Garamond"/>
          <w:b/>
          <w:bCs/>
          <w:sz w:val="24"/>
          <w:szCs w:val="24"/>
        </w:rPr>
        <w:t>from books, journals and other sources.</w:t>
      </w:r>
      <w:r w:rsidR="00D3506D" w:rsidRPr="00AF21D5">
        <w:rPr>
          <w:rFonts w:ascii="Garamond" w:hAnsi="Garamond"/>
          <w:sz w:val="24"/>
          <w:szCs w:val="24"/>
        </w:rPr>
        <w:t xml:space="preserve"> Journal</w:t>
      </w:r>
      <w:r w:rsidRPr="00713FD4">
        <w:rPr>
          <w:rFonts w:ascii="Garamond" w:hAnsi="Garamond"/>
          <w:sz w:val="24"/>
          <w:szCs w:val="24"/>
        </w:rPr>
        <w:t xml:space="preserve"> </w:t>
      </w:r>
      <w:r w:rsidR="00D3506D" w:rsidRPr="00AF21D5">
        <w:rPr>
          <w:rFonts w:ascii="Garamond" w:hAnsi="Garamond"/>
          <w:sz w:val="24"/>
          <w:szCs w:val="24"/>
        </w:rPr>
        <w:t>r</w:t>
      </w:r>
      <w:r w:rsidRPr="00713FD4">
        <w:rPr>
          <w:rFonts w:ascii="Garamond" w:hAnsi="Garamond"/>
          <w:sz w:val="24"/>
          <w:szCs w:val="24"/>
        </w:rPr>
        <w:t>eferences are arranged alphabetically and are grouped based on the type of references</w:t>
      </w:r>
      <w:r w:rsidR="004D6913">
        <w:rPr>
          <w:rFonts w:ascii="Garamond" w:hAnsi="Garamond"/>
          <w:sz w:val="24"/>
          <w:szCs w:val="24"/>
        </w:rPr>
        <w:t xml:space="preserve">, </w:t>
      </w:r>
      <w:r w:rsidRPr="00713FD4">
        <w:rPr>
          <w:rFonts w:ascii="Garamond" w:hAnsi="Garamond"/>
          <w:sz w:val="24"/>
          <w:szCs w:val="24"/>
        </w:rPr>
        <w:t xml:space="preserve">such as textbooks, scientific journals, papers and articles, interviews and online sources. Reference writing style </w:t>
      </w:r>
      <w:r w:rsidR="004D6913" w:rsidRPr="00713FD4">
        <w:rPr>
          <w:rFonts w:ascii="Garamond" w:hAnsi="Garamond"/>
          <w:sz w:val="24"/>
          <w:szCs w:val="24"/>
        </w:rPr>
        <w:t>uses</w:t>
      </w:r>
      <w:r w:rsidR="004D6913">
        <w:rPr>
          <w:rFonts w:ascii="Garamond" w:hAnsi="Garamond"/>
          <w:sz w:val="24"/>
          <w:szCs w:val="24"/>
        </w:rPr>
        <w:t xml:space="preserve"> </w:t>
      </w:r>
      <w:proofErr w:type="spellStart"/>
      <w:r w:rsidR="004D6913">
        <w:rPr>
          <w:rFonts w:ascii="Garamond" w:hAnsi="Garamond"/>
          <w:sz w:val="24"/>
          <w:szCs w:val="24"/>
        </w:rPr>
        <w:t>Mendely</w:t>
      </w:r>
      <w:proofErr w:type="spellEnd"/>
      <w:r w:rsidR="004D6913">
        <w:rPr>
          <w:rFonts w:ascii="Garamond" w:hAnsi="Garamond"/>
          <w:sz w:val="24"/>
          <w:szCs w:val="24"/>
        </w:rPr>
        <w:t xml:space="preserve"> reference manager, </w:t>
      </w:r>
      <w:r w:rsidRPr="00477FD2">
        <w:rPr>
          <w:rFonts w:ascii="Garamond" w:hAnsi="Garamond"/>
          <w:sz w:val="24"/>
          <w:szCs w:val="24"/>
        </w:rPr>
        <w:t xml:space="preserve">with </w:t>
      </w:r>
      <w:r w:rsidR="004D6913">
        <w:rPr>
          <w:rFonts w:ascii="Garamond" w:hAnsi="Garamond"/>
          <w:sz w:val="24"/>
          <w:szCs w:val="24"/>
        </w:rPr>
        <w:t xml:space="preserve">the </w:t>
      </w:r>
      <w:r w:rsidR="009212EC" w:rsidRPr="009212EC">
        <w:rPr>
          <w:rFonts w:ascii="Garamond" w:hAnsi="Garamond"/>
          <w:i/>
          <w:sz w:val="24"/>
          <w:szCs w:val="24"/>
        </w:rPr>
        <w:t>Chicago Manual of Style 17th edition (full note)</w:t>
      </w:r>
      <w:r w:rsidRPr="00477FD2">
        <w:rPr>
          <w:rFonts w:ascii="Garamond" w:hAnsi="Garamond"/>
          <w:sz w:val="24"/>
          <w:szCs w:val="24"/>
        </w:rPr>
        <w:t xml:space="preserve">. The Garamond font size is 12 with top margin 0 inch and bottom margin 1.75 inches, line spacing 1, space before 6 </w:t>
      </w:r>
      <w:proofErr w:type="spellStart"/>
      <w:r w:rsidRPr="00477FD2">
        <w:rPr>
          <w:rFonts w:ascii="Garamond" w:hAnsi="Garamond"/>
          <w:sz w:val="24"/>
          <w:szCs w:val="24"/>
        </w:rPr>
        <w:t>pt</w:t>
      </w:r>
      <w:proofErr w:type="spellEnd"/>
      <w:r w:rsidRPr="00477FD2">
        <w:rPr>
          <w:rFonts w:ascii="Garamond" w:hAnsi="Garamond"/>
          <w:sz w:val="24"/>
          <w:szCs w:val="24"/>
        </w:rPr>
        <w:t>, and space after 6 pt. The author</w:t>
      </w:r>
      <w:r w:rsidR="00713FD4" w:rsidRPr="00477FD2">
        <w:rPr>
          <w:rFonts w:ascii="Garamond" w:hAnsi="Garamond"/>
          <w:sz w:val="24"/>
          <w:szCs w:val="24"/>
        </w:rPr>
        <w:t>’</w:t>
      </w:r>
      <w:r w:rsidRPr="00477FD2">
        <w:rPr>
          <w:rFonts w:ascii="Garamond" w:hAnsi="Garamond"/>
          <w:sz w:val="24"/>
          <w:szCs w:val="24"/>
        </w:rPr>
        <w:t xml:space="preserve">s last name is put in the beginning of references. </w:t>
      </w:r>
      <w:r w:rsidR="00D0416E">
        <w:rPr>
          <w:rFonts w:ascii="Garamond" w:hAnsi="Garamond"/>
          <w:sz w:val="24"/>
          <w:szCs w:val="24"/>
        </w:rPr>
        <w:t>Since the</w:t>
      </w:r>
      <w:r w:rsidR="00D0416E" w:rsidRPr="00477FD2">
        <w:rPr>
          <w:rFonts w:ascii="Garamond" w:hAnsi="Garamond"/>
          <w:sz w:val="24"/>
          <w:szCs w:val="24"/>
        </w:rPr>
        <w:t xml:space="preserve"> </w:t>
      </w:r>
      <w:r w:rsidRPr="00477FD2">
        <w:rPr>
          <w:rFonts w:ascii="Garamond" w:hAnsi="Garamond"/>
          <w:sz w:val="24"/>
          <w:szCs w:val="24"/>
        </w:rPr>
        <w:t xml:space="preserve">settings for writing the books and the journals in </w:t>
      </w:r>
      <w:r w:rsidR="00D0416E">
        <w:rPr>
          <w:rFonts w:ascii="Garamond" w:hAnsi="Garamond"/>
          <w:sz w:val="24"/>
          <w:szCs w:val="24"/>
        </w:rPr>
        <w:t xml:space="preserve">the </w:t>
      </w:r>
      <w:r w:rsidRPr="00477FD2">
        <w:rPr>
          <w:rFonts w:ascii="Garamond" w:hAnsi="Garamond"/>
          <w:sz w:val="24"/>
          <w:szCs w:val="24"/>
        </w:rPr>
        <w:t>Mendeley application system is automatic, only specific sections need to be explained as follows:</w:t>
      </w:r>
    </w:p>
    <w:p w14:paraId="45EC2AD8" w14:textId="77777777" w:rsidR="00B73E87" w:rsidRPr="00B73E87" w:rsidRDefault="00B73E87" w:rsidP="00B73E87">
      <w:pPr>
        <w:autoSpaceDE w:val="0"/>
        <w:autoSpaceDN w:val="0"/>
        <w:adjustRightInd w:val="0"/>
        <w:ind w:left="567" w:hanging="567"/>
        <w:jc w:val="both"/>
        <w:rPr>
          <w:rFonts w:ascii="Garamond" w:hAnsi="Garamond"/>
          <w:b/>
          <w:bCs/>
          <w:i/>
          <w:iCs/>
          <w:sz w:val="12"/>
          <w:szCs w:val="12"/>
        </w:rPr>
      </w:pPr>
    </w:p>
    <w:p w14:paraId="02B86059" w14:textId="37D7DB91" w:rsidR="0094445F" w:rsidRDefault="0094445F" w:rsidP="00B73E87">
      <w:pPr>
        <w:autoSpaceDE w:val="0"/>
        <w:autoSpaceDN w:val="0"/>
        <w:adjustRightInd w:val="0"/>
        <w:jc w:val="both"/>
        <w:rPr>
          <w:rFonts w:ascii="Garamond" w:hAnsi="Garamond"/>
          <w:b/>
          <w:bCs/>
          <w:i/>
          <w:iCs/>
          <w:sz w:val="24"/>
          <w:szCs w:val="24"/>
        </w:rPr>
      </w:pPr>
    </w:p>
    <w:p w14:paraId="6F0F1E1E" w14:textId="320359F0" w:rsidR="006E1930" w:rsidRDefault="006E1930" w:rsidP="00B73E87">
      <w:pPr>
        <w:autoSpaceDE w:val="0"/>
        <w:autoSpaceDN w:val="0"/>
        <w:adjustRightInd w:val="0"/>
        <w:jc w:val="both"/>
        <w:rPr>
          <w:rFonts w:ascii="Garamond" w:hAnsi="Garamond"/>
          <w:b/>
          <w:bCs/>
          <w:i/>
          <w:iCs/>
          <w:sz w:val="24"/>
          <w:szCs w:val="24"/>
        </w:rPr>
      </w:pPr>
    </w:p>
    <w:p w14:paraId="459E1B89" w14:textId="5D933E52" w:rsidR="006E1930" w:rsidRDefault="006E1930" w:rsidP="00B73E87">
      <w:pPr>
        <w:autoSpaceDE w:val="0"/>
        <w:autoSpaceDN w:val="0"/>
        <w:adjustRightInd w:val="0"/>
        <w:jc w:val="both"/>
        <w:rPr>
          <w:rFonts w:ascii="Garamond" w:hAnsi="Garamond"/>
          <w:b/>
          <w:bCs/>
          <w:i/>
          <w:iCs/>
          <w:sz w:val="24"/>
          <w:szCs w:val="24"/>
        </w:rPr>
      </w:pPr>
    </w:p>
    <w:p w14:paraId="74CAAAAD" w14:textId="1E02955A" w:rsidR="006E1930" w:rsidRDefault="006E1930" w:rsidP="00B73E87">
      <w:pPr>
        <w:autoSpaceDE w:val="0"/>
        <w:autoSpaceDN w:val="0"/>
        <w:adjustRightInd w:val="0"/>
        <w:jc w:val="both"/>
        <w:rPr>
          <w:rFonts w:ascii="Garamond" w:hAnsi="Garamond"/>
          <w:b/>
          <w:bCs/>
          <w:i/>
          <w:iCs/>
          <w:sz w:val="24"/>
          <w:szCs w:val="24"/>
        </w:rPr>
      </w:pPr>
    </w:p>
    <w:p w14:paraId="642863C0" w14:textId="7C87B694" w:rsidR="006E1930" w:rsidRDefault="006E1930" w:rsidP="00B73E87">
      <w:pPr>
        <w:autoSpaceDE w:val="0"/>
        <w:autoSpaceDN w:val="0"/>
        <w:adjustRightInd w:val="0"/>
        <w:jc w:val="both"/>
        <w:rPr>
          <w:rFonts w:ascii="Garamond" w:hAnsi="Garamond"/>
          <w:b/>
          <w:bCs/>
          <w:i/>
          <w:iCs/>
          <w:sz w:val="24"/>
          <w:szCs w:val="24"/>
        </w:rPr>
      </w:pPr>
    </w:p>
    <w:p w14:paraId="7D74594D" w14:textId="7392E3D1" w:rsidR="006E1930" w:rsidRDefault="006E1930" w:rsidP="00B73E87">
      <w:pPr>
        <w:autoSpaceDE w:val="0"/>
        <w:autoSpaceDN w:val="0"/>
        <w:adjustRightInd w:val="0"/>
        <w:jc w:val="both"/>
        <w:rPr>
          <w:rFonts w:ascii="Garamond" w:hAnsi="Garamond"/>
          <w:b/>
          <w:bCs/>
          <w:i/>
          <w:iCs/>
          <w:sz w:val="24"/>
          <w:szCs w:val="24"/>
        </w:rPr>
      </w:pPr>
    </w:p>
    <w:p w14:paraId="653ACB13" w14:textId="1B8D8560" w:rsidR="006E1930" w:rsidRDefault="006E1930" w:rsidP="00B73E87">
      <w:pPr>
        <w:autoSpaceDE w:val="0"/>
        <w:autoSpaceDN w:val="0"/>
        <w:adjustRightInd w:val="0"/>
        <w:jc w:val="both"/>
        <w:rPr>
          <w:rFonts w:ascii="Garamond" w:hAnsi="Garamond"/>
          <w:b/>
          <w:bCs/>
          <w:i/>
          <w:iCs/>
          <w:sz w:val="24"/>
          <w:szCs w:val="24"/>
        </w:rPr>
      </w:pPr>
    </w:p>
    <w:p w14:paraId="1F4275D0" w14:textId="77777777" w:rsidR="006E1930" w:rsidRDefault="006E1930" w:rsidP="00B73E87">
      <w:pPr>
        <w:autoSpaceDE w:val="0"/>
        <w:autoSpaceDN w:val="0"/>
        <w:adjustRightInd w:val="0"/>
        <w:jc w:val="both"/>
        <w:rPr>
          <w:rFonts w:ascii="Garamond" w:hAnsi="Garamond"/>
          <w:b/>
          <w:bCs/>
          <w:i/>
          <w:iCs/>
          <w:sz w:val="24"/>
          <w:szCs w:val="24"/>
        </w:rPr>
      </w:pPr>
    </w:p>
    <w:p w14:paraId="6FFC29AE" w14:textId="77777777" w:rsidR="006E1930" w:rsidRDefault="006E1930" w:rsidP="00B73E87">
      <w:pPr>
        <w:autoSpaceDE w:val="0"/>
        <w:autoSpaceDN w:val="0"/>
        <w:adjustRightInd w:val="0"/>
        <w:jc w:val="both"/>
        <w:rPr>
          <w:rFonts w:ascii="Garamond" w:hAnsi="Garamond"/>
          <w:b/>
          <w:bCs/>
          <w:i/>
          <w:iCs/>
          <w:sz w:val="24"/>
          <w:szCs w:val="24"/>
        </w:rPr>
      </w:pPr>
    </w:p>
    <w:p w14:paraId="315001BE" w14:textId="655FAC6A" w:rsidR="0094445F" w:rsidRDefault="0094445F" w:rsidP="00B73E87">
      <w:pPr>
        <w:autoSpaceDE w:val="0"/>
        <w:autoSpaceDN w:val="0"/>
        <w:adjustRightInd w:val="0"/>
        <w:jc w:val="both"/>
        <w:rPr>
          <w:rFonts w:ascii="Garamond" w:hAnsi="Garamond"/>
          <w:b/>
          <w:bCs/>
          <w:i/>
          <w:iCs/>
          <w:sz w:val="24"/>
          <w:szCs w:val="24"/>
        </w:rPr>
      </w:pPr>
    </w:p>
    <w:p w14:paraId="27CC0B17" w14:textId="59D22E92" w:rsidR="0094445F" w:rsidRPr="00AF21D5" w:rsidRDefault="00AA40C2" w:rsidP="00B73E87">
      <w:pPr>
        <w:autoSpaceDE w:val="0"/>
        <w:autoSpaceDN w:val="0"/>
        <w:adjustRightInd w:val="0"/>
        <w:jc w:val="both"/>
        <w:rPr>
          <w:rFonts w:ascii="Garamond" w:hAnsi="Garamond"/>
          <w:b/>
          <w:bCs/>
          <w:i/>
          <w:iCs/>
          <w:sz w:val="24"/>
          <w:szCs w:val="24"/>
        </w:rPr>
      </w:pPr>
      <w:r w:rsidRPr="00AF21D5">
        <w:rPr>
          <w:rFonts w:ascii="Garamond" w:hAnsi="Garamond"/>
          <w:b/>
          <w:bCs/>
          <w:i/>
          <w:iCs/>
          <w:sz w:val="24"/>
          <w:szCs w:val="24"/>
        </w:rPr>
        <w:t>Book</w:t>
      </w:r>
    </w:p>
    <w:p w14:paraId="7F17DF2C" w14:textId="7DB72C62" w:rsidR="00B73E87" w:rsidRPr="00080490" w:rsidRDefault="001912DB" w:rsidP="00B73E87">
      <w:pPr>
        <w:autoSpaceDE w:val="0"/>
        <w:autoSpaceDN w:val="0"/>
        <w:adjustRightInd w:val="0"/>
        <w:ind w:left="567" w:hanging="567"/>
        <w:jc w:val="both"/>
        <w:rPr>
          <w:rFonts w:ascii="Garamond" w:hAnsi="Garamond" w:cs="MinionPro-Regular"/>
          <w:b/>
          <w:bCs/>
          <w:i/>
          <w:iCs/>
          <w:sz w:val="24"/>
          <w:szCs w:val="24"/>
          <w:lang w:val="id-ID"/>
        </w:rPr>
      </w:pPr>
      <w:proofErr w:type="spellStart"/>
      <w:r w:rsidRPr="00713FD4">
        <w:rPr>
          <w:rFonts w:ascii="Garamond" w:hAnsi="Garamond"/>
          <w:sz w:val="24"/>
          <w:szCs w:val="24"/>
        </w:rPr>
        <w:t>Setiadi</w:t>
      </w:r>
      <w:proofErr w:type="spellEnd"/>
      <w:r w:rsidRPr="00AF21D5">
        <w:rPr>
          <w:rFonts w:ascii="Garamond" w:hAnsi="Garamond"/>
          <w:sz w:val="24"/>
          <w:szCs w:val="24"/>
        </w:rPr>
        <w:t>,</w:t>
      </w:r>
      <w:r w:rsidRPr="00713FD4">
        <w:rPr>
          <w:rFonts w:ascii="Garamond" w:hAnsi="Garamond"/>
          <w:sz w:val="24"/>
          <w:szCs w:val="24"/>
        </w:rPr>
        <w:t xml:space="preserve"> </w:t>
      </w:r>
      <w:r w:rsidR="00AA40C2" w:rsidRPr="00713FD4">
        <w:rPr>
          <w:rFonts w:ascii="Garamond" w:hAnsi="Garamond"/>
          <w:sz w:val="24"/>
          <w:szCs w:val="24"/>
        </w:rPr>
        <w:t>Elly M.</w:t>
      </w:r>
      <w:r w:rsidRPr="00AF21D5">
        <w:rPr>
          <w:rFonts w:ascii="Garamond" w:hAnsi="Garamond"/>
          <w:sz w:val="24"/>
          <w:szCs w:val="24"/>
        </w:rPr>
        <w:t>,</w:t>
      </w:r>
      <w:r w:rsidR="00AA40C2" w:rsidRPr="00713FD4">
        <w:rPr>
          <w:rFonts w:ascii="Garamond" w:hAnsi="Garamond"/>
          <w:sz w:val="24"/>
          <w:szCs w:val="24"/>
        </w:rPr>
        <w:t xml:space="preserve"> dan Usman </w:t>
      </w:r>
      <w:proofErr w:type="spellStart"/>
      <w:r w:rsidR="00AA40C2" w:rsidRPr="00713FD4">
        <w:rPr>
          <w:rFonts w:ascii="Garamond" w:hAnsi="Garamond"/>
          <w:sz w:val="24"/>
          <w:szCs w:val="24"/>
        </w:rPr>
        <w:t>Kolip</w:t>
      </w:r>
      <w:proofErr w:type="spellEnd"/>
      <w:r w:rsidR="00080490">
        <w:rPr>
          <w:rFonts w:ascii="Garamond" w:hAnsi="Garamond"/>
          <w:sz w:val="24"/>
          <w:szCs w:val="24"/>
          <w:lang w:val="id-ID"/>
        </w:rPr>
        <w:t>.</w:t>
      </w:r>
      <w:r w:rsidR="00AA40C2" w:rsidRPr="00713FD4">
        <w:rPr>
          <w:rFonts w:ascii="Garamond" w:hAnsi="Garamond"/>
          <w:sz w:val="24"/>
          <w:szCs w:val="24"/>
        </w:rPr>
        <w:t xml:space="preserve"> </w:t>
      </w:r>
      <w:proofErr w:type="spellStart"/>
      <w:r w:rsidR="00AA40C2" w:rsidRPr="00713FD4">
        <w:rPr>
          <w:rFonts w:ascii="Garamond" w:hAnsi="Garamond"/>
          <w:bCs/>
          <w:i/>
          <w:iCs/>
          <w:sz w:val="24"/>
          <w:szCs w:val="24"/>
        </w:rPr>
        <w:t>Pengantar</w:t>
      </w:r>
      <w:proofErr w:type="spellEnd"/>
      <w:r w:rsidR="00AA40C2" w:rsidRPr="00713FD4">
        <w:rPr>
          <w:rFonts w:ascii="Garamond" w:hAnsi="Garamond"/>
          <w:bCs/>
          <w:i/>
          <w:iCs/>
          <w:sz w:val="24"/>
          <w:szCs w:val="24"/>
        </w:rPr>
        <w:t xml:space="preserve"> </w:t>
      </w:r>
      <w:proofErr w:type="spellStart"/>
      <w:r w:rsidR="00AA40C2" w:rsidRPr="00713FD4">
        <w:rPr>
          <w:rFonts w:ascii="Garamond" w:hAnsi="Garamond"/>
          <w:bCs/>
          <w:i/>
          <w:iCs/>
          <w:sz w:val="24"/>
          <w:szCs w:val="24"/>
        </w:rPr>
        <w:t>Sosiologi</w:t>
      </w:r>
      <w:proofErr w:type="spellEnd"/>
      <w:r w:rsidR="00AA40C2" w:rsidRPr="00713FD4">
        <w:rPr>
          <w:rFonts w:ascii="Garamond" w:hAnsi="Garamond"/>
          <w:bCs/>
          <w:i/>
          <w:iCs/>
          <w:sz w:val="24"/>
          <w:szCs w:val="24"/>
        </w:rPr>
        <w:t xml:space="preserve"> </w:t>
      </w:r>
      <w:proofErr w:type="spellStart"/>
      <w:r w:rsidR="00AA40C2" w:rsidRPr="00713FD4">
        <w:rPr>
          <w:rFonts w:ascii="Garamond" w:hAnsi="Garamond"/>
          <w:bCs/>
          <w:i/>
          <w:iCs/>
          <w:sz w:val="24"/>
          <w:szCs w:val="24"/>
        </w:rPr>
        <w:t>Pemahaman</w:t>
      </w:r>
      <w:proofErr w:type="spellEnd"/>
      <w:r w:rsidR="00AA40C2" w:rsidRPr="00713FD4">
        <w:rPr>
          <w:rFonts w:ascii="Garamond" w:hAnsi="Garamond"/>
          <w:bCs/>
          <w:i/>
          <w:iCs/>
          <w:sz w:val="24"/>
          <w:szCs w:val="24"/>
        </w:rPr>
        <w:t xml:space="preserve"> </w:t>
      </w:r>
      <w:proofErr w:type="spellStart"/>
      <w:r w:rsidR="00AA40C2" w:rsidRPr="00713FD4">
        <w:rPr>
          <w:rFonts w:ascii="Garamond" w:hAnsi="Garamond"/>
          <w:bCs/>
          <w:i/>
          <w:iCs/>
          <w:sz w:val="24"/>
          <w:szCs w:val="24"/>
        </w:rPr>
        <w:t>Fakta</w:t>
      </w:r>
      <w:proofErr w:type="spellEnd"/>
      <w:r w:rsidR="00AA40C2" w:rsidRPr="00713FD4">
        <w:rPr>
          <w:rFonts w:ascii="Garamond" w:hAnsi="Garamond"/>
          <w:bCs/>
          <w:i/>
          <w:iCs/>
          <w:sz w:val="24"/>
          <w:szCs w:val="24"/>
        </w:rPr>
        <w:t xml:space="preserve"> dan </w:t>
      </w:r>
      <w:proofErr w:type="spellStart"/>
      <w:r w:rsidR="00AA40C2" w:rsidRPr="00713FD4">
        <w:rPr>
          <w:rFonts w:ascii="Garamond" w:hAnsi="Garamond"/>
          <w:bCs/>
          <w:i/>
          <w:iCs/>
          <w:sz w:val="24"/>
          <w:szCs w:val="24"/>
        </w:rPr>
        <w:t>Gejala</w:t>
      </w:r>
      <w:proofErr w:type="spellEnd"/>
      <w:r w:rsidR="00AA40C2" w:rsidRPr="00713FD4">
        <w:rPr>
          <w:rFonts w:ascii="Garamond" w:hAnsi="Garamond"/>
          <w:bCs/>
          <w:i/>
          <w:iCs/>
          <w:sz w:val="24"/>
          <w:szCs w:val="24"/>
        </w:rPr>
        <w:t xml:space="preserve"> </w:t>
      </w:r>
      <w:proofErr w:type="spellStart"/>
      <w:r w:rsidR="00AA40C2" w:rsidRPr="00477FD2">
        <w:rPr>
          <w:rFonts w:ascii="Garamond" w:hAnsi="Garamond"/>
          <w:bCs/>
          <w:i/>
          <w:iCs/>
          <w:sz w:val="24"/>
          <w:szCs w:val="24"/>
        </w:rPr>
        <w:t>Permasalahan</w:t>
      </w:r>
      <w:proofErr w:type="spellEnd"/>
      <w:r w:rsidR="00AA40C2" w:rsidRPr="00477FD2">
        <w:rPr>
          <w:rFonts w:ascii="Garamond" w:hAnsi="Garamond"/>
          <w:bCs/>
          <w:i/>
          <w:iCs/>
          <w:sz w:val="24"/>
          <w:szCs w:val="24"/>
        </w:rPr>
        <w:t xml:space="preserve"> </w:t>
      </w:r>
      <w:proofErr w:type="spellStart"/>
      <w:r w:rsidR="00AA40C2" w:rsidRPr="00477FD2">
        <w:rPr>
          <w:rFonts w:ascii="Garamond" w:hAnsi="Garamond"/>
          <w:bCs/>
          <w:i/>
          <w:iCs/>
          <w:sz w:val="24"/>
          <w:szCs w:val="24"/>
        </w:rPr>
        <w:t>Sosial</w:t>
      </w:r>
      <w:proofErr w:type="spellEnd"/>
      <w:r w:rsidR="00AA40C2" w:rsidRPr="00477FD2">
        <w:rPr>
          <w:rFonts w:ascii="Garamond" w:hAnsi="Garamond"/>
          <w:bCs/>
          <w:i/>
          <w:iCs/>
          <w:sz w:val="24"/>
          <w:szCs w:val="24"/>
        </w:rPr>
        <w:t xml:space="preserve">; </w:t>
      </w:r>
      <w:proofErr w:type="spellStart"/>
      <w:r w:rsidR="00AA40C2" w:rsidRPr="00477FD2">
        <w:rPr>
          <w:rFonts w:ascii="Garamond" w:hAnsi="Garamond"/>
          <w:bCs/>
          <w:i/>
          <w:iCs/>
          <w:sz w:val="24"/>
          <w:szCs w:val="24"/>
        </w:rPr>
        <w:t>Teori</w:t>
      </w:r>
      <w:proofErr w:type="spellEnd"/>
      <w:r w:rsidR="00AA40C2" w:rsidRPr="00477FD2">
        <w:rPr>
          <w:rFonts w:ascii="Garamond" w:hAnsi="Garamond"/>
          <w:bCs/>
          <w:i/>
          <w:iCs/>
          <w:sz w:val="24"/>
          <w:szCs w:val="24"/>
        </w:rPr>
        <w:t xml:space="preserve">, </w:t>
      </w:r>
      <w:proofErr w:type="spellStart"/>
      <w:r w:rsidR="00AA40C2" w:rsidRPr="00477FD2">
        <w:rPr>
          <w:rFonts w:ascii="Garamond" w:hAnsi="Garamond"/>
          <w:bCs/>
          <w:i/>
          <w:iCs/>
          <w:sz w:val="24"/>
          <w:szCs w:val="24"/>
        </w:rPr>
        <w:t>Aplikasi</w:t>
      </w:r>
      <w:proofErr w:type="spellEnd"/>
      <w:r w:rsidR="00AA40C2" w:rsidRPr="00477FD2">
        <w:rPr>
          <w:rFonts w:ascii="Garamond" w:hAnsi="Garamond"/>
          <w:bCs/>
          <w:i/>
          <w:iCs/>
          <w:sz w:val="24"/>
          <w:szCs w:val="24"/>
        </w:rPr>
        <w:t xml:space="preserve"> dan </w:t>
      </w:r>
      <w:proofErr w:type="spellStart"/>
      <w:r w:rsidR="00AA40C2" w:rsidRPr="00477FD2">
        <w:rPr>
          <w:rFonts w:ascii="Garamond" w:hAnsi="Garamond"/>
          <w:bCs/>
          <w:i/>
          <w:iCs/>
          <w:sz w:val="24"/>
          <w:szCs w:val="24"/>
        </w:rPr>
        <w:t>Pemecahannya</w:t>
      </w:r>
      <w:proofErr w:type="spellEnd"/>
      <w:r w:rsidR="00080490">
        <w:rPr>
          <w:rFonts w:ascii="Garamond" w:hAnsi="Garamond"/>
          <w:sz w:val="24"/>
          <w:szCs w:val="24"/>
          <w:lang w:val="id-ID"/>
        </w:rPr>
        <w:t xml:space="preserve">. </w:t>
      </w:r>
      <w:r w:rsidR="00AA40C2" w:rsidRPr="00713FD4">
        <w:rPr>
          <w:rFonts w:ascii="Garamond" w:hAnsi="Garamond"/>
          <w:sz w:val="24"/>
          <w:szCs w:val="24"/>
        </w:rPr>
        <w:t xml:space="preserve">Jakarta: </w:t>
      </w:r>
      <w:proofErr w:type="spellStart"/>
      <w:r w:rsidR="00AA40C2" w:rsidRPr="00713FD4">
        <w:rPr>
          <w:rFonts w:ascii="Garamond" w:hAnsi="Garamond"/>
          <w:sz w:val="24"/>
          <w:szCs w:val="24"/>
        </w:rPr>
        <w:t>Kencana</w:t>
      </w:r>
      <w:proofErr w:type="spellEnd"/>
      <w:r w:rsidR="00AA40C2" w:rsidRPr="00713FD4">
        <w:rPr>
          <w:rFonts w:ascii="Garamond" w:hAnsi="Garamond"/>
          <w:sz w:val="24"/>
          <w:szCs w:val="24"/>
        </w:rPr>
        <w:t xml:space="preserve"> </w:t>
      </w:r>
      <w:proofErr w:type="spellStart"/>
      <w:r w:rsidR="00AA40C2" w:rsidRPr="00713FD4">
        <w:rPr>
          <w:rFonts w:ascii="Garamond" w:hAnsi="Garamond"/>
          <w:sz w:val="24"/>
          <w:szCs w:val="24"/>
        </w:rPr>
        <w:t>Prenada</w:t>
      </w:r>
      <w:proofErr w:type="spellEnd"/>
      <w:r w:rsidR="00AA40C2" w:rsidRPr="00713FD4">
        <w:rPr>
          <w:rFonts w:ascii="Garamond" w:hAnsi="Garamond"/>
          <w:sz w:val="24"/>
          <w:szCs w:val="24"/>
        </w:rPr>
        <w:t xml:space="preserve"> Media Group</w:t>
      </w:r>
      <w:r w:rsidR="00080490">
        <w:rPr>
          <w:rFonts w:ascii="Garamond" w:hAnsi="Garamond"/>
          <w:sz w:val="24"/>
          <w:szCs w:val="24"/>
          <w:lang w:val="id-ID"/>
        </w:rPr>
        <w:t>.</w:t>
      </w:r>
      <w:r w:rsidR="00AA40C2" w:rsidRPr="00713FD4">
        <w:rPr>
          <w:rFonts w:ascii="Garamond" w:hAnsi="Garamond"/>
          <w:sz w:val="24"/>
          <w:szCs w:val="24"/>
        </w:rPr>
        <w:t xml:space="preserve"> </w:t>
      </w:r>
      <w:r w:rsidR="00AA40C2" w:rsidRPr="00AF21D5">
        <w:rPr>
          <w:rFonts w:ascii="Garamond" w:hAnsi="Garamond"/>
          <w:sz w:val="24"/>
          <w:szCs w:val="24"/>
        </w:rPr>
        <w:t>2011</w:t>
      </w:r>
      <w:r w:rsidR="00080490">
        <w:rPr>
          <w:rFonts w:ascii="Garamond" w:hAnsi="Garamond"/>
          <w:sz w:val="24"/>
          <w:szCs w:val="24"/>
          <w:lang w:val="id-ID"/>
        </w:rPr>
        <w:t>.</w:t>
      </w:r>
    </w:p>
    <w:p w14:paraId="24B17EE6" w14:textId="77777777" w:rsidR="0094445F" w:rsidRPr="00B73E87" w:rsidRDefault="0094445F" w:rsidP="00477FD2">
      <w:pPr>
        <w:pStyle w:val="BodyText"/>
        <w:spacing w:line="240" w:lineRule="auto"/>
        <w:ind w:firstLine="0"/>
        <w:rPr>
          <w:rFonts w:ascii="Garamond" w:hAnsi="Garamond"/>
          <w:b/>
          <w:bCs/>
          <w:i/>
          <w:iCs/>
          <w:noProof/>
          <w:sz w:val="12"/>
          <w:szCs w:val="12"/>
        </w:rPr>
      </w:pPr>
    </w:p>
    <w:p w14:paraId="5E066293" w14:textId="779DEBDE" w:rsidR="00AA40C2" w:rsidRPr="00AF21D5" w:rsidRDefault="00AA40C2" w:rsidP="00477FD2">
      <w:pPr>
        <w:pStyle w:val="BodyText"/>
        <w:spacing w:line="240" w:lineRule="auto"/>
        <w:ind w:firstLine="0"/>
        <w:rPr>
          <w:rFonts w:ascii="Garamond" w:hAnsi="Garamond"/>
          <w:b/>
          <w:bCs/>
          <w:i/>
          <w:iCs/>
          <w:noProof/>
          <w:sz w:val="24"/>
          <w:szCs w:val="24"/>
        </w:rPr>
      </w:pPr>
      <w:r w:rsidRPr="00AF21D5">
        <w:rPr>
          <w:rFonts w:ascii="Garamond" w:hAnsi="Garamond"/>
          <w:b/>
          <w:bCs/>
          <w:i/>
          <w:iCs/>
          <w:noProof/>
          <w:sz w:val="24"/>
          <w:szCs w:val="24"/>
        </w:rPr>
        <w:t>Journal</w:t>
      </w:r>
    </w:p>
    <w:p w14:paraId="4D33F7CC" w14:textId="4395CA93" w:rsidR="00AA40C2" w:rsidRDefault="001912DB" w:rsidP="00477FD2">
      <w:pPr>
        <w:pStyle w:val="BodyText"/>
        <w:spacing w:line="240" w:lineRule="auto"/>
        <w:ind w:left="567" w:hanging="567"/>
        <w:rPr>
          <w:rFonts w:ascii="Garamond" w:hAnsi="Garamond"/>
          <w:noProof/>
          <w:sz w:val="24"/>
          <w:szCs w:val="24"/>
        </w:rPr>
      </w:pPr>
      <w:r w:rsidRPr="00713FD4">
        <w:rPr>
          <w:rFonts w:ascii="Garamond" w:hAnsi="Garamond"/>
          <w:noProof/>
          <w:sz w:val="24"/>
          <w:szCs w:val="24"/>
        </w:rPr>
        <w:t>Masruri</w:t>
      </w:r>
      <w:r w:rsidRPr="00AF21D5">
        <w:rPr>
          <w:rFonts w:ascii="Garamond" w:hAnsi="Garamond"/>
          <w:noProof/>
          <w:sz w:val="24"/>
          <w:szCs w:val="24"/>
        </w:rPr>
        <w:t>,</w:t>
      </w:r>
      <w:r w:rsidRPr="00713FD4">
        <w:rPr>
          <w:rFonts w:ascii="Garamond" w:hAnsi="Garamond"/>
          <w:noProof/>
          <w:sz w:val="24"/>
          <w:szCs w:val="24"/>
        </w:rPr>
        <w:t xml:space="preserve"> </w:t>
      </w:r>
      <w:r w:rsidR="00AA40C2" w:rsidRPr="00713FD4">
        <w:rPr>
          <w:rFonts w:ascii="Garamond" w:hAnsi="Garamond"/>
          <w:noProof/>
          <w:sz w:val="24"/>
          <w:szCs w:val="24"/>
        </w:rPr>
        <w:t>Ulin</w:t>
      </w:r>
      <w:r w:rsidR="00080490">
        <w:rPr>
          <w:rFonts w:ascii="Garamond" w:hAnsi="Garamond"/>
          <w:noProof/>
          <w:sz w:val="24"/>
          <w:szCs w:val="24"/>
          <w:lang w:val="id-ID"/>
        </w:rPr>
        <w:t>.</w:t>
      </w:r>
      <w:r w:rsidR="00AA40C2" w:rsidRPr="00713FD4">
        <w:rPr>
          <w:rFonts w:ascii="Garamond" w:hAnsi="Garamond"/>
          <w:noProof/>
          <w:sz w:val="24"/>
          <w:szCs w:val="24"/>
        </w:rPr>
        <w:t xml:space="preserve"> </w:t>
      </w:r>
      <w:r w:rsidR="00080490">
        <w:rPr>
          <w:rFonts w:ascii="Garamond" w:hAnsi="Garamond"/>
          <w:noProof/>
          <w:sz w:val="24"/>
          <w:szCs w:val="24"/>
          <w:lang w:val="id-ID"/>
        </w:rPr>
        <w:t>“</w:t>
      </w:r>
      <w:r w:rsidR="00AA40C2" w:rsidRPr="00713FD4">
        <w:rPr>
          <w:rFonts w:ascii="Garamond" w:hAnsi="Garamond"/>
          <w:noProof/>
          <w:sz w:val="24"/>
          <w:szCs w:val="24"/>
        </w:rPr>
        <w:t xml:space="preserve">Pelestarian Lingkungan </w:t>
      </w:r>
      <w:r w:rsidR="00AA40C2" w:rsidRPr="00AF21D5">
        <w:rPr>
          <w:rFonts w:ascii="Garamond" w:hAnsi="Garamond"/>
          <w:noProof/>
          <w:sz w:val="24"/>
          <w:szCs w:val="24"/>
        </w:rPr>
        <w:t>d</w:t>
      </w:r>
      <w:r w:rsidR="00AA40C2" w:rsidRPr="00713FD4">
        <w:rPr>
          <w:rFonts w:ascii="Garamond" w:hAnsi="Garamond"/>
          <w:noProof/>
          <w:sz w:val="24"/>
          <w:szCs w:val="24"/>
        </w:rPr>
        <w:t>alam Perspektif Sunnah</w:t>
      </w:r>
      <w:r w:rsidR="00080490">
        <w:rPr>
          <w:rFonts w:ascii="Garamond" w:hAnsi="Garamond"/>
          <w:noProof/>
          <w:sz w:val="24"/>
          <w:szCs w:val="24"/>
          <w:lang w:val="id-ID"/>
        </w:rPr>
        <w:t>.”</w:t>
      </w:r>
      <w:r w:rsidR="00AA40C2" w:rsidRPr="00713FD4">
        <w:rPr>
          <w:rFonts w:ascii="Garamond" w:hAnsi="Garamond"/>
          <w:noProof/>
          <w:sz w:val="24"/>
          <w:szCs w:val="24"/>
        </w:rPr>
        <w:t xml:space="preserve"> </w:t>
      </w:r>
      <w:r w:rsidR="00AA40C2" w:rsidRPr="00713FD4">
        <w:rPr>
          <w:rFonts w:ascii="Garamond" w:hAnsi="Garamond"/>
          <w:i/>
          <w:noProof/>
          <w:sz w:val="24"/>
          <w:szCs w:val="24"/>
        </w:rPr>
        <w:t>At-Taqaddum</w:t>
      </w:r>
      <w:r w:rsidR="00AA40C2" w:rsidRPr="00477FD2">
        <w:rPr>
          <w:rFonts w:ascii="Garamond" w:hAnsi="Garamond"/>
          <w:noProof/>
          <w:sz w:val="24"/>
          <w:szCs w:val="24"/>
        </w:rPr>
        <w:t xml:space="preserve"> 6</w:t>
      </w:r>
      <w:r w:rsidR="00080490">
        <w:rPr>
          <w:rFonts w:ascii="Garamond" w:hAnsi="Garamond"/>
          <w:noProof/>
          <w:sz w:val="24"/>
          <w:szCs w:val="24"/>
          <w:lang w:val="id-ID"/>
        </w:rPr>
        <w:t xml:space="preserve">, no. </w:t>
      </w:r>
      <w:r w:rsidR="00AA40C2" w:rsidRPr="00477FD2">
        <w:rPr>
          <w:rFonts w:ascii="Garamond" w:hAnsi="Garamond"/>
          <w:noProof/>
          <w:sz w:val="24"/>
          <w:szCs w:val="24"/>
        </w:rPr>
        <w:t>2 (2014)</w:t>
      </w:r>
      <w:r w:rsidR="00080490">
        <w:rPr>
          <w:rFonts w:ascii="Garamond" w:hAnsi="Garamond"/>
          <w:noProof/>
          <w:sz w:val="24"/>
          <w:szCs w:val="24"/>
          <w:lang w:val="id-ID"/>
        </w:rPr>
        <w:t>:</w:t>
      </w:r>
      <w:r w:rsidR="00AA40C2" w:rsidRPr="00477FD2">
        <w:rPr>
          <w:rFonts w:ascii="Garamond" w:hAnsi="Garamond"/>
          <w:noProof/>
          <w:sz w:val="24"/>
          <w:szCs w:val="24"/>
        </w:rPr>
        <w:t>411&lt;http://journal.walisongo.ac.id/index.php/attaqaddum/issue/view/ 2014&gt;</w:t>
      </w:r>
    </w:p>
    <w:p w14:paraId="5C86516E" w14:textId="77777777" w:rsidR="0094445F" w:rsidRPr="0094445F" w:rsidRDefault="0094445F" w:rsidP="00477FD2">
      <w:pPr>
        <w:pStyle w:val="BodyText"/>
        <w:spacing w:line="240" w:lineRule="auto"/>
        <w:ind w:left="567" w:hanging="567"/>
        <w:rPr>
          <w:rFonts w:ascii="Garamond" w:hAnsi="Garamond"/>
          <w:sz w:val="6"/>
          <w:szCs w:val="6"/>
        </w:rPr>
      </w:pPr>
    </w:p>
    <w:p w14:paraId="14DD618D" w14:textId="77777777" w:rsidR="00B73E87" w:rsidRPr="00B73E87" w:rsidRDefault="00B73E87" w:rsidP="00B73E87">
      <w:pPr>
        <w:autoSpaceDE w:val="0"/>
        <w:autoSpaceDN w:val="0"/>
        <w:adjustRightInd w:val="0"/>
        <w:jc w:val="left"/>
        <w:rPr>
          <w:rFonts w:ascii="Garamond" w:hAnsi="Garamond" w:cs="MinionPro-Regular"/>
          <w:b/>
          <w:bCs/>
          <w:i/>
          <w:iCs/>
          <w:sz w:val="8"/>
          <w:szCs w:val="8"/>
        </w:rPr>
      </w:pPr>
    </w:p>
    <w:p w14:paraId="5DB62227" w14:textId="2293E4DB" w:rsidR="00E544C8" w:rsidRPr="00AF21D5" w:rsidRDefault="00E544C8" w:rsidP="00B73E87">
      <w:pPr>
        <w:autoSpaceDE w:val="0"/>
        <w:autoSpaceDN w:val="0"/>
        <w:adjustRightInd w:val="0"/>
        <w:jc w:val="left"/>
        <w:rPr>
          <w:rFonts w:ascii="Garamond" w:hAnsi="Garamond" w:cs="MinionPro-Regular"/>
          <w:b/>
          <w:bCs/>
          <w:i/>
          <w:iCs/>
          <w:sz w:val="24"/>
          <w:szCs w:val="24"/>
        </w:rPr>
      </w:pPr>
      <w:r w:rsidRPr="00477FD2">
        <w:rPr>
          <w:rFonts w:ascii="Garamond" w:hAnsi="Garamond" w:cs="MinionPro-Regular"/>
          <w:b/>
          <w:bCs/>
          <w:i/>
          <w:iCs/>
          <w:sz w:val="24"/>
          <w:szCs w:val="24"/>
        </w:rPr>
        <w:t>Thesis</w:t>
      </w:r>
      <w:r w:rsidR="00AA40C2" w:rsidRPr="00AF21D5">
        <w:rPr>
          <w:rFonts w:ascii="Garamond" w:hAnsi="Garamond" w:cs="MinionPro-Regular"/>
          <w:b/>
          <w:bCs/>
          <w:i/>
          <w:iCs/>
          <w:sz w:val="24"/>
          <w:szCs w:val="24"/>
        </w:rPr>
        <w:t xml:space="preserve"> and </w:t>
      </w:r>
      <w:proofErr w:type="spellStart"/>
      <w:r w:rsidR="00AA40C2" w:rsidRPr="00AF21D5">
        <w:rPr>
          <w:rFonts w:ascii="Garamond" w:hAnsi="Garamond" w:cs="MinionPro-Regular"/>
          <w:b/>
          <w:bCs/>
          <w:i/>
          <w:iCs/>
          <w:sz w:val="24"/>
          <w:szCs w:val="24"/>
        </w:rPr>
        <w:t>Disertation</w:t>
      </w:r>
      <w:proofErr w:type="spellEnd"/>
    </w:p>
    <w:p w14:paraId="7AA8444D" w14:textId="69ADCC73" w:rsidR="00B73E87" w:rsidRPr="00080490" w:rsidRDefault="001912DB" w:rsidP="00080490">
      <w:pPr>
        <w:autoSpaceDE w:val="0"/>
        <w:autoSpaceDN w:val="0"/>
        <w:adjustRightInd w:val="0"/>
        <w:ind w:left="567" w:right="-38" w:hanging="567"/>
        <w:jc w:val="both"/>
        <w:rPr>
          <w:rFonts w:ascii="Garamond" w:hAnsi="Garamond" w:cs="MinionPro-Regular"/>
          <w:sz w:val="24"/>
          <w:szCs w:val="24"/>
          <w:lang w:val="id-ID"/>
        </w:rPr>
      </w:pPr>
      <w:r w:rsidRPr="00713FD4">
        <w:rPr>
          <w:rFonts w:ascii="Garamond" w:hAnsi="Garamond" w:cs="MinionPro-Regular"/>
          <w:sz w:val="24"/>
          <w:szCs w:val="24"/>
        </w:rPr>
        <w:t>Ingram</w:t>
      </w:r>
      <w:r w:rsidRPr="00AF21D5">
        <w:rPr>
          <w:rFonts w:ascii="Garamond" w:hAnsi="Garamond" w:cs="MinionPro-Regular"/>
          <w:sz w:val="24"/>
          <w:szCs w:val="24"/>
        </w:rPr>
        <w:t>,</w:t>
      </w:r>
      <w:r w:rsidRPr="00713FD4">
        <w:rPr>
          <w:rFonts w:ascii="Garamond" w:hAnsi="Garamond" w:cs="MinionPro-Regular"/>
          <w:sz w:val="24"/>
          <w:szCs w:val="24"/>
        </w:rPr>
        <w:t xml:space="preserve"> </w:t>
      </w:r>
      <w:r w:rsidR="00E544C8" w:rsidRPr="00713FD4">
        <w:rPr>
          <w:rFonts w:ascii="Garamond" w:hAnsi="Garamond" w:cs="MinionPro-Regular"/>
          <w:sz w:val="24"/>
          <w:szCs w:val="24"/>
        </w:rPr>
        <w:t xml:space="preserve">R. J. </w:t>
      </w:r>
      <w:r w:rsidR="00080490">
        <w:rPr>
          <w:rFonts w:ascii="Garamond" w:hAnsi="Garamond" w:cs="MinionPro-Regular"/>
          <w:sz w:val="24"/>
          <w:szCs w:val="24"/>
          <w:lang w:val="id-ID"/>
        </w:rPr>
        <w:t>“</w:t>
      </w:r>
      <w:r w:rsidR="00E544C8" w:rsidRPr="00477FD2">
        <w:rPr>
          <w:rFonts w:ascii="Garamond" w:hAnsi="Garamond" w:cs="MinionPro-Regular"/>
          <w:sz w:val="24"/>
          <w:szCs w:val="24"/>
        </w:rPr>
        <w:t>Historical Drama in Great Britain from 1935 to the Present</w:t>
      </w:r>
      <w:r w:rsidR="00080490">
        <w:rPr>
          <w:rFonts w:ascii="Garamond" w:hAnsi="Garamond" w:cs="MinionPro-Regular"/>
          <w:sz w:val="24"/>
          <w:szCs w:val="24"/>
          <w:lang w:val="id-ID"/>
        </w:rPr>
        <w:t xml:space="preserve">.” </w:t>
      </w:r>
      <w:r w:rsidR="00E544C8" w:rsidRPr="00477FD2">
        <w:rPr>
          <w:rFonts w:ascii="Garamond" w:hAnsi="Garamond" w:cs="MinionPro-Regular"/>
          <w:sz w:val="24"/>
          <w:szCs w:val="24"/>
        </w:rPr>
        <w:t>unpublished doctoral thesis, University of London, Birkbeck College</w:t>
      </w:r>
      <w:r w:rsidR="00080490">
        <w:rPr>
          <w:rFonts w:ascii="Garamond" w:hAnsi="Garamond" w:cs="MinionPro-Regular"/>
          <w:sz w:val="24"/>
          <w:szCs w:val="24"/>
          <w:lang w:val="id-ID"/>
        </w:rPr>
        <w:t>.</w:t>
      </w:r>
      <w:r w:rsidR="00E544C8" w:rsidRPr="00477FD2">
        <w:rPr>
          <w:rFonts w:ascii="Garamond" w:hAnsi="Garamond" w:cs="MinionPro-Regular"/>
          <w:sz w:val="24"/>
          <w:szCs w:val="24"/>
        </w:rPr>
        <w:t xml:space="preserve"> 1988</w:t>
      </w:r>
      <w:r w:rsidR="00080490">
        <w:rPr>
          <w:rFonts w:ascii="Garamond" w:hAnsi="Garamond" w:cs="MinionPro-Regular"/>
          <w:sz w:val="24"/>
          <w:szCs w:val="24"/>
          <w:lang w:val="id-ID"/>
        </w:rPr>
        <w:t>.</w:t>
      </w:r>
    </w:p>
    <w:p w14:paraId="77A39E3A" w14:textId="77777777" w:rsidR="00B73E87" w:rsidRPr="00B73E87" w:rsidRDefault="00B73E87" w:rsidP="00B73E87">
      <w:pPr>
        <w:autoSpaceDE w:val="0"/>
        <w:autoSpaceDN w:val="0"/>
        <w:adjustRightInd w:val="0"/>
        <w:jc w:val="left"/>
        <w:rPr>
          <w:rFonts w:ascii="Garamond" w:hAnsi="Garamond" w:cs="MinionPro-Regular"/>
          <w:b/>
          <w:bCs/>
          <w:i/>
          <w:iCs/>
          <w:sz w:val="8"/>
          <w:szCs w:val="8"/>
        </w:rPr>
      </w:pPr>
    </w:p>
    <w:p w14:paraId="214D0FAB" w14:textId="2C96F64A" w:rsidR="00E544C8" w:rsidRPr="00477FD2" w:rsidRDefault="00E544C8" w:rsidP="00B73E87">
      <w:pPr>
        <w:autoSpaceDE w:val="0"/>
        <w:autoSpaceDN w:val="0"/>
        <w:adjustRightInd w:val="0"/>
        <w:jc w:val="left"/>
        <w:rPr>
          <w:rFonts w:ascii="Garamond" w:hAnsi="Garamond" w:cs="MinionPro-Regular"/>
          <w:b/>
          <w:bCs/>
          <w:i/>
          <w:iCs/>
          <w:sz w:val="24"/>
          <w:szCs w:val="24"/>
        </w:rPr>
      </w:pPr>
      <w:r w:rsidRPr="00477FD2">
        <w:rPr>
          <w:rFonts w:ascii="Garamond" w:hAnsi="Garamond" w:cs="MinionPro-Regular"/>
          <w:b/>
          <w:bCs/>
          <w:i/>
          <w:iCs/>
          <w:sz w:val="24"/>
          <w:szCs w:val="24"/>
        </w:rPr>
        <w:t xml:space="preserve">Articles in </w:t>
      </w:r>
      <w:proofErr w:type="spellStart"/>
      <w:r w:rsidRPr="00477FD2">
        <w:rPr>
          <w:rFonts w:ascii="Garamond" w:hAnsi="Garamond" w:cs="MinionPro-Regular"/>
          <w:b/>
          <w:bCs/>
          <w:i/>
          <w:iCs/>
          <w:sz w:val="24"/>
          <w:szCs w:val="24"/>
        </w:rPr>
        <w:t>Nespapers</w:t>
      </w:r>
      <w:proofErr w:type="spellEnd"/>
      <w:r w:rsidRPr="00477FD2">
        <w:rPr>
          <w:rFonts w:ascii="Garamond" w:hAnsi="Garamond" w:cs="MinionPro-Regular"/>
          <w:b/>
          <w:bCs/>
          <w:i/>
          <w:iCs/>
          <w:sz w:val="24"/>
          <w:szCs w:val="24"/>
        </w:rPr>
        <w:t xml:space="preserve"> and Magazines</w:t>
      </w:r>
    </w:p>
    <w:p w14:paraId="245EC95F" w14:textId="648F63E4" w:rsidR="00E544C8" w:rsidRPr="00477FD2" w:rsidRDefault="001912DB" w:rsidP="00B73E87">
      <w:pPr>
        <w:autoSpaceDE w:val="0"/>
        <w:autoSpaceDN w:val="0"/>
        <w:adjustRightInd w:val="0"/>
        <w:ind w:left="567" w:hanging="567"/>
        <w:jc w:val="both"/>
        <w:rPr>
          <w:rFonts w:ascii="Garamond" w:hAnsi="Garamond" w:cs="MinionPro-Regular"/>
          <w:sz w:val="24"/>
          <w:szCs w:val="24"/>
        </w:rPr>
      </w:pPr>
      <w:r w:rsidRPr="00477FD2">
        <w:rPr>
          <w:rFonts w:ascii="Garamond" w:hAnsi="Garamond" w:cs="MinionPro-Regular"/>
          <w:sz w:val="24"/>
          <w:szCs w:val="24"/>
        </w:rPr>
        <w:t>Schmidt</w:t>
      </w:r>
      <w:r w:rsidRPr="00AF21D5">
        <w:rPr>
          <w:rFonts w:ascii="Garamond" w:hAnsi="Garamond" w:cs="MinionPro-Regular"/>
          <w:sz w:val="24"/>
          <w:szCs w:val="24"/>
        </w:rPr>
        <w:t>,</w:t>
      </w:r>
      <w:r w:rsidRPr="00713FD4">
        <w:rPr>
          <w:rFonts w:ascii="Garamond" w:hAnsi="Garamond" w:cs="MinionPro-Regular"/>
          <w:sz w:val="24"/>
          <w:szCs w:val="24"/>
        </w:rPr>
        <w:t xml:space="preserve"> </w:t>
      </w:r>
      <w:r w:rsidR="00E544C8" w:rsidRPr="00713FD4">
        <w:rPr>
          <w:rFonts w:ascii="Garamond" w:hAnsi="Garamond" w:cs="MinionPro-Regular"/>
          <w:sz w:val="24"/>
          <w:szCs w:val="24"/>
        </w:rPr>
        <w:t>Michael</w:t>
      </w:r>
      <w:r w:rsidR="00080490">
        <w:rPr>
          <w:rFonts w:ascii="Garamond" w:hAnsi="Garamond" w:cs="MinionPro-Regular"/>
          <w:sz w:val="24"/>
          <w:szCs w:val="24"/>
          <w:lang w:val="id-ID"/>
        </w:rPr>
        <w:t>.</w:t>
      </w:r>
      <w:r w:rsidR="00E544C8" w:rsidRPr="00713FD4">
        <w:rPr>
          <w:rFonts w:ascii="Garamond" w:hAnsi="Garamond" w:cs="MinionPro-Regular"/>
          <w:sz w:val="24"/>
          <w:szCs w:val="24"/>
        </w:rPr>
        <w:t xml:space="preserve"> </w:t>
      </w:r>
      <w:r w:rsidR="00080490">
        <w:rPr>
          <w:rFonts w:ascii="Garamond" w:hAnsi="Garamond" w:cs="MinionPro-Regular"/>
          <w:sz w:val="24"/>
          <w:szCs w:val="24"/>
          <w:lang w:val="id-ID"/>
        </w:rPr>
        <w:t>“</w:t>
      </w:r>
      <w:r w:rsidR="00E544C8" w:rsidRPr="00477FD2">
        <w:rPr>
          <w:rFonts w:ascii="Garamond" w:hAnsi="Garamond" w:cs="MinionPro-Regular"/>
          <w:sz w:val="24"/>
          <w:szCs w:val="24"/>
        </w:rPr>
        <w:t>Tragedy of Three Star-Crossed Lovers</w:t>
      </w:r>
      <w:r w:rsidR="00080490">
        <w:rPr>
          <w:rFonts w:ascii="Garamond" w:hAnsi="Garamond" w:cs="MinionPro-Regular"/>
          <w:sz w:val="24"/>
          <w:szCs w:val="24"/>
          <w:lang w:val="id-ID"/>
        </w:rPr>
        <w:t>.”</w:t>
      </w:r>
      <w:r w:rsidR="00E544C8" w:rsidRPr="00477FD2">
        <w:rPr>
          <w:rFonts w:ascii="Garamond" w:hAnsi="Garamond" w:cs="MinionPro-Regular"/>
          <w:sz w:val="24"/>
          <w:szCs w:val="24"/>
        </w:rPr>
        <w:t xml:space="preserve"> </w:t>
      </w:r>
      <w:r w:rsidR="00E544C8" w:rsidRPr="00477FD2">
        <w:rPr>
          <w:rFonts w:ascii="Garamond" w:hAnsi="Garamond" w:cs="MinionPro-It"/>
          <w:i/>
          <w:iCs/>
          <w:sz w:val="24"/>
          <w:szCs w:val="24"/>
        </w:rPr>
        <w:t>Daily Telegraph</w:t>
      </w:r>
      <w:r w:rsidR="00080490">
        <w:rPr>
          <w:rFonts w:ascii="Garamond" w:hAnsi="Garamond" w:cs="MinionPro-Regular"/>
          <w:sz w:val="24"/>
          <w:szCs w:val="24"/>
          <w:lang w:val="id-ID"/>
        </w:rPr>
        <w:t>.</w:t>
      </w:r>
      <w:r w:rsidR="00E544C8" w:rsidRPr="00477FD2">
        <w:rPr>
          <w:rFonts w:ascii="Garamond" w:hAnsi="Garamond" w:cs="MinionPro-Regular"/>
          <w:sz w:val="24"/>
          <w:szCs w:val="24"/>
        </w:rPr>
        <w:t xml:space="preserve"> 1 February 1990</w:t>
      </w:r>
    </w:p>
    <w:p w14:paraId="5E4E5ABB" w14:textId="77777777" w:rsidR="00B73E87" w:rsidRPr="00B73E87" w:rsidRDefault="00B73E87" w:rsidP="00477FD2">
      <w:pPr>
        <w:jc w:val="left"/>
        <w:rPr>
          <w:rFonts w:ascii="Garamond" w:hAnsi="Garamond" w:cs="MinionPro-Regular"/>
          <w:b/>
          <w:bCs/>
          <w:i/>
          <w:iCs/>
          <w:sz w:val="10"/>
          <w:szCs w:val="10"/>
        </w:rPr>
      </w:pPr>
    </w:p>
    <w:p w14:paraId="7631BDF4" w14:textId="34ACA54D" w:rsidR="00E544C8" w:rsidRPr="00713FD4" w:rsidRDefault="00E544C8" w:rsidP="00477FD2">
      <w:pPr>
        <w:jc w:val="left"/>
        <w:rPr>
          <w:rFonts w:ascii="Garamond" w:hAnsi="Garamond" w:cs="MinionPro-Regular"/>
          <w:b/>
          <w:bCs/>
          <w:i/>
          <w:iCs/>
          <w:sz w:val="24"/>
          <w:szCs w:val="24"/>
        </w:rPr>
      </w:pPr>
      <w:r w:rsidRPr="00713FD4">
        <w:rPr>
          <w:rFonts w:ascii="Garamond" w:hAnsi="Garamond" w:cs="MinionPro-Regular"/>
          <w:b/>
          <w:bCs/>
          <w:i/>
          <w:iCs/>
          <w:sz w:val="24"/>
          <w:szCs w:val="24"/>
        </w:rPr>
        <w:t xml:space="preserve">Online </w:t>
      </w:r>
      <w:r w:rsidR="00AA40C2" w:rsidRPr="00AF21D5">
        <w:rPr>
          <w:rFonts w:ascii="Garamond" w:hAnsi="Garamond" w:cs="MinionPro-Regular"/>
          <w:b/>
          <w:bCs/>
          <w:i/>
          <w:iCs/>
          <w:sz w:val="24"/>
          <w:szCs w:val="24"/>
        </w:rPr>
        <w:t>d</w:t>
      </w:r>
      <w:r w:rsidRPr="00713FD4">
        <w:rPr>
          <w:rFonts w:ascii="Garamond" w:hAnsi="Garamond" w:cs="MinionPro-Regular"/>
          <w:b/>
          <w:bCs/>
          <w:i/>
          <w:iCs/>
          <w:sz w:val="24"/>
          <w:szCs w:val="24"/>
        </w:rPr>
        <w:t>atabase</w:t>
      </w:r>
    </w:p>
    <w:p w14:paraId="6EBAB821" w14:textId="67FFDE27" w:rsidR="00E544C8" w:rsidRPr="00B73E87" w:rsidRDefault="001912DB" w:rsidP="00B73E87">
      <w:pPr>
        <w:autoSpaceDE w:val="0"/>
        <w:autoSpaceDN w:val="0"/>
        <w:adjustRightInd w:val="0"/>
        <w:ind w:left="567" w:right="-38" w:hanging="567"/>
        <w:jc w:val="both"/>
        <w:rPr>
          <w:rFonts w:ascii="Garamond" w:hAnsi="Garamond" w:cs="MinionPro-Regular"/>
          <w:sz w:val="24"/>
          <w:szCs w:val="24"/>
        </w:rPr>
      </w:pPr>
      <w:r w:rsidRPr="00713FD4">
        <w:rPr>
          <w:rFonts w:ascii="Garamond" w:hAnsi="Garamond" w:cs="MinionPro-Regular"/>
          <w:sz w:val="24"/>
          <w:szCs w:val="24"/>
        </w:rPr>
        <w:t>Bach</w:t>
      </w:r>
      <w:r w:rsidRPr="00AF21D5">
        <w:rPr>
          <w:rFonts w:ascii="Garamond" w:hAnsi="Garamond" w:cs="MinionPro-Regular"/>
          <w:sz w:val="24"/>
          <w:szCs w:val="24"/>
        </w:rPr>
        <w:t>,</w:t>
      </w:r>
      <w:r w:rsidRPr="00713FD4">
        <w:rPr>
          <w:rFonts w:ascii="Garamond" w:hAnsi="Garamond" w:cs="MinionPro-Regular"/>
          <w:sz w:val="24"/>
          <w:szCs w:val="24"/>
        </w:rPr>
        <w:t xml:space="preserve"> </w:t>
      </w:r>
      <w:r w:rsidR="00E544C8" w:rsidRPr="00713FD4">
        <w:rPr>
          <w:rFonts w:ascii="Garamond" w:hAnsi="Garamond" w:cs="MinionPro-Regular"/>
          <w:sz w:val="24"/>
          <w:szCs w:val="24"/>
        </w:rPr>
        <w:t>Kent</w:t>
      </w:r>
      <w:r w:rsidR="00080490">
        <w:rPr>
          <w:rFonts w:ascii="Garamond" w:hAnsi="Garamond" w:cs="MinionPro-Regular"/>
          <w:sz w:val="24"/>
          <w:szCs w:val="24"/>
          <w:lang w:val="id-ID"/>
        </w:rPr>
        <w:t>.</w:t>
      </w:r>
      <w:r w:rsidR="00E544C8" w:rsidRPr="00713FD4">
        <w:rPr>
          <w:rFonts w:ascii="Garamond" w:hAnsi="Garamond" w:cs="MinionPro-Regular"/>
          <w:sz w:val="24"/>
          <w:szCs w:val="24"/>
        </w:rPr>
        <w:t xml:space="preserve"> </w:t>
      </w:r>
      <w:r w:rsidR="00080490">
        <w:rPr>
          <w:rFonts w:ascii="Garamond" w:hAnsi="Garamond" w:cs="MinionPro-Regular"/>
          <w:sz w:val="24"/>
          <w:szCs w:val="24"/>
          <w:lang w:val="id-ID"/>
        </w:rPr>
        <w:t>“</w:t>
      </w:r>
      <w:r w:rsidR="00E544C8" w:rsidRPr="00477FD2">
        <w:rPr>
          <w:rFonts w:ascii="Garamond" w:hAnsi="Garamond" w:cs="MinionPro-Regular"/>
          <w:sz w:val="24"/>
          <w:szCs w:val="24"/>
        </w:rPr>
        <w:t>Performatives</w:t>
      </w:r>
      <w:r w:rsidR="00080490">
        <w:rPr>
          <w:rFonts w:ascii="Garamond" w:hAnsi="Garamond" w:cs="MinionPro-Regular"/>
          <w:sz w:val="24"/>
          <w:szCs w:val="24"/>
          <w:lang w:val="id-ID"/>
        </w:rPr>
        <w:t>.”</w:t>
      </w:r>
      <w:r w:rsidR="00E544C8" w:rsidRPr="00477FD2">
        <w:rPr>
          <w:rFonts w:ascii="Garamond" w:hAnsi="Garamond" w:cs="MinionPro-Regular"/>
          <w:sz w:val="24"/>
          <w:szCs w:val="24"/>
        </w:rPr>
        <w:t xml:space="preserve"> in </w:t>
      </w:r>
      <w:r w:rsidR="00E544C8" w:rsidRPr="00477FD2">
        <w:rPr>
          <w:rFonts w:ascii="Garamond" w:hAnsi="Garamond" w:cs="MinionPro-It"/>
          <w:i/>
          <w:iCs/>
          <w:sz w:val="24"/>
          <w:szCs w:val="24"/>
        </w:rPr>
        <w:t xml:space="preserve">Routledge Encyclopedia of Philosophy </w:t>
      </w:r>
      <w:r w:rsidR="00E544C8" w:rsidRPr="00477FD2">
        <w:rPr>
          <w:rFonts w:ascii="Garamond" w:hAnsi="Garamond" w:cs="MinionPro-Regular"/>
          <w:sz w:val="24"/>
          <w:szCs w:val="24"/>
        </w:rPr>
        <w:t>&lt;http://www.rep.routledge.com&gt; {accessed 3 October 2001}</w:t>
      </w:r>
    </w:p>
    <w:p w14:paraId="0C36CCAB" w14:textId="77777777" w:rsidR="00E544C8" w:rsidRPr="00B73E87" w:rsidRDefault="00E544C8" w:rsidP="00477FD2">
      <w:pPr>
        <w:rPr>
          <w:rFonts w:ascii="Garamond" w:hAnsi="Garamond" w:cs="MinionPro-Regular"/>
          <w:b/>
          <w:bCs/>
          <w:i/>
          <w:iCs/>
          <w:sz w:val="8"/>
          <w:szCs w:val="8"/>
        </w:rPr>
      </w:pPr>
    </w:p>
    <w:p w14:paraId="2D566735" w14:textId="77777777" w:rsidR="00E544C8" w:rsidRPr="00713FD4" w:rsidRDefault="00E544C8" w:rsidP="00477FD2">
      <w:pPr>
        <w:jc w:val="left"/>
        <w:rPr>
          <w:rFonts w:ascii="Garamond" w:hAnsi="Garamond" w:cs="MinionPro-Regular"/>
          <w:b/>
          <w:bCs/>
          <w:i/>
          <w:iCs/>
          <w:sz w:val="24"/>
          <w:szCs w:val="24"/>
        </w:rPr>
      </w:pPr>
      <w:r w:rsidRPr="00713FD4">
        <w:rPr>
          <w:rFonts w:ascii="Garamond" w:hAnsi="Garamond" w:cs="MinionPro-Regular"/>
          <w:b/>
          <w:bCs/>
          <w:i/>
          <w:iCs/>
          <w:sz w:val="24"/>
          <w:szCs w:val="24"/>
        </w:rPr>
        <w:t xml:space="preserve">Digital and </w:t>
      </w:r>
      <w:r w:rsidR="00AA40C2" w:rsidRPr="00AF21D5">
        <w:rPr>
          <w:rFonts w:ascii="Garamond" w:hAnsi="Garamond" w:cs="MinionPro-Regular"/>
          <w:b/>
          <w:bCs/>
          <w:i/>
          <w:iCs/>
          <w:sz w:val="24"/>
          <w:szCs w:val="24"/>
        </w:rPr>
        <w:t>s</w:t>
      </w:r>
      <w:r w:rsidRPr="00713FD4">
        <w:rPr>
          <w:rFonts w:ascii="Garamond" w:hAnsi="Garamond" w:cs="MinionPro-Regular"/>
          <w:b/>
          <w:bCs/>
          <w:i/>
          <w:iCs/>
          <w:sz w:val="24"/>
          <w:szCs w:val="24"/>
        </w:rPr>
        <w:t xml:space="preserve">ocial </w:t>
      </w:r>
      <w:r w:rsidR="00AA40C2" w:rsidRPr="00AF21D5">
        <w:rPr>
          <w:rFonts w:ascii="Garamond" w:hAnsi="Garamond" w:cs="MinionPro-Regular"/>
          <w:b/>
          <w:bCs/>
          <w:i/>
          <w:iCs/>
          <w:sz w:val="24"/>
          <w:szCs w:val="24"/>
        </w:rPr>
        <w:t>m</w:t>
      </w:r>
      <w:r w:rsidRPr="00713FD4">
        <w:rPr>
          <w:rFonts w:ascii="Garamond" w:hAnsi="Garamond" w:cs="MinionPro-Regular"/>
          <w:b/>
          <w:bCs/>
          <w:i/>
          <w:iCs/>
          <w:sz w:val="24"/>
          <w:szCs w:val="24"/>
        </w:rPr>
        <w:t>edia</w:t>
      </w:r>
    </w:p>
    <w:p w14:paraId="406ECD40" w14:textId="6A1A3EDC" w:rsidR="00EB204B" w:rsidRPr="00AF21D5" w:rsidRDefault="001912DB" w:rsidP="00477FD2">
      <w:pPr>
        <w:autoSpaceDE w:val="0"/>
        <w:autoSpaceDN w:val="0"/>
        <w:adjustRightInd w:val="0"/>
        <w:ind w:left="567" w:right="-38" w:hanging="567"/>
        <w:jc w:val="both"/>
        <w:rPr>
          <w:rFonts w:ascii="Garamond" w:hAnsi="Garamond" w:cs="MinionPro-Regular"/>
          <w:sz w:val="24"/>
          <w:szCs w:val="24"/>
        </w:rPr>
      </w:pPr>
      <w:proofErr w:type="spellStart"/>
      <w:r w:rsidRPr="00713FD4">
        <w:rPr>
          <w:rFonts w:ascii="Garamond" w:hAnsi="Garamond" w:cs="MinionPro-Regular"/>
          <w:sz w:val="24"/>
          <w:szCs w:val="24"/>
        </w:rPr>
        <w:t>Dominato</w:t>
      </w:r>
      <w:proofErr w:type="spellEnd"/>
      <w:r w:rsidRPr="00AF21D5">
        <w:rPr>
          <w:rFonts w:ascii="Garamond" w:hAnsi="Garamond" w:cs="MinionPro-Regular"/>
          <w:sz w:val="24"/>
          <w:szCs w:val="24"/>
        </w:rPr>
        <w:t>,</w:t>
      </w:r>
      <w:r w:rsidRPr="00713FD4">
        <w:rPr>
          <w:rFonts w:ascii="Garamond" w:hAnsi="Garamond" w:cs="MinionPro-Regular"/>
          <w:sz w:val="24"/>
          <w:szCs w:val="24"/>
        </w:rPr>
        <w:t xml:space="preserve"> </w:t>
      </w:r>
      <w:r w:rsidR="00E544C8" w:rsidRPr="00713FD4">
        <w:rPr>
          <w:rFonts w:ascii="Garamond" w:hAnsi="Garamond" w:cs="MinionPro-Regular"/>
          <w:sz w:val="24"/>
          <w:szCs w:val="24"/>
        </w:rPr>
        <w:t>Gabriel</w:t>
      </w:r>
      <w:r w:rsidR="00080490">
        <w:rPr>
          <w:rFonts w:ascii="Garamond" w:hAnsi="Garamond" w:cs="MinionPro-Regular"/>
          <w:sz w:val="24"/>
          <w:szCs w:val="24"/>
          <w:lang w:val="id-ID"/>
        </w:rPr>
        <w:t>.</w:t>
      </w:r>
      <w:r w:rsidR="00E544C8" w:rsidRPr="00713FD4">
        <w:rPr>
          <w:rFonts w:ascii="Garamond" w:hAnsi="Garamond" w:cs="MinionPro-Regular"/>
          <w:sz w:val="24"/>
          <w:szCs w:val="24"/>
        </w:rPr>
        <w:t xml:space="preserve"> </w:t>
      </w:r>
      <w:r w:rsidR="00E544C8" w:rsidRPr="00477FD2">
        <w:rPr>
          <w:rFonts w:ascii="Garamond" w:hAnsi="Garamond" w:cs="MinionPro-It"/>
          <w:i/>
          <w:iCs/>
          <w:sz w:val="24"/>
          <w:szCs w:val="24"/>
        </w:rPr>
        <w:t>Morceaux de conversation avec Jean-Luc Godard</w:t>
      </w:r>
      <w:r w:rsidR="00E544C8" w:rsidRPr="00477FD2">
        <w:rPr>
          <w:rFonts w:ascii="Garamond" w:hAnsi="Garamond" w:cs="MinionPro-Regular"/>
          <w:sz w:val="24"/>
          <w:szCs w:val="24"/>
        </w:rPr>
        <w:t>, online video recording, YouTube, 10 January 2013,</w:t>
      </w:r>
      <w:r w:rsidR="00E544C8" w:rsidRPr="00477FD2">
        <w:rPr>
          <w:rFonts w:ascii="Garamond" w:hAnsi="Garamond" w:cs="MinionPro-It"/>
          <w:i/>
          <w:iCs/>
          <w:sz w:val="24"/>
          <w:szCs w:val="24"/>
        </w:rPr>
        <w:t xml:space="preserve"> </w:t>
      </w:r>
      <w:r w:rsidR="00E544C8" w:rsidRPr="00477FD2">
        <w:rPr>
          <w:rFonts w:ascii="Garamond" w:hAnsi="Garamond" w:cs="MinionPro-Regular"/>
          <w:sz w:val="24"/>
          <w:szCs w:val="24"/>
        </w:rPr>
        <w:t>&lt;https://www.youtube.com/watch?v=_XcuHub-S8o&gt; {accessed 10</w:t>
      </w:r>
      <w:r w:rsidR="00E544C8" w:rsidRPr="00477FD2">
        <w:rPr>
          <w:rFonts w:ascii="Garamond" w:hAnsi="Garamond" w:cs="MinionPro-It"/>
          <w:i/>
          <w:iCs/>
          <w:sz w:val="24"/>
          <w:szCs w:val="24"/>
        </w:rPr>
        <w:t xml:space="preserve"> </w:t>
      </w:r>
      <w:r w:rsidR="00E544C8" w:rsidRPr="00477FD2">
        <w:rPr>
          <w:rFonts w:ascii="Garamond" w:hAnsi="Garamond" w:cs="MinionPro-Regular"/>
          <w:sz w:val="24"/>
          <w:szCs w:val="24"/>
        </w:rPr>
        <w:t>October 2017</w:t>
      </w:r>
      <w:r w:rsidR="00890A9B" w:rsidRPr="00AF21D5">
        <w:rPr>
          <w:rFonts w:ascii="Garamond" w:hAnsi="Garamond" w:cs="MinionPro-Regular"/>
          <w:sz w:val="24"/>
          <w:szCs w:val="24"/>
        </w:rPr>
        <w:t>}</w:t>
      </w:r>
    </w:p>
    <w:p w14:paraId="75C4DAE0" w14:textId="77777777" w:rsidR="00EB204B" w:rsidRPr="00B73E87" w:rsidRDefault="00EB204B" w:rsidP="00477FD2">
      <w:pPr>
        <w:jc w:val="left"/>
        <w:rPr>
          <w:rFonts w:ascii="Garamond" w:hAnsi="Garamond" w:cs="MinionPro-Regular"/>
          <w:b/>
          <w:bCs/>
          <w:i/>
          <w:iCs/>
          <w:sz w:val="10"/>
          <w:szCs w:val="10"/>
        </w:rPr>
      </w:pPr>
    </w:p>
    <w:p w14:paraId="1C0DC048" w14:textId="6015856E" w:rsidR="00E544C8" w:rsidRPr="00477FD2" w:rsidRDefault="00E544C8" w:rsidP="00477FD2">
      <w:pPr>
        <w:jc w:val="left"/>
        <w:rPr>
          <w:rFonts w:ascii="Garamond" w:hAnsi="Garamond" w:cs="MinionPro-Regular"/>
          <w:b/>
          <w:bCs/>
          <w:i/>
          <w:iCs/>
          <w:sz w:val="24"/>
          <w:szCs w:val="24"/>
        </w:rPr>
      </w:pPr>
      <w:r w:rsidRPr="00713FD4">
        <w:rPr>
          <w:rFonts w:ascii="Garamond" w:hAnsi="Garamond" w:cs="MinionPro-Regular"/>
          <w:b/>
          <w:bCs/>
          <w:i/>
          <w:iCs/>
          <w:sz w:val="24"/>
          <w:szCs w:val="24"/>
        </w:rPr>
        <w:t>Interview</w:t>
      </w:r>
    </w:p>
    <w:p w14:paraId="56965C34" w14:textId="7AB8137C" w:rsidR="00E544C8" w:rsidRPr="00477FD2" w:rsidRDefault="00E544C8" w:rsidP="00477FD2">
      <w:pPr>
        <w:ind w:left="567" w:right="104" w:hanging="567"/>
        <w:jc w:val="both"/>
        <w:rPr>
          <w:rFonts w:ascii="Garamond" w:hAnsi="Garamond"/>
          <w:b/>
          <w:bCs/>
          <w:i/>
          <w:iCs/>
          <w:sz w:val="24"/>
          <w:szCs w:val="24"/>
        </w:rPr>
      </w:pPr>
      <w:proofErr w:type="spellStart"/>
      <w:r w:rsidRPr="00477FD2">
        <w:rPr>
          <w:rFonts w:ascii="Garamond" w:hAnsi="Garamond"/>
          <w:sz w:val="24"/>
          <w:szCs w:val="24"/>
        </w:rPr>
        <w:t>Sinangguli</w:t>
      </w:r>
      <w:proofErr w:type="spellEnd"/>
      <w:r w:rsidRPr="00477FD2">
        <w:rPr>
          <w:rFonts w:ascii="Garamond" w:hAnsi="Garamond"/>
          <w:sz w:val="24"/>
          <w:szCs w:val="24"/>
        </w:rPr>
        <w:t xml:space="preserve">, </w:t>
      </w:r>
      <w:proofErr w:type="spellStart"/>
      <w:r w:rsidRPr="00477FD2">
        <w:rPr>
          <w:rFonts w:ascii="Garamond" w:hAnsi="Garamond"/>
          <w:sz w:val="24"/>
          <w:szCs w:val="24"/>
        </w:rPr>
        <w:t>Sinaga</w:t>
      </w:r>
      <w:proofErr w:type="spellEnd"/>
      <w:r w:rsidRPr="00477FD2">
        <w:rPr>
          <w:rFonts w:ascii="Garamond" w:hAnsi="Garamond"/>
          <w:sz w:val="24"/>
          <w:szCs w:val="24"/>
        </w:rPr>
        <w:t xml:space="preserve"> (Leader community), </w:t>
      </w:r>
      <w:proofErr w:type="gramStart"/>
      <w:r w:rsidRPr="00477FD2">
        <w:rPr>
          <w:rFonts w:ascii="Garamond" w:hAnsi="Garamond"/>
          <w:bCs/>
          <w:i/>
          <w:iCs/>
          <w:sz w:val="24"/>
          <w:szCs w:val="24"/>
        </w:rPr>
        <w:t>Interview</w:t>
      </w:r>
      <w:r w:rsidRPr="00477FD2">
        <w:rPr>
          <w:rFonts w:ascii="Garamond" w:hAnsi="Garamond"/>
          <w:b/>
          <w:sz w:val="24"/>
          <w:szCs w:val="24"/>
        </w:rPr>
        <w:t xml:space="preserve">, </w:t>
      </w:r>
      <w:r w:rsidR="00080490">
        <w:rPr>
          <w:rFonts w:ascii="Garamond" w:hAnsi="Garamond"/>
          <w:bCs/>
          <w:sz w:val="24"/>
          <w:szCs w:val="24"/>
          <w:lang w:val="id-ID"/>
        </w:rPr>
        <w:t xml:space="preserve"> </w:t>
      </w:r>
      <w:r w:rsidRPr="00477FD2">
        <w:rPr>
          <w:rFonts w:ascii="Garamond" w:hAnsi="Garamond"/>
          <w:sz w:val="24"/>
          <w:szCs w:val="24"/>
        </w:rPr>
        <w:t>Sunday</w:t>
      </w:r>
      <w:proofErr w:type="gramEnd"/>
      <w:r w:rsidRPr="00477FD2">
        <w:rPr>
          <w:rFonts w:ascii="Garamond" w:hAnsi="Garamond"/>
          <w:sz w:val="24"/>
          <w:szCs w:val="24"/>
        </w:rPr>
        <w:t xml:space="preserve">, 16 </w:t>
      </w:r>
      <w:proofErr w:type="spellStart"/>
      <w:r w:rsidRPr="00477FD2">
        <w:rPr>
          <w:rFonts w:ascii="Garamond" w:hAnsi="Garamond"/>
          <w:sz w:val="24"/>
          <w:szCs w:val="24"/>
        </w:rPr>
        <w:t>Februari</w:t>
      </w:r>
      <w:proofErr w:type="spellEnd"/>
      <w:r w:rsidRPr="00477FD2">
        <w:rPr>
          <w:rFonts w:ascii="Garamond" w:hAnsi="Garamond"/>
          <w:sz w:val="24"/>
          <w:szCs w:val="24"/>
        </w:rPr>
        <w:t xml:space="preserve"> 2017</w:t>
      </w:r>
    </w:p>
    <w:p w14:paraId="615C0CC2" w14:textId="77777777" w:rsidR="00E544C8" w:rsidRPr="00477FD2" w:rsidRDefault="00E544C8" w:rsidP="00477FD2">
      <w:pPr>
        <w:pStyle w:val="DaftarPustaka"/>
        <w:rPr>
          <w:rFonts w:ascii="Garamond" w:hAnsi="Garamond"/>
          <w:sz w:val="24"/>
        </w:rPr>
      </w:pPr>
    </w:p>
    <w:p w14:paraId="23624E76" w14:textId="77777777" w:rsidR="00E8337A" w:rsidRPr="00AF21D5" w:rsidRDefault="00E8337A" w:rsidP="00477FD2">
      <w:pPr>
        <w:jc w:val="both"/>
        <w:rPr>
          <w:rFonts w:ascii="Garamond" w:hAnsi="Garamond"/>
          <w:sz w:val="24"/>
          <w:szCs w:val="24"/>
        </w:rPr>
      </w:pPr>
    </w:p>
    <w:p w14:paraId="0D68D27F" w14:textId="77777777" w:rsidR="00E8337A" w:rsidRPr="00AF21D5" w:rsidRDefault="00E8337A" w:rsidP="00477FD2">
      <w:pPr>
        <w:jc w:val="both"/>
        <w:rPr>
          <w:rFonts w:ascii="Garamond" w:hAnsi="Garamond"/>
          <w:sz w:val="24"/>
          <w:szCs w:val="24"/>
        </w:rPr>
      </w:pPr>
    </w:p>
    <w:p w14:paraId="09600C82" w14:textId="77777777" w:rsidR="00E8337A" w:rsidRPr="00AF21D5" w:rsidRDefault="00E8337A" w:rsidP="00477FD2">
      <w:pPr>
        <w:jc w:val="both"/>
        <w:rPr>
          <w:rFonts w:ascii="Garamond" w:hAnsi="Garamond"/>
          <w:sz w:val="24"/>
          <w:szCs w:val="24"/>
        </w:rPr>
      </w:pPr>
    </w:p>
    <w:p w14:paraId="44CC9DCF" w14:textId="77777777" w:rsidR="00E8337A" w:rsidRPr="00AF21D5" w:rsidRDefault="00E8337A" w:rsidP="00477FD2">
      <w:pPr>
        <w:jc w:val="both"/>
        <w:rPr>
          <w:rFonts w:ascii="Garamond" w:hAnsi="Garamond"/>
          <w:sz w:val="24"/>
          <w:szCs w:val="24"/>
        </w:rPr>
      </w:pPr>
    </w:p>
    <w:p w14:paraId="78CEEC15" w14:textId="77777777" w:rsidR="00E8337A" w:rsidRPr="00AF21D5" w:rsidRDefault="00E8337A" w:rsidP="00477FD2">
      <w:pPr>
        <w:jc w:val="both"/>
        <w:rPr>
          <w:rFonts w:ascii="Garamond" w:hAnsi="Garamond"/>
          <w:sz w:val="24"/>
          <w:szCs w:val="24"/>
        </w:rPr>
      </w:pPr>
    </w:p>
    <w:p w14:paraId="3543D252" w14:textId="77777777" w:rsidR="00E8337A" w:rsidRPr="00AF21D5" w:rsidRDefault="00E8337A" w:rsidP="00477FD2">
      <w:pPr>
        <w:jc w:val="both"/>
        <w:rPr>
          <w:rFonts w:ascii="Garamond" w:hAnsi="Garamond"/>
          <w:sz w:val="24"/>
          <w:szCs w:val="24"/>
        </w:rPr>
      </w:pPr>
    </w:p>
    <w:p w14:paraId="05E874D3" w14:textId="77777777" w:rsidR="00E8337A" w:rsidRPr="00AF21D5" w:rsidRDefault="00E8337A" w:rsidP="00477FD2">
      <w:pPr>
        <w:jc w:val="both"/>
        <w:rPr>
          <w:rFonts w:ascii="Garamond" w:hAnsi="Garamond"/>
          <w:sz w:val="24"/>
          <w:szCs w:val="24"/>
        </w:rPr>
      </w:pPr>
    </w:p>
    <w:p w14:paraId="41D67EBF" w14:textId="77777777" w:rsidR="00E8337A" w:rsidRPr="00AF21D5" w:rsidRDefault="00E8337A" w:rsidP="00477FD2">
      <w:pPr>
        <w:jc w:val="both"/>
        <w:rPr>
          <w:rFonts w:ascii="Garamond" w:hAnsi="Garamond"/>
          <w:sz w:val="24"/>
          <w:szCs w:val="24"/>
        </w:rPr>
      </w:pPr>
    </w:p>
    <w:p w14:paraId="5CC932C9" w14:textId="77777777" w:rsidR="00E8337A" w:rsidRPr="00AF21D5" w:rsidRDefault="00E8337A" w:rsidP="00477FD2">
      <w:pPr>
        <w:jc w:val="both"/>
        <w:rPr>
          <w:rFonts w:ascii="Garamond" w:hAnsi="Garamond"/>
          <w:sz w:val="24"/>
          <w:szCs w:val="24"/>
        </w:rPr>
      </w:pPr>
    </w:p>
    <w:p w14:paraId="2DAE3B36" w14:textId="77777777" w:rsidR="00E8337A" w:rsidRPr="00AF21D5" w:rsidRDefault="00E8337A" w:rsidP="00477FD2">
      <w:pPr>
        <w:jc w:val="both"/>
        <w:rPr>
          <w:rFonts w:ascii="Garamond" w:hAnsi="Garamond"/>
          <w:sz w:val="24"/>
          <w:szCs w:val="24"/>
        </w:rPr>
      </w:pPr>
    </w:p>
    <w:sectPr w:rsidR="00E8337A" w:rsidRPr="00AF21D5" w:rsidSect="00E8337A">
      <w:type w:val="continuous"/>
      <w:pgSz w:w="11909" w:h="16834" w:code="9"/>
      <w:pgMar w:top="1377" w:right="1134" w:bottom="1418" w:left="1701" w:header="426" w:footer="720" w:gutter="0"/>
      <w:cols w:num="2" w:space="282"/>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83926" w16cex:dateUtc="2020-12-31T16:48:00Z"/>
  <w16cex:commentExtensible w16cex:durableId="239836B2" w16cex:dateUtc="2020-12-31T16:38:00Z"/>
  <w16cex:commentExtensible w16cex:durableId="23983EA0" w16cex:dateUtc="2020-12-31T17:12:00Z"/>
  <w16cex:commentExtensible w16cex:durableId="2398412E" w16cex:dateUtc="2020-12-31T17:23:00Z"/>
  <w16cex:commentExtensible w16cex:durableId="23831B7E" w16cex:dateUtc="2020-12-15T16:24:00Z"/>
  <w16cex:commentExtensible w16cex:durableId="23831B98" w16cex:dateUtc="2020-12-15T16:25:00Z"/>
  <w16cex:commentExtensible w16cex:durableId="239846E5" w16cex:dateUtc="2020-12-31T17: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62B13" w14:textId="77777777" w:rsidR="002638E8" w:rsidRDefault="002638E8" w:rsidP="00E544C8">
      <w:r>
        <w:separator/>
      </w:r>
    </w:p>
  </w:endnote>
  <w:endnote w:type="continuationSeparator" w:id="0">
    <w:p w14:paraId="3969ED8D" w14:textId="77777777" w:rsidR="002638E8" w:rsidRDefault="002638E8" w:rsidP="00E54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rajan Pro">
    <w:panose1 w:val="02020502050506020301"/>
    <w:charset w:val="00"/>
    <w:family w:val="roman"/>
    <w:notTrueType/>
    <w:pitch w:val="variable"/>
    <w:sig w:usb0="800000AF" w:usb1="5000204B" w:usb2="00000000" w:usb3="00000000" w:csb0="0000009B"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inionPro-Regular">
    <w:altName w:val="Cambria"/>
    <w:panose1 w:val="00000000000000000000"/>
    <w:charset w:val="00"/>
    <w:family w:val="roman"/>
    <w:notTrueType/>
    <w:pitch w:val="default"/>
    <w:sig w:usb0="00000003" w:usb1="00000000" w:usb2="00000000" w:usb3="00000000" w:csb0="00000001" w:csb1="00000000"/>
  </w:font>
  <w:font w:name="MinionPro-I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850F8" w14:textId="77777777" w:rsidR="00751BB6" w:rsidRDefault="00751BB6" w:rsidP="00751BB6">
    <w:pPr>
      <w:autoSpaceDE w:val="0"/>
      <w:autoSpaceDN w:val="0"/>
      <w:adjustRightInd w:val="0"/>
      <w:jc w:val="both"/>
      <w:rPr>
        <w:rFonts w:ascii="Book Antiqua" w:hAnsi="Book Antiqua"/>
        <w:i/>
        <w:iCs/>
      </w:rPr>
    </w:pPr>
  </w:p>
  <w:p w14:paraId="71B718BA" w14:textId="77777777" w:rsidR="00751BB6" w:rsidRPr="000E329B" w:rsidRDefault="00751BB6" w:rsidP="00751BB6">
    <w:pPr>
      <w:autoSpaceDE w:val="0"/>
      <w:autoSpaceDN w:val="0"/>
      <w:adjustRightInd w:val="0"/>
      <w:jc w:val="both"/>
      <w:rPr>
        <w:rFonts w:ascii="Book Antiqua" w:hAnsi="Book Antiqua"/>
        <w:i/>
        <w:iCs/>
        <w:lang w:val="id-ID"/>
      </w:rPr>
    </w:pPr>
    <w:r>
      <w:rPr>
        <w:rFonts w:ascii="Book Antiqua" w:hAnsi="Book Antiqua"/>
        <w:i/>
        <w:iCs/>
      </w:rPr>
      <w:t xml:space="preserve">Nama </w:t>
    </w:r>
    <w:proofErr w:type="spellStart"/>
    <w:r>
      <w:rPr>
        <w:rFonts w:ascii="Book Antiqua" w:hAnsi="Book Antiqua"/>
        <w:i/>
        <w:iCs/>
      </w:rPr>
      <w:t>Penulis</w:t>
    </w:r>
    <w:proofErr w:type="spellEnd"/>
    <w:r>
      <w:rPr>
        <w:rFonts w:ascii="Book Antiqua" w:hAnsi="Book Antiqua"/>
        <w:i/>
        <w:iCs/>
      </w:rPr>
      <w:t xml:space="preserve"> (Book Antique 10, Italic)                       </w:t>
    </w:r>
    <w:r>
      <w:t xml:space="preserve"> </w:t>
    </w:r>
    <w:r>
      <w:fldChar w:fldCharType="begin"/>
    </w:r>
    <w:r>
      <w:instrText xml:space="preserve"> PAGE   \* MERGEFORMAT </w:instrText>
    </w:r>
    <w:r>
      <w:fldChar w:fldCharType="separate"/>
    </w:r>
    <w:r>
      <w:rPr>
        <w:noProof/>
      </w:rPr>
      <w:t>2</w:t>
    </w:r>
    <w:r>
      <w:fldChar w:fldCharType="end"/>
    </w:r>
    <w:r>
      <w:t xml:space="preserve">                    </w:t>
    </w:r>
    <w:proofErr w:type="spellStart"/>
    <w:r>
      <w:rPr>
        <w:rFonts w:ascii="Book Antiqua" w:hAnsi="Book Antiqua"/>
        <w:i/>
        <w:iCs/>
      </w:rPr>
      <w:t>Penggalan</w:t>
    </w:r>
    <w:proofErr w:type="spellEnd"/>
    <w:r>
      <w:rPr>
        <w:rFonts w:ascii="Book Antiqua" w:hAnsi="Book Antiqua"/>
        <w:i/>
        <w:iCs/>
      </w:rPr>
      <w:t xml:space="preserve"> </w:t>
    </w:r>
    <w:proofErr w:type="spellStart"/>
    <w:r>
      <w:rPr>
        <w:rFonts w:ascii="Book Antiqua" w:hAnsi="Book Antiqua"/>
        <w:i/>
        <w:iCs/>
      </w:rPr>
      <w:t>Judul</w:t>
    </w:r>
    <w:proofErr w:type="spellEnd"/>
    <w:r>
      <w:rPr>
        <w:rFonts w:ascii="Book Antiqua" w:hAnsi="Book Antiqua"/>
        <w:i/>
        <w:iCs/>
      </w:rPr>
      <w:t>… (Book</w:t>
    </w:r>
    <w:r>
      <w:rPr>
        <w:rFonts w:ascii="Book Antiqua" w:hAnsi="Book Antiqua"/>
        <w:i/>
        <w:iCs/>
        <w:lang w:val="id-ID"/>
      </w:rPr>
      <w:t xml:space="preserve"> </w:t>
    </w:r>
    <w:r>
      <w:rPr>
        <w:rFonts w:ascii="Book Antiqua" w:hAnsi="Book Antiqua"/>
        <w:i/>
        <w:iCs/>
      </w:rPr>
      <w:t>Antique 10 Italic)</w:t>
    </w:r>
  </w:p>
  <w:p w14:paraId="183C8139" w14:textId="77777777" w:rsidR="00751BB6" w:rsidRPr="000E329B" w:rsidRDefault="00751BB6" w:rsidP="00751BB6">
    <w:pPr>
      <w:outlineLvl w:val="2"/>
      <w:rPr>
        <w:rFonts w:ascii="Book Antiqua" w:hAnsi="Book Antiqua"/>
        <w:b/>
        <w:bCs/>
        <w:i/>
        <w:iCs/>
      </w:rPr>
    </w:pPr>
  </w:p>
  <w:p w14:paraId="64361FAD" w14:textId="77777777" w:rsidR="00751BB6" w:rsidRDefault="00751B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36938" w14:textId="77777777" w:rsidR="00751BB6" w:rsidRDefault="00751BB6" w:rsidP="00751BB6">
    <w:pPr>
      <w:autoSpaceDE w:val="0"/>
      <w:autoSpaceDN w:val="0"/>
      <w:adjustRightInd w:val="0"/>
      <w:jc w:val="both"/>
      <w:rPr>
        <w:rFonts w:ascii="Book Antiqua" w:hAnsi="Book Antiqua"/>
        <w:i/>
        <w:iCs/>
        <w:lang w:val="id-ID"/>
      </w:rPr>
    </w:pPr>
  </w:p>
  <w:p w14:paraId="721847AE" w14:textId="1A98A627" w:rsidR="00751BB6" w:rsidRPr="00ED615E" w:rsidRDefault="00751BB6" w:rsidP="00ED615E">
    <w:pPr>
      <w:autoSpaceDE w:val="0"/>
      <w:autoSpaceDN w:val="0"/>
      <w:adjustRightInd w:val="0"/>
      <w:jc w:val="both"/>
      <w:rPr>
        <w:rFonts w:ascii="Book Antiqua" w:hAnsi="Book Antiqua"/>
        <w:i/>
        <w:iCs/>
      </w:rPr>
    </w:pPr>
    <w:r>
      <w:rPr>
        <w:rFonts w:ascii="Book Antiqua" w:hAnsi="Book Antiqua"/>
        <w:i/>
        <w:iCs/>
      </w:rPr>
      <w:t xml:space="preserve">The Author’s Name (Book Antique 10, </w:t>
    </w:r>
    <w:proofErr w:type="gramStart"/>
    <w:r>
      <w:rPr>
        <w:rFonts w:ascii="Book Antiqua" w:hAnsi="Book Antiqua"/>
        <w:i/>
        <w:iCs/>
      </w:rPr>
      <w:t xml:space="preserve">Italic)   </w:t>
    </w:r>
    <w:proofErr w:type="gramEnd"/>
    <w:r>
      <w:rPr>
        <w:rFonts w:ascii="Book Antiqua" w:hAnsi="Book Antiqua"/>
        <w:i/>
        <w:iCs/>
      </w:rPr>
      <w:t xml:space="preserve">                  </w:t>
    </w:r>
    <w:r>
      <w:t xml:space="preserve"> </w:t>
    </w:r>
    <w:r>
      <w:fldChar w:fldCharType="begin"/>
    </w:r>
    <w:r>
      <w:instrText xml:space="preserve"> PAGE   \* MERGEFORMAT </w:instrText>
    </w:r>
    <w:r>
      <w:fldChar w:fldCharType="separate"/>
    </w:r>
    <w:r>
      <w:rPr>
        <w:noProof/>
      </w:rPr>
      <w:t>9</w:t>
    </w:r>
    <w:r>
      <w:fldChar w:fldCharType="end"/>
    </w:r>
    <w:r>
      <w:t xml:space="preserve">                  </w:t>
    </w:r>
    <w:r w:rsidRPr="005951BD">
      <w:rPr>
        <w:rFonts w:ascii="Book Antiqua" w:hAnsi="Book Antiqua"/>
        <w:i/>
        <w:iCs/>
      </w:rPr>
      <w:t xml:space="preserve"> </w:t>
    </w:r>
    <w:r>
      <w:rPr>
        <w:rFonts w:ascii="Book Antiqua" w:hAnsi="Book Antiqua"/>
        <w:i/>
        <w:iCs/>
      </w:rPr>
      <w:t>Part of Title … (Book</w:t>
    </w:r>
    <w:r>
      <w:rPr>
        <w:rFonts w:ascii="Book Antiqua" w:hAnsi="Book Antiqua"/>
        <w:i/>
        <w:iCs/>
        <w:lang w:val="id-ID"/>
      </w:rPr>
      <w:t xml:space="preserve"> </w:t>
    </w:r>
    <w:r>
      <w:rPr>
        <w:rFonts w:ascii="Book Antiqua" w:hAnsi="Book Antiqua"/>
        <w:i/>
        <w:iCs/>
      </w:rPr>
      <w:t>Antique 10 Italic)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16724" w14:textId="77777777" w:rsidR="002638E8" w:rsidRDefault="002638E8" w:rsidP="00E544C8">
      <w:r>
        <w:separator/>
      </w:r>
    </w:p>
  </w:footnote>
  <w:footnote w:type="continuationSeparator" w:id="0">
    <w:p w14:paraId="6E232BC5" w14:textId="77777777" w:rsidR="002638E8" w:rsidRDefault="002638E8" w:rsidP="00E544C8">
      <w:r>
        <w:continuationSeparator/>
      </w:r>
    </w:p>
  </w:footnote>
  <w:footnote w:id="1">
    <w:p w14:paraId="4C1DBB5C" w14:textId="7D778FA5" w:rsidR="00751BB6" w:rsidRPr="000F639A" w:rsidRDefault="00751BB6" w:rsidP="00E544C8">
      <w:pPr>
        <w:spacing w:line="276" w:lineRule="auto"/>
        <w:ind w:firstLine="567"/>
        <w:jc w:val="both"/>
        <w:rPr>
          <w:rFonts w:ascii="Garamond" w:hAnsi="Garamond"/>
        </w:rPr>
      </w:pPr>
      <w:r w:rsidRPr="00C569D9">
        <w:rPr>
          <w:rStyle w:val="FootnoteReference"/>
        </w:rPr>
        <w:footnoteRef/>
      </w:r>
      <w:r>
        <w:rPr>
          <w:rFonts w:ascii="Garamond" w:hAnsi="Garamond"/>
        </w:rPr>
        <w:t xml:space="preserve">Oman </w:t>
      </w:r>
      <w:proofErr w:type="spellStart"/>
      <w:r>
        <w:rPr>
          <w:rFonts w:ascii="Garamond" w:hAnsi="Garamond"/>
        </w:rPr>
        <w:t>Fahurrahman</w:t>
      </w:r>
      <w:proofErr w:type="spellEnd"/>
      <w:r w:rsidRPr="000F639A">
        <w:rPr>
          <w:rFonts w:ascii="Garamond" w:hAnsi="Garamond"/>
          <w:lang w:val="id-ID"/>
        </w:rPr>
        <w:t>,</w:t>
      </w:r>
      <w:r>
        <w:rPr>
          <w:rFonts w:ascii="Garamond" w:hAnsi="Garamond"/>
          <w:lang w:val="id-ID"/>
        </w:rPr>
        <w:t xml:space="preserve"> </w:t>
      </w:r>
      <w:r w:rsidRPr="000F639A">
        <w:rPr>
          <w:rFonts w:ascii="Garamond" w:hAnsi="Garamond"/>
          <w:i/>
          <w:iCs/>
          <w:lang w:val="id-ID"/>
        </w:rPr>
        <w:t>Tarekat Syatariyah di Minangkabau: Teks dan Konteks</w:t>
      </w:r>
      <w:r>
        <w:rPr>
          <w:rFonts w:ascii="Garamond" w:hAnsi="Garamond"/>
          <w:lang w:val="id-ID"/>
        </w:rPr>
        <w:t xml:space="preserve"> (</w:t>
      </w:r>
      <w:r w:rsidRPr="000F639A">
        <w:rPr>
          <w:rFonts w:ascii="Garamond" w:hAnsi="Garamond"/>
          <w:lang w:val="id-ID"/>
        </w:rPr>
        <w:t>Jakarta: Prenada Media</w:t>
      </w:r>
      <w:r>
        <w:rPr>
          <w:rFonts w:ascii="Garamond" w:hAnsi="Garamond"/>
        </w:rPr>
        <w:t xml:space="preserve">, </w:t>
      </w:r>
      <w:r>
        <w:rPr>
          <w:rFonts w:ascii="Garamond" w:hAnsi="Garamond"/>
          <w:lang w:val="id-ID"/>
        </w:rPr>
        <w:t>2008</w:t>
      </w:r>
      <w:proofErr w:type="gramStart"/>
      <w:r>
        <w:rPr>
          <w:rFonts w:ascii="Garamond" w:hAnsi="Garamond"/>
          <w:lang w:val="id-ID"/>
        </w:rPr>
        <w:t>),</w:t>
      </w:r>
      <w:r w:rsidRPr="000F639A">
        <w:rPr>
          <w:rFonts w:ascii="Garamond" w:hAnsi="Garamond"/>
          <w:lang w:val="id-ID"/>
        </w:rPr>
        <w:t xml:space="preserve"> </w:t>
      </w:r>
      <w:r>
        <w:rPr>
          <w:rFonts w:ascii="Garamond" w:hAnsi="Garamond"/>
        </w:rPr>
        <w:t xml:space="preserve"> 20</w:t>
      </w:r>
      <w:proofErr w:type="gramEnd"/>
      <w:r>
        <w:rPr>
          <w:rFonts w:ascii="Garamond" w:hAnsi="Garamond"/>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87E77" w14:textId="77777777" w:rsidR="00751BB6" w:rsidRDefault="00751BB6" w:rsidP="00751BB6">
    <w:pPr>
      <w:pStyle w:val="Footer"/>
      <w:rPr>
        <w:rFonts w:ascii="Book Antiqua" w:hAnsi="Book Antiqua"/>
        <w:i/>
        <w:iCs/>
      </w:rPr>
    </w:pPr>
    <w:r>
      <w:rPr>
        <w:rFonts w:ascii="Book Antiqua" w:hAnsi="Book Antiqua"/>
        <w:i/>
        <w:iCs/>
        <w:noProof/>
      </w:rPr>
      <w:drawing>
        <wp:anchor distT="0" distB="0" distL="114300" distR="114300" simplePos="0" relativeHeight="251665408" behindDoc="0" locked="0" layoutInCell="1" allowOverlap="1" wp14:anchorId="170394E2" wp14:editId="7F736FF3">
          <wp:simplePos x="0" y="0"/>
          <wp:positionH relativeFrom="column">
            <wp:posOffset>-165735</wp:posOffset>
          </wp:positionH>
          <wp:positionV relativeFrom="paragraph">
            <wp:posOffset>22225</wp:posOffset>
          </wp:positionV>
          <wp:extent cx="352425" cy="290195"/>
          <wp:effectExtent l="0" t="0" r="9525" b="0"/>
          <wp:wrapNone/>
          <wp:docPr id="33" name="Picture 33" descr="Logo - A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 At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 cy="290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i/>
        <w:iCs/>
        <w:noProof/>
      </w:rPr>
      <w:drawing>
        <wp:anchor distT="0" distB="0" distL="114300" distR="114300" simplePos="0" relativeHeight="251663360" behindDoc="1" locked="0" layoutInCell="0" allowOverlap="1" wp14:anchorId="0A9AB2EB" wp14:editId="6BCE9BBD">
          <wp:simplePos x="0" y="0"/>
          <wp:positionH relativeFrom="margin">
            <wp:posOffset>982345</wp:posOffset>
          </wp:positionH>
          <wp:positionV relativeFrom="margin">
            <wp:posOffset>2516505</wp:posOffset>
          </wp:positionV>
          <wp:extent cx="4105910" cy="4008120"/>
          <wp:effectExtent l="0" t="0" r="8890" b="0"/>
          <wp:wrapNone/>
          <wp:docPr id="34" name="Picture 34" descr="Islam Realitas 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slam Realitas H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05910" cy="4008120"/>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i/>
        <w:iCs/>
      </w:rPr>
      <w:t xml:space="preserve">      </w:t>
    </w:r>
  </w:p>
  <w:p w14:paraId="05E8913F" w14:textId="77777777" w:rsidR="00751BB6" w:rsidRPr="007B1A08" w:rsidRDefault="00751BB6" w:rsidP="00751BB6">
    <w:pPr>
      <w:pStyle w:val="Footer"/>
      <w:rPr>
        <w:rFonts w:ascii="Book Antiqua" w:hAnsi="Book Antiqua"/>
        <w:i/>
        <w:iCs/>
      </w:rPr>
    </w:pPr>
    <w:r>
      <w:rPr>
        <w:rFonts w:ascii="Book Antiqua" w:hAnsi="Book Antiqua"/>
        <w:i/>
        <w:iCs/>
      </w:rPr>
      <w:t xml:space="preserve">      </w:t>
    </w:r>
    <w:r>
      <w:rPr>
        <w:rFonts w:ascii="Book Antiqua" w:hAnsi="Book Antiqua"/>
        <w:i/>
        <w:iCs/>
        <w:lang w:val="id-ID"/>
      </w:rPr>
      <w:t>I</w:t>
    </w:r>
    <w:r>
      <w:rPr>
        <w:rFonts w:ascii="Book Antiqua" w:hAnsi="Book Antiqua"/>
        <w:i/>
        <w:iCs/>
      </w:rPr>
      <w:t>SLAM REALITAS: Journal of Islamic &amp; Social Studies</w:t>
    </w:r>
    <w:r>
      <w:t xml:space="preserve"> </w:t>
    </w:r>
    <w:r>
      <w:rPr>
        <w:lang w:val="id-ID"/>
      </w:rPr>
      <w:t xml:space="preserve">                    </w:t>
    </w:r>
    <w:r>
      <w:rPr>
        <w:rFonts w:ascii="Book Antiqua" w:hAnsi="Book Antiqua"/>
        <w:i/>
        <w:iCs/>
        <w:lang w:val="id-ID"/>
      </w:rPr>
      <w:t xml:space="preserve">Vol… , No…, </w:t>
    </w:r>
    <w:proofErr w:type="spellStart"/>
    <w:r>
      <w:rPr>
        <w:rFonts w:ascii="Book Antiqua" w:hAnsi="Book Antiqua"/>
        <w:i/>
        <w:iCs/>
      </w:rPr>
      <w:t>Bulan</w:t>
    </w:r>
    <w:proofErr w:type="spellEnd"/>
    <w:r>
      <w:rPr>
        <w:rFonts w:ascii="Book Antiqua" w:hAnsi="Book Antiqua"/>
        <w:i/>
        <w:iCs/>
      </w:rPr>
      <w:t xml:space="preserve"> dan </w:t>
    </w:r>
    <w:proofErr w:type="spellStart"/>
    <w:r>
      <w:rPr>
        <w:rFonts w:ascii="Book Antiqua" w:hAnsi="Book Antiqua"/>
        <w:i/>
        <w:iCs/>
      </w:rPr>
      <w:t>Tahun</w:t>
    </w:r>
    <w:proofErr w:type="spellEnd"/>
    <w:r>
      <w:rPr>
        <w:rFonts w:ascii="Book Antiqua" w:hAnsi="Book Antiqua"/>
        <w:i/>
        <w:iCs/>
      </w:rPr>
      <w:t xml:space="preserve"> </w:t>
    </w:r>
    <w:proofErr w:type="spellStart"/>
    <w:r>
      <w:rPr>
        <w:rFonts w:ascii="Book Antiqua" w:hAnsi="Book Antiqua"/>
        <w:i/>
        <w:iCs/>
      </w:rPr>
      <w:t>Terbit</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CEA8F" w14:textId="46E0A42C" w:rsidR="00E00C54" w:rsidRDefault="00751BB6" w:rsidP="00E00C54">
    <w:pPr>
      <w:pStyle w:val="Footer"/>
      <w:rPr>
        <w:rFonts w:ascii="Book Antiqua" w:hAnsi="Book Antiqua"/>
        <w:i/>
        <w:iCs/>
      </w:rPr>
    </w:pPr>
    <w:r>
      <w:rPr>
        <w:rFonts w:ascii="Book Antiqua" w:hAnsi="Book Antiqua"/>
        <w:i/>
        <w:iCs/>
        <w:noProof/>
      </w:rPr>
      <w:drawing>
        <wp:anchor distT="0" distB="0" distL="114300" distR="114300" simplePos="0" relativeHeight="251664384" behindDoc="0" locked="0" layoutInCell="1" allowOverlap="1" wp14:anchorId="70398E9A" wp14:editId="6B20AE57">
          <wp:simplePos x="0" y="0"/>
          <wp:positionH relativeFrom="column">
            <wp:posOffset>-260985</wp:posOffset>
          </wp:positionH>
          <wp:positionV relativeFrom="paragraph">
            <wp:posOffset>125095</wp:posOffset>
          </wp:positionV>
          <wp:extent cx="352425" cy="290195"/>
          <wp:effectExtent l="0" t="0" r="9525" b="0"/>
          <wp:wrapNone/>
          <wp:docPr id="35" name="Picture 35" descr="Logo - A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 At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 cy="290195"/>
                  </a:xfrm>
                  <a:prstGeom prst="rect">
                    <a:avLst/>
                  </a:prstGeom>
                  <a:noFill/>
                  <a:ln>
                    <a:noFill/>
                  </a:ln>
                </pic:spPr>
              </pic:pic>
            </a:graphicData>
          </a:graphic>
          <wp14:sizeRelH relativeFrom="page">
            <wp14:pctWidth>0</wp14:pctWidth>
          </wp14:sizeRelH>
          <wp14:sizeRelV relativeFrom="page">
            <wp14:pctHeight>0</wp14:pctHeight>
          </wp14:sizeRelV>
        </wp:anchor>
      </w:drawing>
    </w:r>
    <w:r w:rsidR="00E00C54">
      <w:rPr>
        <w:rFonts w:ascii="Book Antiqua" w:hAnsi="Book Antiqua"/>
        <w:i/>
        <w:iCs/>
        <w:noProof/>
        <w:lang w:val="id-ID"/>
      </w:rPr>
      <w:t xml:space="preserve">  </w:t>
    </w:r>
    <w:r>
      <w:rPr>
        <w:rFonts w:ascii="Book Antiqua" w:hAnsi="Book Antiqua"/>
        <w:i/>
        <w:iCs/>
      </w:rPr>
      <w:t xml:space="preserve">    </w:t>
    </w:r>
  </w:p>
  <w:p w14:paraId="3D196131" w14:textId="7D4F5B42" w:rsidR="00751BB6" w:rsidRDefault="00751BB6" w:rsidP="00E00C54">
    <w:pPr>
      <w:pStyle w:val="Footer"/>
      <w:rPr>
        <w:rFonts w:ascii="Book Antiqua" w:hAnsi="Book Antiqua"/>
        <w:i/>
        <w:iCs/>
      </w:rPr>
    </w:pPr>
    <w:r>
      <w:rPr>
        <w:rFonts w:ascii="Book Antiqua" w:hAnsi="Book Antiqua"/>
        <w:i/>
        <w:iCs/>
      </w:rPr>
      <w:t xml:space="preserve"> </w:t>
    </w:r>
    <w:r w:rsidR="00422157" w:rsidRPr="00422157">
      <w:rPr>
        <w:rFonts w:ascii="Book Antiqua" w:hAnsi="Book Antiqua"/>
        <w:b/>
        <w:bCs/>
        <w:i/>
        <w:iCs/>
        <w:lang w:val="id-ID"/>
      </w:rPr>
      <w:t>I</w:t>
    </w:r>
    <w:r w:rsidR="00422157" w:rsidRPr="00422157">
      <w:rPr>
        <w:rFonts w:ascii="Book Antiqua" w:hAnsi="Book Antiqua"/>
        <w:b/>
        <w:bCs/>
        <w:i/>
        <w:iCs/>
      </w:rPr>
      <w:t xml:space="preserve">slam </w:t>
    </w:r>
    <w:r w:rsidR="00E00C54">
      <w:rPr>
        <w:rFonts w:ascii="Book Antiqua" w:hAnsi="Book Antiqua"/>
        <w:b/>
        <w:bCs/>
        <w:i/>
        <w:iCs/>
        <w:lang w:val="id-ID"/>
      </w:rPr>
      <w:t>Transformatif</w:t>
    </w:r>
    <w:r>
      <w:rPr>
        <w:rFonts w:ascii="Book Antiqua" w:hAnsi="Book Antiqua"/>
        <w:i/>
        <w:iCs/>
      </w:rPr>
      <w:t>: Journal of Islamic  Studies</w:t>
    </w:r>
    <w:r>
      <w:t xml:space="preserve"> </w:t>
    </w:r>
    <w:r>
      <w:rPr>
        <w:lang w:val="id-ID"/>
      </w:rPr>
      <w:t xml:space="preserve">     </w:t>
    </w:r>
    <w:r w:rsidR="00E00C54">
      <w:rPr>
        <w:lang w:val="id-ID"/>
      </w:rPr>
      <w:t xml:space="preserve"> </w:t>
    </w:r>
    <w:r>
      <w:rPr>
        <w:lang w:val="id-ID"/>
      </w:rPr>
      <w:t xml:space="preserve">     </w:t>
    </w:r>
    <w:r>
      <w:rPr>
        <w:rFonts w:ascii="Book Antiqua" w:hAnsi="Book Antiqua"/>
        <w:i/>
        <w:iCs/>
        <w:lang w:val="id-ID"/>
      </w:rPr>
      <w:t>Vol…, No…</w:t>
    </w:r>
    <w:r>
      <w:rPr>
        <w:rFonts w:ascii="Book Antiqua" w:hAnsi="Book Antiqua"/>
        <w:i/>
        <w:iCs/>
      </w:rPr>
      <w:t>.</w:t>
    </w:r>
    <w:r>
      <w:rPr>
        <w:rFonts w:ascii="Book Antiqua" w:hAnsi="Book Antiqua"/>
        <w:i/>
        <w:iCs/>
        <w:lang w:val="id-ID"/>
      </w:rPr>
      <w:t xml:space="preserve">, </w:t>
    </w:r>
    <w:r>
      <w:rPr>
        <w:rFonts w:ascii="Book Antiqua" w:hAnsi="Book Antiqua"/>
        <w:i/>
        <w:iCs/>
      </w:rPr>
      <w:t>Month and Year of Publication</w:t>
    </w:r>
  </w:p>
  <w:p w14:paraId="11B27323" w14:textId="77777777" w:rsidR="00751BB6" w:rsidRPr="00990EF8" w:rsidRDefault="00751BB6" w:rsidP="00751BB6">
    <w:pPr>
      <w:pStyle w:val="Footer"/>
      <w:rPr>
        <w:rFonts w:ascii="Book Antiqua" w:hAnsi="Book Antiqua"/>
        <w:i/>
        <w:iCs/>
        <w:sz w:val="10"/>
      </w:rPr>
    </w:pPr>
  </w:p>
  <w:p w14:paraId="05F7D37F" w14:textId="793DFE32" w:rsidR="00751BB6" w:rsidRDefault="00751BB6" w:rsidP="00751BB6">
    <w:pP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368E8" w14:textId="77777777" w:rsidR="00751BB6" w:rsidRDefault="002638E8">
    <w:pPr>
      <w:pStyle w:val="Header"/>
    </w:pPr>
    <w:r>
      <w:rPr>
        <w:noProof/>
        <w:lang w:val="id-ID" w:eastAsia="id-ID"/>
      </w:rPr>
      <w:pict w14:anchorId="57065C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21514" o:spid="_x0000_s2051" type="#_x0000_t75" alt="" style="position:absolute;left:0;text-align:left;margin-left:0;margin-top:0;width:453.6pt;height:442.8pt;z-index:-251655168;mso-wrap-edited:f;mso-width-percent:0;mso-height-percent:0;mso-position-horizontal:center;mso-position-horizontal-relative:margin;mso-position-vertical:center;mso-position-vertical-relative:margin;mso-width-percent:0;mso-height-percent:0" o:allowincell="f">
          <v:imagedata r:id="rId1" o:title="Islam Realitas HP"/>
          <w10:wrap anchorx="margin" anchory="margin"/>
        </v:shape>
      </w:pict>
    </w:r>
    <w:r>
      <w:rPr>
        <w:noProof/>
        <w:lang w:val="id-ID" w:eastAsia="id-ID"/>
      </w:rPr>
      <w:pict w14:anchorId="598D5E86">
        <v:shape id="WordPictureWatermark3061706" o:spid="_x0000_s2050" type="#_x0000_t75" alt="" style="position:absolute;left:0;text-align:left;margin-left:0;margin-top:0;width:453.6pt;height:442.8pt;z-index:-251656192;mso-wrap-edited:f;mso-width-percent:0;mso-height-percent:0;mso-position-horizontal:center;mso-position-horizontal-relative:margin;mso-position-vertical:center;mso-position-vertical-relative:margin;mso-width-percent:0;mso-height-percent:0" o:allowincell="f">
          <v:imagedata r:id="rId1" o:title="Islam Realitas HP"/>
          <w10:wrap anchorx="margin" anchory="margin"/>
        </v:shape>
      </w:pict>
    </w:r>
    <w:r>
      <w:rPr>
        <w:noProof/>
        <w:lang w:val="id-ID" w:eastAsia="id-ID"/>
      </w:rPr>
      <w:pict w14:anchorId="4487BDCC">
        <v:shape id="WordPictureWatermark2910697" o:spid="_x0000_s2049" type="#_x0000_t75" alt="" style="position:absolute;left:0;text-align:left;margin-left:0;margin-top:0;width:453.6pt;height:442.8pt;z-index:-251657216;mso-wrap-edited:f;mso-width-percent:0;mso-height-percent:0;mso-position-horizontal:center;mso-position-horizontal-relative:margin;mso-position-vertical:center;mso-position-vertical-relative:margin;mso-width-percent:0;mso-height-percent:0" o:allowincell="f">
          <v:imagedata r:id="rId2" o:title="Islam Realitas HP"/>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570D8"/>
    <w:multiLevelType w:val="multilevel"/>
    <w:tmpl w:val="C8B07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0B1141"/>
    <w:multiLevelType w:val="hybridMultilevel"/>
    <w:tmpl w:val="35CC241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3B4346E5"/>
    <w:multiLevelType w:val="hybridMultilevel"/>
    <w:tmpl w:val="7F8A370C"/>
    <w:lvl w:ilvl="0" w:tplc="1B968F64">
      <w:start w:val="1"/>
      <w:numFmt w:val="decimal"/>
      <w:lvlText w:val="%1."/>
      <w:lvlJc w:val="left"/>
      <w:pPr>
        <w:ind w:left="562" w:hanging="360"/>
      </w:pPr>
      <w:rPr>
        <w:rFonts w:cs="Arial" w:hint="default"/>
        <w:color w:val="222222"/>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3" w15:restartNumberingAfterBreak="0">
    <w:nsid w:val="3C7225C0"/>
    <w:multiLevelType w:val="multilevel"/>
    <w:tmpl w:val="E168E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4046"/>
        </w:tabs>
        <w:ind w:left="3974"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4D2D71B0"/>
    <w:multiLevelType w:val="hybridMultilevel"/>
    <w:tmpl w:val="F3DE2E0C"/>
    <w:lvl w:ilvl="0" w:tplc="6172D20A">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3A5B58"/>
    <w:multiLevelType w:val="hybridMultilevel"/>
    <w:tmpl w:val="E982CBC2"/>
    <w:lvl w:ilvl="0" w:tplc="126ACAD6">
      <w:start w:val="6"/>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15:restartNumberingAfterBreak="0">
    <w:nsid w:val="594B6759"/>
    <w:multiLevelType w:val="hybridMultilevel"/>
    <w:tmpl w:val="D68AEC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2"/>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2NDQ1MDA1MjYxNTBT0lEKTi0uzszPAykwrgUAS56VUSwAAAA="/>
  </w:docVars>
  <w:rsids>
    <w:rsidRoot w:val="00E544C8"/>
    <w:rsid w:val="00021ECF"/>
    <w:rsid w:val="00026CD6"/>
    <w:rsid w:val="00037746"/>
    <w:rsid w:val="00073895"/>
    <w:rsid w:val="000753FA"/>
    <w:rsid w:val="00080490"/>
    <w:rsid w:val="000D4BE1"/>
    <w:rsid w:val="000E3594"/>
    <w:rsid w:val="00113374"/>
    <w:rsid w:val="00115C3B"/>
    <w:rsid w:val="001912DB"/>
    <w:rsid w:val="0019137D"/>
    <w:rsid w:val="001D607C"/>
    <w:rsid w:val="0021726E"/>
    <w:rsid w:val="002638E8"/>
    <w:rsid w:val="00266CF4"/>
    <w:rsid w:val="00267441"/>
    <w:rsid w:val="002842EE"/>
    <w:rsid w:val="002A5511"/>
    <w:rsid w:val="002A71E5"/>
    <w:rsid w:val="002D3293"/>
    <w:rsid w:val="002D61C2"/>
    <w:rsid w:val="002E271E"/>
    <w:rsid w:val="003008A0"/>
    <w:rsid w:val="00374B93"/>
    <w:rsid w:val="003A6BFB"/>
    <w:rsid w:val="003C2FE2"/>
    <w:rsid w:val="003D2310"/>
    <w:rsid w:val="003E6328"/>
    <w:rsid w:val="00422157"/>
    <w:rsid w:val="004257C7"/>
    <w:rsid w:val="00477FD2"/>
    <w:rsid w:val="004818D4"/>
    <w:rsid w:val="004B6A6B"/>
    <w:rsid w:val="004C4C1F"/>
    <w:rsid w:val="004C72E0"/>
    <w:rsid w:val="004D6913"/>
    <w:rsid w:val="004E73FB"/>
    <w:rsid w:val="004F46BD"/>
    <w:rsid w:val="0051613B"/>
    <w:rsid w:val="005220CE"/>
    <w:rsid w:val="005302AB"/>
    <w:rsid w:val="00534AA0"/>
    <w:rsid w:val="00582111"/>
    <w:rsid w:val="00582BA4"/>
    <w:rsid w:val="005904CE"/>
    <w:rsid w:val="005C4541"/>
    <w:rsid w:val="005C6186"/>
    <w:rsid w:val="00625EBB"/>
    <w:rsid w:val="006A1DB1"/>
    <w:rsid w:val="006B0599"/>
    <w:rsid w:val="006B77E8"/>
    <w:rsid w:val="006E1930"/>
    <w:rsid w:val="00713FD4"/>
    <w:rsid w:val="00751BB6"/>
    <w:rsid w:val="0076609F"/>
    <w:rsid w:val="007712E9"/>
    <w:rsid w:val="007B71B8"/>
    <w:rsid w:val="007C4070"/>
    <w:rsid w:val="00801846"/>
    <w:rsid w:val="00805971"/>
    <w:rsid w:val="00806B32"/>
    <w:rsid w:val="008120F1"/>
    <w:rsid w:val="008160C6"/>
    <w:rsid w:val="00820178"/>
    <w:rsid w:val="00890A9B"/>
    <w:rsid w:val="008952CB"/>
    <w:rsid w:val="008964C8"/>
    <w:rsid w:val="008E5FDE"/>
    <w:rsid w:val="00903478"/>
    <w:rsid w:val="009212EC"/>
    <w:rsid w:val="00922ED9"/>
    <w:rsid w:val="009261EE"/>
    <w:rsid w:val="00942EF6"/>
    <w:rsid w:val="0094445F"/>
    <w:rsid w:val="009B44C9"/>
    <w:rsid w:val="009D2F76"/>
    <w:rsid w:val="009D6024"/>
    <w:rsid w:val="009F0295"/>
    <w:rsid w:val="009F691D"/>
    <w:rsid w:val="00A101E5"/>
    <w:rsid w:val="00A10BFA"/>
    <w:rsid w:val="00A26AAE"/>
    <w:rsid w:val="00A32747"/>
    <w:rsid w:val="00A737DD"/>
    <w:rsid w:val="00AA1CFB"/>
    <w:rsid w:val="00AA40C2"/>
    <w:rsid w:val="00AE0A8D"/>
    <w:rsid w:val="00AF21D5"/>
    <w:rsid w:val="00AF7B72"/>
    <w:rsid w:val="00B1500A"/>
    <w:rsid w:val="00B561B8"/>
    <w:rsid w:val="00B73E87"/>
    <w:rsid w:val="00B74808"/>
    <w:rsid w:val="00BA763E"/>
    <w:rsid w:val="00BE16E6"/>
    <w:rsid w:val="00BF2F0D"/>
    <w:rsid w:val="00C12599"/>
    <w:rsid w:val="00C247F5"/>
    <w:rsid w:val="00C320BB"/>
    <w:rsid w:val="00CA4EF4"/>
    <w:rsid w:val="00CB19B9"/>
    <w:rsid w:val="00CC233D"/>
    <w:rsid w:val="00CC4B33"/>
    <w:rsid w:val="00CE1711"/>
    <w:rsid w:val="00D0416E"/>
    <w:rsid w:val="00D13261"/>
    <w:rsid w:val="00D3506D"/>
    <w:rsid w:val="00D41DD5"/>
    <w:rsid w:val="00D62C48"/>
    <w:rsid w:val="00D76369"/>
    <w:rsid w:val="00DB24BB"/>
    <w:rsid w:val="00DC6FDA"/>
    <w:rsid w:val="00DF6458"/>
    <w:rsid w:val="00E00C54"/>
    <w:rsid w:val="00E0620C"/>
    <w:rsid w:val="00E201C3"/>
    <w:rsid w:val="00E2022E"/>
    <w:rsid w:val="00E51ED5"/>
    <w:rsid w:val="00E544C8"/>
    <w:rsid w:val="00E63798"/>
    <w:rsid w:val="00E722C6"/>
    <w:rsid w:val="00E8337A"/>
    <w:rsid w:val="00EA5F8C"/>
    <w:rsid w:val="00EA6404"/>
    <w:rsid w:val="00EB204B"/>
    <w:rsid w:val="00EB6545"/>
    <w:rsid w:val="00EC73BC"/>
    <w:rsid w:val="00ED615E"/>
    <w:rsid w:val="00EE1182"/>
    <w:rsid w:val="00EE64B2"/>
    <w:rsid w:val="00EF192E"/>
    <w:rsid w:val="00F557BE"/>
    <w:rsid w:val="00F747A5"/>
    <w:rsid w:val="00F84BCB"/>
    <w:rsid w:val="00FC1A5A"/>
    <w:rsid w:val="00FD599C"/>
    <w:rsid w:val="00FE44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C6D191"/>
  <w15:docId w15:val="{9027E44D-463E-4ABD-8D05-66850EEB1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4C8"/>
    <w:pPr>
      <w:spacing w:after="0" w:line="240" w:lineRule="auto"/>
      <w:jc w:val="center"/>
    </w:pPr>
    <w:rPr>
      <w:rFonts w:ascii="Times New Roman" w:eastAsia="SimSun" w:hAnsi="Times New Roman" w:cs="Times New Roman"/>
      <w:sz w:val="20"/>
      <w:szCs w:val="20"/>
    </w:rPr>
  </w:style>
  <w:style w:type="paragraph" w:styleId="Heading1">
    <w:name w:val="heading 1"/>
    <w:basedOn w:val="Normal"/>
    <w:next w:val="Normal"/>
    <w:link w:val="Heading1Char"/>
    <w:qFormat/>
    <w:rsid w:val="00E544C8"/>
    <w:pPr>
      <w:keepNext/>
      <w:keepLines/>
      <w:numPr>
        <w:numId w:val="1"/>
      </w:numPr>
      <w:tabs>
        <w:tab w:val="left" w:pos="216"/>
      </w:tabs>
      <w:spacing w:before="160" w:after="80"/>
      <w:outlineLvl w:val="0"/>
    </w:pPr>
    <w:rPr>
      <w:smallCaps/>
      <w:noProof/>
    </w:rPr>
  </w:style>
  <w:style w:type="paragraph" w:styleId="Heading2">
    <w:name w:val="heading 2"/>
    <w:basedOn w:val="Normal"/>
    <w:next w:val="Normal"/>
    <w:link w:val="Heading2Char"/>
    <w:qFormat/>
    <w:rsid w:val="00E544C8"/>
    <w:pPr>
      <w:keepNext/>
      <w:keepLines/>
      <w:numPr>
        <w:ilvl w:val="1"/>
        <w:numId w:val="1"/>
      </w:numPr>
      <w:spacing w:before="120" w:after="60"/>
      <w:jc w:val="left"/>
      <w:outlineLvl w:val="1"/>
    </w:pPr>
    <w:rPr>
      <w:i/>
      <w:iCs/>
      <w:noProof/>
    </w:rPr>
  </w:style>
  <w:style w:type="paragraph" w:styleId="Heading3">
    <w:name w:val="heading 3"/>
    <w:basedOn w:val="Normal"/>
    <w:next w:val="Normal"/>
    <w:link w:val="Heading3Char"/>
    <w:qFormat/>
    <w:rsid w:val="00E544C8"/>
    <w:pPr>
      <w:numPr>
        <w:ilvl w:val="2"/>
        <w:numId w:val="1"/>
      </w:numPr>
      <w:spacing w:line="240" w:lineRule="exact"/>
      <w:jc w:val="both"/>
      <w:outlineLvl w:val="2"/>
    </w:pPr>
    <w:rPr>
      <w:i/>
      <w:iCs/>
      <w:noProof/>
    </w:rPr>
  </w:style>
  <w:style w:type="paragraph" w:styleId="Heading4">
    <w:name w:val="heading 4"/>
    <w:basedOn w:val="Normal"/>
    <w:next w:val="Normal"/>
    <w:link w:val="Heading4Char"/>
    <w:qFormat/>
    <w:rsid w:val="00E544C8"/>
    <w:pPr>
      <w:numPr>
        <w:ilvl w:val="3"/>
        <w:numId w:val="1"/>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44C8"/>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E544C8"/>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E544C8"/>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E544C8"/>
    <w:rPr>
      <w:rFonts w:ascii="Times New Roman" w:eastAsia="SimSun" w:hAnsi="Times New Roman" w:cs="Times New Roman"/>
      <w:i/>
      <w:iCs/>
      <w:noProof/>
      <w:sz w:val="20"/>
      <w:szCs w:val="20"/>
    </w:rPr>
  </w:style>
  <w:style w:type="paragraph" w:customStyle="1" w:styleId="Affiliation">
    <w:name w:val="Affiliation"/>
    <w:rsid w:val="00E544C8"/>
    <w:pPr>
      <w:spacing w:after="0" w:line="240" w:lineRule="auto"/>
      <w:jc w:val="center"/>
    </w:pPr>
    <w:rPr>
      <w:rFonts w:ascii="Times New Roman" w:eastAsia="SimSun" w:hAnsi="Times New Roman" w:cs="Times New Roman"/>
      <w:sz w:val="20"/>
      <w:szCs w:val="20"/>
    </w:rPr>
  </w:style>
  <w:style w:type="paragraph" w:styleId="BodyText">
    <w:name w:val="Body Text"/>
    <w:basedOn w:val="Normal"/>
    <w:link w:val="BodyTextChar"/>
    <w:rsid w:val="00E544C8"/>
    <w:pPr>
      <w:spacing w:line="360" w:lineRule="auto"/>
      <w:ind w:firstLine="289"/>
      <w:jc w:val="both"/>
    </w:pPr>
    <w:rPr>
      <w:spacing w:val="-1"/>
    </w:rPr>
  </w:style>
  <w:style w:type="character" w:customStyle="1" w:styleId="BodyTextChar">
    <w:name w:val="Body Text Char"/>
    <w:basedOn w:val="DefaultParagraphFont"/>
    <w:link w:val="BodyText"/>
    <w:rsid w:val="00E544C8"/>
    <w:rPr>
      <w:rFonts w:ascii="Times New Roman" w:eastAsia="SimSun" w:hAnsi="Times New Roman" w:cs="Times New Roman"/>
      <w:spacing w:val="-1"/>
      <w:sz w:val="20"/>
      <w:szCs w:val="20"/>
    </w:rPr>
  </w:style>
  <w:style w:type="paragraph" w:customStyle="1" w:styleId="tablecolhead">
    <w:name w:val="table col head"/>
    <w:basedOn w:val="Normal"/>
    <w:rsid w:val="00E544C8"/>
    <w:rPr>
      <w:b/>
      <w:bCs/>
      <w:sz w:val="16"/>
      <w:szCs w:val="16"/>
    </w:rPr>
  </w:style>
  <w:style w:type="paragraph" w:customStyle="1" w:styleId="tablecolsubhead">
    <w:name w:val="table col subhead"/>
    <w:basedOn w:val="tablecolhead"/>
    <w:rsid w:val="00E544C8"/>
    <w:rPr>
      <w:i/>
      <w:iCs/>
      <w:sz w:val="15"/>
      <w:szCs w:val="15"/>
    </w:rPr>
  </w:style>
  <w:style w:type="paragraph" w:customStyle="1" w:styleId="tablecopy">
    <w:name w:val="table copy"/>
    <w:rsid w:val="00E544C8"/>
    <w:pPr>
      <w:spacing w:after="0" w:line="240" w:lineRule="auto"/>
      <w:jc w:val="both"/>
    </w:pPr>
    <w:rPr>
      <w:rFonts w:ascii="Times New Roman" w:eastAsia="SimSun" w:hAnsi="Times New Roman" w:cs="Times New Roman"/>
      <w:noProof/>
      <w:sz w:val="16"/>
      <w:szCs w:val="16"/>
    </w:rPr>
  </w:style>
  <w:style w:type="paragraph" w:customStyle="1" w:styleId="tablefootnote">
    <w:name w:val="table footnote"/>
    <w:rsid w:val="00E544C8"/>
    <w:pPr>
      <w:spacing w:before="60" w:after="30" w:line="240" w:lineRule="auto"/>
      <w:jc w:val="right"/>
    </w:pPr>
    <w:rPr>
      <w:rFonts w:ascii="Times New Roman" w:eastAsia="SimSun" w:hAnsi="Times New Roman" w:cs="Times New Roman"/>
      <w:sz w:val="12"/>
      <w:szCs w:val="12"/>
    </w:rPr>
  </w:style>
  <w:style w:type="paragraph" w:styleId="Header">
    <w:name w:val="header"/>
    <w:basedOn w:val="Normal"/>
    <w:link w:val="HeaderChar"/>
    <w:rsid w:val="00E544C8"/>
    <w:pPr>
      <w:tabs>
        <w:tab w:val="center" w:pos="4513"/>
        <w:tab w:val="right" w:pos="9026"/>
      </w:tabs>
    </w:pPr>
  </w:style>
  <w:style w:type="character" w:customStyle="1" w:styleId="HeaderChar">
    <w:name w:val="Header Char"/>
    <w:basedOn w:val="DefaultParagraphFont"/>
    <w:link w:val="Header"/>
    <w:rsid w:val="00E544C8"/>
    <w:rPr>
      <w:rFonts w:ascii="Times New Roman" w:eastAsia="SimSun" w:hAnsi="Times New Roman" w:cs="Times New Roman"/>
      <w:sz w:val="20"/>
      <w:szCs w:val="20"/>
    </w:rPr>
  </w:style>
  <w:style w:type="paragraph" w:styleId="Footer">
    <w:name w:val="footer"/>
    <w:basedOn w:val="Normal"/>
    <w:link w:val="FooterChar"/>
    <w:uiPriority w:val="99"/>
    <w:rsid w:val="00E544C8"/>
    <w:pPr>
      <w:tabs>
        <w:tab w:val="center" w:pos="4513"/>
        <w:tab w:val="right" w:pos="9026"/>
      </w:tabs>
    </w:pPr>
  </w:style>
  <w:style w:type="character" w:customStyle="1" w:styleId="FooterChar">
    <w:name w:val="Footer Char"/>
    <w:basedOn w:val="DefaultParagraphFont"/>
    <w:link w:val="Footer"/>
    <w:uiPriority w:val="99"/>
    <w:rsid w:val="00E544C8"/>
    <w:rPr>
      <w:rFonts w:ascii="Times New Roman" w:eastAsia="SimSun" w:hAnsi="Times New Roman" w:cs="Times New Roman"/>
      <w:sz w:val="20"/>
      <w:szCs w:val="20"/>
    </w:rPr>
  </w:style>
  <w:style w:type="paragraph" w:customStyle="1" w:styleId="Stylepapertitle14pt">
    <w:name w:val="Style paper title + 14 pt"/>
    <w:basedOn w:val="Normal"/>
    <w:rsid w:val="00E544C8"/>
    <w:pPr>
      <w:spacing w:after="120"/>
    </w:pPr>
    <w:rPr>
      <w:rFonts w:eastAsia="MS Mincho"/>
      <w:noProof/>
      <w:sz w:val="24"/>
      <w:szCs w:val="48"/>
    </w:rPr>
  </w:style>
  <w:style w:type="paragraph" w:customStyle="1" w:styleId="StyleAuthorBold">
    <w:name w:val="Style Author + Bold"/>
    <w:basedOn w:val="Normal"/>
    <w:rsid w:val="00E544C8"/>
    <w:pPr>
      <w:spacing w:before="240" w:after="40"/>
    </w:pPr>
    <w:rPr>
      <w:b/>
      <w:bCs/>
      <w:noProof/>
      <w:sz w:val="22"/>
      <w:szCs w:val="22"/>
    </w:rPr>
  </w:style>
  <w:style w:type="paragraph" w:customStyle="1" w:styleId="Afiliasi">
    <w:name w:val="Afiliasi"/>
    <w:basedOn w:val="Normal"/>
    <w:qFormat/>
    <w:rsid w:val="00E544C8"/>
    <w:pPr>
      <w:spacing w:before="40" w:after="40"/>
      <w:contextualSpacing/>
    </w:pPr>
    <w:rPr>
      <w:noProof/>
      <w:lang w:val="id-ID"/>
    </w:rPr>
  </w:style>
  <w:style w:type="paragraph" w:customStyle="1" w:styleId="abstrak">
    <w:name w:val="abstrak"/>
    <w:basedOn w:val="BodyText"/>
    <w:qFormat/>
    <w:rsid w:val="00E544C8"/>
    <w:pPr>
      <w:spacing w:line="240" w:lineRule="auto"/>
      <w:ind w:left="567" w:right="567" w:firstLine="0"/>
    </w:pPr>
    <w:rPr>
      <w:szCs w:val="24"/>
    </w:rPr>
  </w:style>
  <w:style w:type="paragraph" w:customStyle="1" w:styleId="DaftarPustaka">
    <w:name w:val="Daftar Pustaka"/>
    <w:basedOn w:val="Title"/>
    <w:qFormat/>
    <w:rsid w:val="00E544C8"/>
    <w:pPr>
      <w:pBdr>
        <w:bottom w:val="none" w:sz="0" w:space="0" w:color="auto"/>
      </w:pBdr>
      <w:spacing w:before="120" w:after="120"/>
      <w:ind w:left="284" w:hanging="284"/>
      <w:contextualSpacing w:val="0"/>
      <w:jc w:val="both"/>
    </w:pPr>
    <w:rPr>
      <w:rFonts w:ascii="Times New Roman" w:eastAsia="Times New Roman" w:hAnsi="Times New Roman" w:cs="Times New Roman"/>
      <w:noProof/>
      <w:color w:val="auto"/>
      <w:spacing w:val="0"/>
      <w:kern w:val="0"/>
      <w:sz w:val="20"/>
      <w:szCs w:val="24"/>
    </w:rPr>
  </w:style>
  <w:style w:type="paragraph" w:styleId="FootnoteText">
    <w:name w:val="footnote text"/>
    <w:basedOn w:val="Normal"/>
    <w:link w:val="FootnoteTextChar"/>
    <w:uiPriority w:val="99"/>
    <w:unhideWhenUsed/>
    <w:rsid w:val="00E544C8"/>
    <w:pPr>
      <w:jc w:val="left"/>
    </w:pPr>
    <w:rPr>
      <w:rFonts w:ascii="Calibri" w:eastAsia="Times New Roman" w:hAnsi="Calibri"/>
    </w:rPr>
  </w:style>
  <w:style w:type="character" w:customStyle="1" w:styleId="FootnoteTextChar">
    <w:name w:val="Footnote Text Char"/>
    <w:basedOn w:val="DefaultParagraphFont"/>
    <w:link w:val="FootnoteText"/>
    <w:uiPriority w:val="99"/>
    <w:rsid w:val="00E544C8"/>
    <w:rPr>
      <w:rFonts w:ascii="Calibri" w:eastAsia="Times New Roman" w:hAnsi="Calibri" w:cs="Times New Roman"/>
      <w:sz w:val="20"/>
      <w:szCs w:val="20"/>
    </w:rPr>
  </w:style>
  <w:style w:type="character" w:styleId="FootnoteReference">
    <w:name w:val="footnote reference"/>
    <w:uiPriority w:val="99"/>
    <w:unhideWhenUsed/>
    <w:rsid w:val="00E544C8"/>
    <w:rPr>
      <w:rFonts w:cs="Times New Roman"/>
      <w:vertAlign w:val="superscript"/>
    </w:rPr>
  </w:style>
  <w:style w:type="paragraph" w:styleId="Title">
    <w:name w:val="Title"/>
    <w:basedOn w:val="Normal"/>
    <w:next w:val="Normal"/>
    <w:link w:val="TitleChar"/>
    <w:uiPriority w:val="10"/>
    <w:qFormat/>
    <w:rsid w:val="00E544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44C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E544C8"/>
    <w:rPr>
      <w:rFonts w:ascii="Tahoma" w:hAnsi="Tahoma" w:cs="Tahoma"/>
      <w:sz w:val="16"/>
      <w:szCs w:val="16"/>
    </w:rPr>
  </w:style>
  <w:style w:type="character" w:customStyle="1" w:styleId="BalloonTextChar">
    <w:name w:val="Balloon Text Char"/>
    <w:basedOn w:val="DefaultParagraphFont"/>
    <w:link w:val="BalloonText"/>
    <w:uiPriority w:val="99"/>
    <w:semiHidden/>
    <w:rsid w:val="00E544C8"/>
    <w:rPr>
      <w:rFonts w:ascii="Tahoma" w:eastAsia="SimSun" w:hAnsi="Tahoma" w:cs="Tahoma"/>
      <w:sz w:val="16"/>
      <w:szCs w:val="16"/>
    </w:rPr>
  </w:style>
  <w:style w:type="paragraph" w:styleId="HTMLPreformatted">
    <w:name w:val="HTML Preformatted"/>
    <w:basedOn w:val="Normal"/>
    <w:link w:val="HTMLPreformattedChar"/>
    <w:uiPriority w:val="99"/>
    <w:unhideWhenUsed/>
    <w:rsid w:val="00C32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C320BB"/>
    <w:rPr>
      <w:rFonts w:ascii="Courier New" w:eastAsia="Times New Roman" w:hAnsi="Courier New" w:cs="Courier New"/>
      <w:sz w:val="20"/>
      <w:szCs w:val="20"/>
    </w:rPr>
  </w:style>
  <w:style w:type="character" w:styleId="Hyperlink">
    <w:name w:val="Hyperlink"/>
    <w:basedOn w:val="DefaultParagraphFont"/>
    <w:uiPriority w:val="99"/>
    <w:unhideWhenUsed/>
    <w:rsid w:val="00AA40C2"/>
    <w:rPr>
      <w:color w:val="0000FF" w:themeColor="hyperlink"/>
      <w:u w:val="single"/>
    </w:rPr>
  </w:style>
  <w:style w:type="character" w:customStyle="1" w:styleId="UnresolvedMention1">
    <w:name w:val="Unresolved Mention1"/>
    <w:basedOn w:val="DefaultParagraphFont"/>
    <w:uiPriority w:val="99"/>
    <w:semiHidden/>
    <w:unhideWhenUsed/>
    <w:rsid w:val="00AA40C2"/>
    <w:rPr>
      <w:color w:val="605E5C"/>
      <w:shd w:val="clear" w:color="auto" w:fill="E1DFDD"/>
    </w:rPr>
  </w:style>
  <w:style w:type="character" w:styleId="Strong">
    <w:name w:val="Strong"/>
    <w:basedOn w:val="DefaultParagraphFont"/>
    <w:uiPriority w:val="22"/>
    <w:qFormat/>
    <w:rsid w:val="00E8337A"/>
    <w:rPr>
      <w:b/>
      <w:bCs/>
    </w:rPr>
  </w:style>
  <w:style w:type="paragraph" w:styleId="NormalWeb">
    <w:name w:val="Normal (Web)"/>
    <w:basedOn w:val="Normal"/>
    <w:uiPriority w:val="99"/>
    <w:unhideWhenUsed/>
    <w:rsid w:val="00E8337A"/>
    <w:pPr>
      <w:spacing w:before="100" w:beforeAutospacing="1" w:after="100" w:afterAutospacing="1"/>
      <w:jc w:val="left"/>
    </w:pPr>
    <w:rPr>
      <w:rFonts w:eastAsia="Times New Roman"/>
      <w:sz w:val="24"/>
      <w:szCs w:val="24"/>
      <w:lang w:val="id-ID" w:eastAsia="id-ID"/>
    </w:rPr>
  </w:style>
  <w:style w:type="paragraph" w:styleId="ListParagraph">
    <w:name w:val="List Paragraph"/>
    <w:basedOn w:val="Normal"/>
    <w:uiPriority w:val="34"/>
    <w:qFormat/>
    <w:rsid w:val="00E8337A"/>
    <w:pPr>
      <w:spacing w:after="160" w:line="259" w:lineRule="auto"/>
      <w:ind w:left="720"/>
      <w:contextualSpacing/>
      <w:jc w:val="left"/>
    </w:pPr>
    <w:rPr>
      <w:rFonts w:asciiTheme="minorHAnsi" w:eastAsiaTheme="minorHAnsi" w:hAnsiTheme="minorHAnsi" w:cstheme="minorBidi"/>
      <w:sz w:val="22"/>
      <w:szCs w:val="22"/>
      <w:lang w:val="id-ID"/>
    </w:rPr>
  </w:style>
  <w:style w:type="character" w:styleId="Emphasis">
    <w:name w:val="Emphasis"/>
    <w:basedOn w:val="DefaultParagraphFont"/>
    <w:uiPriority w:val="20"/>
    <w:qFormat/>
    <w:rsid w:val="00DB24BB"/>
    <w:rPr>
      <w:i/>
      <w:iCs/>
    </w:rPr>
  </w:style>
  <w:style w:type="character" w:styleId="CommentReference">
    <w:name w:val="annotation reference"/>
    <w:basedOn w:val="DefaultParagraphFont"/>
    <w:uiPriority w:val="99"/>
    <w:semiHidden/>
    <w:unhideWhenUsed/>
    <w:rsid w:val="00713FD4"/>
    <w:rPr>
      <w:sz w:val="16"/>
      <w:szCs w:val="16"/>
    </w:rPr>
  </w:style>
  <w:style w:type="paragraph" w:styleId="CommentText">
    <w:name w:val="annotation text"/>
    <w:basedOn w:val="Normal"/>
    <w:link w:val="CommentTextChar"/>
    <w:uiPriority w:val="99"/>
    <w:semiHidden/>
    <w:unhideWhenUsed/>
    <w:rsid w:val="00713FD4"/>
  </w:style>
  <w:style w:type="character" w:customStyle="1" w:styleId="CommentTextChar">
    <w:name w:val="Comment Text Char"/>
    <w:basedOn w:val="DefaultParagraphFont"/>
    <w:link w:val="CommentText"/>
    <w:uiPriority w:val="99"/>
    <w:semiHidden/>
    <w:rsid w:val="00713FD4"/>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3FD4"/>
    <w:rPr>
      <w:b/>
      <w:bCs/>
    </w:rPr>
  </w:style>
  <w:style w:type="character" w:customStyle="1" w:styleId="CommentSubjectChar">
    <w:name w:val="Comment Subject Char"/>
    <w:basedOn w:val="CommentTextChar"/>
    <w:link w:val="CommentSubject"/>
    <w:uiPriority w:val="99"/>
    <w:semiHidden/>
    <w:rsid w:val="00713FD4"/>
    <w:rPr>
      <w:rFonts w:ascii="Times New Roman" w:eastAsia="SimSun" w:hAnsi="Times New Roman" w:cs="Times New Roman"/>
      <w:b/>
      <w:bCs/>
      <w:sz w:val="20"/>
      <w:szCs w:val="20"/>
    </w:rPr>
  </w:style>
  <w:style w:type="character" w:styleId="FollowedHyperlink">
    <w:name w:val="FollowedHyperlink"/>
    <w:basedOn w:val="DefaultParagraphFont"/>
    <w:uiPriority w:val="99"/>
    <w:semiHidden/>
    <w:unhideWhenUsed/>
    <w:rsid w:val="00F557BE"/>
    <w:rPr>
      <w:color w:val="800080" w:themeColor="followedHyperlink"/>
      <w:u w:val="single"/>
    </w:rPr>
  </w:style>
  <w:style w:type="paragraph" w:styleId="Revision">
    <w:name w:val="Revision"/>
    <w:hidden/>
    <w:uiPriority w:val="99"/>
    <w:semiHidden/>
    <w:rsid w:val="00477FD2"/>
    <w:pPr>
      <w:spacing w:after="0" w:line="240" w:lineRule="auto"/>
    </w:pPr>
    <w:rPr>
      <w:rFonts w:ascii="Times New Roman" w:eastAsia="SimSun" w:hAnsi="Times New Roman" w:cs="Times New Roman"/>
      <w:sz w:val="20"/>
      <w:szCs w:val="20"/>
    </w:rPr>
  </w:style>
  <w:style w:type="table" w:styleId="TableGrid">
    <w:name w:val="Table Grid"/>
    <w:basedOn w:val="TableNormal"/>
    <w:uiPriority w:val="59"/>
    <w:rsid w:val="003C2FE2"/>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D4B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844879">
      <w:bodyDiv w:val="1"/>
      <w:marLeft w:val="0"/>
      <w:marRight w:val="0"/>
      <w:marTop w:val="0"/>
      <w:marBottom w:val="0"/>
      <w:divBdr>
        <w:top w:val="none" w:sz="0" w:space="0" w:color="auto"/>
        <w:left w:val="none" w:sz="0" w:space="0" w:color="auto"/>
        <w:bottom w:val="none" w:sz="0" w:space="0" w:color="auto"/>
        <w:right w:val="none" w:sz="0" w:space="0" w:color="auto"/>
      </w:divBdr>
    </w:div>
    <w:div w:id="81102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dx.doi.org/10.30983/islam_realitas.v6i2.369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AA90E81-0CEB-4DD9-8CC9-F74EF50A3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2064</Words>
  <Characters>11769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Fitria</dc:creator>
  <cp:lastModifiedBy>editor</cp:lastModifiedBy>
  <cp:revision>25</cp:revision>
  <dcterms:created xsi:type="dcterms:W3CDTF">2021-01-01T23:45:00Z</dcterms:created>
  <dcterms:modified xsi:type="dcterms:W3CDTF">2021-01-09T10:05:00Z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http://www.zotero.org/styles/chicago-fullnote-bibliography</vt:lpwstr>
  </property>
  <property fmtid="{D5CDD505-2E9C-101B-9397-08002B2CF9AE}" pid="9" name="Mendeley Recent Style Name 3_1">
    <vt:lpwstr>Chicago Manual of Style 17th edition (full note)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http://www.zotero.org/styles/pjoes</vt:lpwstr>
  </property>
  <property fmtid="{D5CDD505-2E9C-101B-9397-08002B2CF9AE}" pid="21" name="Mendeley Recent Style Name 9_1">
    <vt:lpwstr>pjoes</vt:lpwstr>
  </property>
  <property fmtid="{D5CDD505-2E9C-101B-9397-08002B2CF9AE}" pid="22" name="Mendeley Citation Style_1">
    <vt:lpwstr>http://www.zotero.org/styles/chicago-fullnote-bibliography</vt:lpwstr>
  </property>
</Properties>
</file>